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25" w:rsidRDefault="00957D6D" w:rsidP="00785C27">
      <w:pPr>
        <w:spacing w:line="640" w:lineRule="exact"/>
        <w:ind w:firstLine="0"/>
        <w:jc w:val="center"/>
        <w:rPr>
          <w:rFonts w:ascii="方正小标宋简体" w:eastAsia="方正小标宋简体"/>
          <w:sz w:val="44"/>
          <w:szCs w:val="44"/>
        </w:rPr>
      </w:pPr>
      <w:r>
        <w:rPr>
          <w:rFonts w:ascii="方正小标宋简体" w:eastAsia="方正小标宋简体" w:hint="eastAsia"/>
          <w:sz w:val="44"/>
          <w:szCs w:val="44"/>
        </w:rPr>
        <w:t>关于在</w:t>
      </w:r>
      <w:r w:rsidR="002B4D07" w:rsidRPr="002B4D07">
        <w:rPr>
          <w:rFonts w:ascii="方正小标宋简体" w:eastAsia="方正小标宋简体" w:hint="eastAsia"/>
          <w:sz w:val="44"/>
          <w:szCs w:val="44"/>
        </w:rPr>
        <w:t>全区</w:t>
      </w:r>
      <w:r w:rsidR="00DF779A">
        <w:rPr>
          <w:rFonts w:ascii="方正小标宋简体" w:eastAsia="方正小标宋简体" w:hint="eastAsia"/>
          <w:sz w:val="44"/>
          <w:szCs w:val="44"/>
        </w:rPr>
        <w:t>企</w:t>
      </w:r>
      <w:r w:rsidR="001C63BD">
        <w:rPr>
          <w:rFonts w:ascii="方正小标宋简体" w:eastAsia="方正小标宋简体" w:hint="eastAsia"/>
          <w:sz w:val="44"/>
          <w:szCs w:val="44"/>
        </w:rPr>
        <w:t>事业</w:t>
      </w:r>
      <w:r w:rsidR="00144BE9">
        <w:rPr>
          <w:rFonts w:ascii="方正小标宋简体" w:eastAsia="方正小标宋简体" w:hint="eastAsia"/>
          <w:sz w:val="44"/>
          <w:szCs w:val="44"/>
        </w:rPr>
        <w:t>单位干部职工</w:t>
      </w:r>
      <w:r>
        <w:rPr>
          <w:rFonts w:ascii="方正小标宋简体" w:eastAsia="方正小标宋简体" w:hint="eastAsia"/>
          <w:sz w:val="44"/>
          <w:szCs w:val="44"/>
        </w:rPr>
        <w:t>中</w:t>
      </w:r>
      <w:r w:rsidR="00CE28E8">
        <w:rPr>
          <w:rFonts w:ascii="方正小标宋简体" w:eastAsia="方正小标宋简体" w:hint="eastAsia"/>
          <w:sz w:val="44"/>
          <w:szCs w:val="44"/>
        </w:rPr>
        <w:t>开展</w:t>
      </w:r>
    </w:p>
    <w:p w:rsidR="008E4621" w:rsidRPr="002B4D07" w:rsidRDefault="002B4D07" w:rsidP="00785C27">
      <w:pPr>
        <w:spacing w:line="640" w:lineRule="exact"/>
        <w:ind w:firstLine="0"/>
        <w:jc w:val="center"/>
        <w:rPr>
          <w:rFonts w:ascii="方正小标宋简体" w:eastAsia="方正小标宋简体"/>
          <w:sz w:val="44"/>
          <w:szCs w:val="44"/>
        </w:rPr>
      </w:pPr>
      <w:r w:rsidRPr="002B4D07">
        <w:rPr>
          <w:rFonts w:ascii="方正小标宋简体" w:eastAsia="方正小标宋简体" w:hint="eastAsia"/>
          <w:sz w:val="44"/>
          <w:szCs w:val="44"/>
        </w:rPr>
        <w:t>疫情防控</w:t>
      </w:r>
      <w:r w:rsidR="00CE28E8">
        <w:rPr>
          <w:rFonts w:ascii="方正小标宋简体" w:eastAsia="方正小标宋简体" w:hint="eastAsia"/>
          <w:sz w:val="44"/>
          <w:szCs w:val="44"/>
        </w:rPr>
        <w:t>排查</w:t>
      </w:r>
      <w:r w:rsidRPr="002B4D07">
        <w:rPr>
          <w:rFonts w:ascii="方正小标宋简体" w:eastAsia="方正小标宋简体" w:hint="eastAsia"/>
          <w:sz w:val="44"/>
          <w:szCs w:val="44"/>
        </w:rPr>
        <w:t>的通知</w:t>
      </w:r>
    </w:p>
    <w:p w:rsidR="002B4D07" w:rsidRDefault="002B4D07" w:rsidP="002B4D07">
      <w:pPr>
        <w:ind w:firstLine="0"/>
      </w:pPr>
    </w:p>
    <w:p w:rsidR="002B4D07" w:rsidRDefault="002B4D07" w:rsidP="002B4D07">
      <w:pPr>
        <w:ind w:firstLine="0"/>
      </w:pPr>
      <w:r>
        <w:rPr>
          <w:rFonts w:hint="eastAsia"/>
        </w:rPr>
        <w:t>各</w:t>
      </w:r>
      <w:r w:rsidR="00DF779A">
        <w:rPr>
          <w:rFonts w:hint="eastAsia"/>
        </w:rPr>
        <w:t>企事业单位</w:t>
      </w:r>
      <w:r>
        <w:rPr>
          <w:rFonts w:hint="eastAsia"/>
        </w:rPr>
        <w:t>：</w:t>
      </w:r>
    </w:p>
    <w:p w:rsidR="002B4D07" w:rsidRDefault="002B4D07" w:rsidP="00144BE9">
      <w:pPr>
        <w:ind w:firstLine="636"/>
      </w:pPr>
      <w:r>
        <w:rPr>
          <w:rFonts w:hint="eastAsia"/>
        </w:rPr>
        <w:t>为加强全区</w:t>
      </w:r>
      <w:r w:rsidR="00E71822">
        <w:rPr>
          <w:rFonts w:hint="eastAsia"/>
        </w:rPr>
        <w:t>新型冠状病毒感染的</w:t>
      </w:r>
      <w:r w:rsidR="00AB53EC">
        <w:rPr>
          <w:rFonts w:hint="eastAsia"/>
        </w:rPr>
        <w:t>肺炎</w:t>
      </w:r>
      <w:r w:rsidR="00CE28E8">
        <w:rPr>
          <w:rFonts w:hint="eastAsia"/>
        </w:rPr>
        <w:t>疫情防控</w:t>
      </w:r>
      <w:r>
        <w:rPr>
          <w:rFonts w:hint="eastAsia"/>
        </w:rPr>
        <w:t>，</w:t>
      </w:r>
      <w:r w:rsidR="00E71822">
        <w:rPr>
          <w:rFonts w:hint="eastAsia"/>
        </w:rPr>
        <w:t>落实属地管控责任和企事业单位主体责任，</w:t>
      </w:r>
      <w:r w:rsidR="00DC10C4">
        <w:rPr>
          <w:rFonts w:hint="eastAsia"/>
        </w:rPr>
        <w:t>根据市疫情防控指挥部要求，</w:t>
      </w:r>
      <w:r w:rsidR="00AB53EC">
        <w:rPr>
          <w:rFonts w:hint="eastAsia"/>
        </w:rPr>
        <w:t>经区疫情防控指挥部研究决定，</w:t>
      </w:r>
      <w:r w:rsidR="00957D6D">
        <w:rPr>
          <w:rFonts w:hint="eastAsia"/>
        </w:rPr>
        <w:t>在</w:t>
      </w:r>
      <w:r w:rsidR="00E71822">
        <w:rPr>
          <w:rFonts w:hint="eastAsia"/>
        </w:rPr>
        <w:t>田家庵辖区范围内的</w:t>
      </w:r>
      <w:r w:rsidR="00DF779A">
        <w:rPr>
          <w:rFonts w:hint="eastAsia"/>
        </w:rPr>
        <w:t>企</w:t>
      </w:r>
      <w:r>
        <w:rPr>
          <w:rFonts w:hint="eastAsia"/>
        </w:rPr>
        <w:t>事业单位</w:t>
      </w:r>
      <w:r w:rsidR="00AB53EC">
        <w:rPr>
          <w:rFonts w:hint="eastAsia"/>
        </w:rPr>
        <w:t>干部职工</w:t>
      </w:r>
      <w:r w:rsidR="00DF779A">
        <w:rPr>
          <w:rFonts w:hint="eastAsia"/>
        </w:rPr>
        <w:t>中</w:t>
      </w:r>
      <w:r w:rsidR="00144BE9">
        <w:rPr>
          <w:rFonts w:hint="eastAsia"/>
        </w:rPr>
        <w:t>开展与新冠病毒肺炎患者有密切接触史和有疫情重点地区旅居史情况</w:t>
      </w:r>
      <w:r w:rsidR="00CE28E8">
        <w:rPr>
          <w:rFonts w:hint="eastAsia"/>
        </w:rPr>
        <w:t>的</w:t>
      </w:r>
      <w:r w:rsidR="00144BE9">
        <w:rPr>
          <w:rFonts w:hint="eastAsia"/>
        </w:rPr>
        <w:t>再排查。具体要求如下：</w:t>
      </w:r>
    </w:p>
    <w:p w:rsidR="00144BE9" w:rsidRPr="00144BE9" w:rsidRDefault="00144BE9" w:rsidP="00144BE9">
      <w:pPr>
        <w:ind w:firstLine="636"/>
        <w:rPr>
          <w:rFonts w:ascii="黑体" w:eastAsia="黑体" w:hAnsi="黑体"/>
        </w:rPr>
      </w:pPr>
      <w:r w:rsidRPr="00144BE9">
        <w:rPr>
          <w:rFonts w:ascii="黑体" w:eastAsia="黑体" w:hAnsi="黑体" w:hint="eastAsia"/>
        </w:rPr>
        <w:t>一、排查重点</w:t>
      </w:r>
    </w:p>
    <w:p w:rsidR="00144BE9" w:rsidRDefault="00144BE9" w:rsidP="00144BE9">
      <w:pPr>
        <w:ind w:firstLine="636"/>
      </w:pPr>
      <w:r>
        <w:rPr>
          <w:rFonts w:hint="eastAsia"/>
        </w:rPr>
        <w:t>1</w:t>
      </w:r>
      <w:r>
        <w:rPr>
          <w:rFonts w:hint="eastAsia"/>
        </w:rPr>
        <w:t>、与新型冠状病毒感染的肺炎确诊病例、疑似病例有密切接触史的</w:t>
      </w:r>
      <w:r w:rsidR="00E71822">
        <w:rPr>
          <w:rFonts w:hint="eastAsia"/>
        </w:rPr>
        <w:t>干部职工</w:t>
      </w:r>
      <w:r>
        <w:rPr>
          <w:rFonts w:hint="eastAsia"/>
        </w:rPr>
        <w:t>；</w:t>
      </w:r>
    </w:p>
    <w:p w:rsidR="00144BE9" w:rsidRDefault="00144BE9" w:rsidP="00144BE9">
      <w:pPr>
        <w:ind w:firstLine="636"/>
      </w:pPr>
      <w:r>
        <w:rPr>
          <w:rFonts w:hint="eastAsia"/>
        </w:rPr>
        <w:t>2</w:t>
      </w:r>
      <w:r w:rsidR="00DC10C4">
        <w:rPr>
          <w:rFonts w:hint="eastAsia"/>
        </w:rPr>
        <w:t>、</w:t>
      </w:r>
      <w:r>
        <w:rPr>
          <w:rFonts w:hint="eastAsia"/>
        </w:rPr>
        <w:t>近</w:t>
      </w:r>
      <w:r>
        <w:rPr>
          <w:rFonts w:hint="eastAsia"/>
        </w:rPr>
        <w:t>14</w:t>
      </w:r>
      <w:r>
        <w:rPr>
          <w:rFonts w:hint="eastAsia"/>
        </w:rPr>
        <w:t>天</w:t>
      </w:r>
      <w:r w:rsidR="00CE28E8">
        <w:rPr>
          <w:rFonts w:hint="eastAsia"/>
        </w:rPr>
        <w:t>内</w:t>
      </w:r>
      <w:r>
        <w:rPr>
          <w:rFonts w:hint="eastAsia"/>
        </w:rPr>
        <w:t>有湖北等疫情严重地区旅居史的</w:t>
      </w:r>
      <w:r w:rsidR="00E71822">
        <w:rPr>
          <w:rFonts w:hint="eastAsia"/>
        </w:rPr>
        <w:t>干部职工</w:t>
      </w:r>
      <w:r>
        <w:rPr>
          <w:rFonts w:hint="eastAsia"/>
        </w:rPr>
        <w:t>。</w:t>
      </w:r>
    </w:p>
    <w:p w:rsidR="00DC10C4" w:rsidRDefault="00DC10C4" w:rsidP="00144BE9">
      <w:pPr>
        <w:ind w:firstLine="636"/>
      </w:pPr>
      <w:r>
        <w:rPr>
          <w:rFonts w:hint="eastAsia"/>
        </w:rPr>
        <w:t>3</w:t>
      </w:r>
      <w:r>
        <w:rPr>
          <w:rFonts w:hint="eastAsia"/>
        </w:rPr>
        <w:t>、有无发热症状的返淮人员。</w:t>
      </w:r>
    </w:p>
    <w:p w:rsidR="00144BE9" w:rsidRPr="00144BE9" w:rsidRDefault="00144BE9" w:rsidP="00144BE9">
      <w:pPr>
        <w:ind w:firstLine="636"/>
        <w:rPr>
          <w:rFonts w:ascii="黑体" w:eastAsia="黑体" w:hAnsi="黑体"/>
        </w:rPr>
      </w:pPr>
      <w:r w:rsidRPr="00144BE9">
        <w:rPr>
          <w:rFonts w:ascii="黑体" w:eastAsia="黑体" w:hAnsi="黑体" w:hint="eastAsia"/>
        </w:rPr>
        <w:t>二、排查方式</w:t>
      </w:r>
    </w:p>
    <w:p w:rsidR="00144BE9" w:rsidRDefault="00DF779A" w:rsidP="00144BE9">
      <w:pPr>
        <w:ind w:firstLine="636"/>
      </w:pPr>
      <w:r>
        <w:rPr>
          <w:rFonts w:hint="eastAsia"/>
        </w:rPr>
        <w:t>全区各企事业单位</w:t>
      </w:r>
      <w:r w:rsidR="00144BE9">
        <w:rPr>
          <w:rFonts w:hint="eastAsia"/>
        </w:rPr>
        <w:t>负责，对本单位及</w:t>
      </w:r>
      <w:r w:rsidR="00CE28E8">
        <w:rPr>
          <w:rFonts w:hint="eastAsia"/>
        </w:rPr>
        <w:t>其</w:t>
      </w:r>
      <w:r w:rsidR="00144BE9">
        <w:rPr>
          <w:rFonts w:hint="eastAsia"/>
        </w:rPr>
        <w:t>所管理的</w:t>
      </w:r>
      <w:r w:rsidR="00E71822">
        <w:rPr>
          <w:rFonts w:hint="eastAsia"/>
        </w:rPr>
        <w:t>分支</w:t>
      </w:r>
      <w:r w:rsidR="00144BE9">
        <w:rPr>
          <w:rFonts w:hint="eastAsia"/>
        </w:rPr>
        <w:t>机构</w:t>
      </w:r>
      <w:r>
        <w:rPr>
          <w:rFonts w:hint="eastAsia"/>
        </w:rPr>
        <w:t>等工作人员开展全面排查</w:t>
      </w:r>
      <w:r w:rsidR="00DC10C4">
        <w:rPr>
          <w:rFonts w:hint="eastAsia"/>
        </w:rPr>
        <w:t>。</w:t>
      </w:r>
    </w:p>
    <w:p w:rsidR="00144BE9" w:rsidRPr="00144BE9" w:rsidRDefault="00144BE9" w:rsidP="00144BE9">
      <w:pPr>
        <w:ind w:firstLine="636"/>
        <w:rPr>
          <w:rFonts w:ascii="黑体" w:eastAsia="黑体" w:hAnsi="黑体"/>
        </w:rPr>
      </w:pPr>
      <w:r>
        <w:rPr>
          <w:rFonts w:ascii="黑体" w:eastAsia="黑体" w:hAnsi="黑体" w:hint="eastAsia"/>
        </w:rPr>
        <w:t>三、有关要求</w:t>
      </w:r>
    </w:p>
    <w:p w:rsidR="00144BE9" w:rsidRDefault="00144BE9" w:rsidP="00144BE9">
      <w:pPr>
        <w:ind w:firstLine="636"/>
      </w:pPr>
      <w:r>
        <w:rPr>
          <w:rFonts w:hint="eastAsia"/>
        </w:rPr>
        <w:t>1</w:t>
      </w:r>
      <w:r>
        <w:rPr>
          <w:rFonts w:hint="eastAsia"/>
        </w:rPr>
        <w:t>、各</w:t>
      </w:r>
      <w:r w:rsidR="00DF779A">
        <w:rPr>
          <w:rFonts w:hint="eastAsia"/>
        </w:rPr>
        <w:t>企事业单位</w:t>
      </w:r>
      <w:r>
        <w:rPr>
          <w:rFonts w:hint="eastAsia"/>
        </w:rPr>
        <w:t>要切实负起责任，全面开展排查工作，并将排查结果于</w:t>
      </w:r>
      <w:r>
        <w:rPr>
          <w:rFonts w:hint="eastAsia"/>
        </w:rPr>
        <w:t>2</w:t>
      </w:r>
      <w:r>
        <w:rPr>
          <w:rFonts w:hint="eastAsia"/>
        </w:rPr>
        <w:t>月</w:t>
      </w:r>
      <w:r w:rsidR="00DF779A">
        <w:rPr>
          <w:rFonts w:hint="eastAsia"/>
        </w:rPr>
        <w:t>12</w:t>
      </w:r>
      <w:r w:rsidR="00CA5C90">
        <w:rPr>
          <w:rFonts w:hint="eastAsia"/>
        </w:rPr>
        <w:t>日下</w:t>
      </w:r>
      <w:r>
        <w:rPr>
          <w:rFonts w:hint="eastAsia"/>
        </w:rPr>
        <w:t>午</w:t>
      </w:r>
      <w:r w:rsidR="00E71822">
        <w:rPr>
          <w:rFonts w:hint="eastAsia"/>
        </w:rPr>
        <w:t>5:30</w:t>
      </w:r>
      <w:r>
        <w:rPr>
          <w:rFonts w:hint="eastAsia"/>
        </w:rPr>
        <w:t>报区疫情防控指挥部办公室，同时</w:t>
      </w:r>
      <w:r w:rsidR="00E71822">
        <w:rPr>
          <w:rFonts w:hint="eastAsia"/>
        </w:rPr>
        <w:t>将排查出的重点关注人员</w:t>
      </w:r>
      <w:r>
        <w:rPr>
          <w:rFonts w:hint="eastAsia"/>
        </w:rPr>
        <w:t>第一时间向所在</w:t>
      </w:r>
      <w:r w:rsidR="00FE6CEB">
        <w:rPr>
          <w:rFonts w:hint="eastAsia"/>
        </w:rPr>
        <w:t>村</w:t>
      </w:r>
      <w:r>
        <w:rPr>
          <w:rFonts w:hint="eastAsia"/>
        </w:rPr>
        <w:t>（</w:t>
      </w:r>
      <w:r w:rsidR="00FE6CEB">
        <w:rPr>
          <w:rFonts w:hint="eastAsia"/>
        </w:rPr>
        <w:t>居</w:t>
      </w:r>
      <w:bookmarkStart w:id="0" w:name="_GoBack"/>
      <w:bookmarkEnd w:id="0"/>
      <w:r>
        <w:rPr>
          <w:rFonts w:hint="eastAsia"/>
        </w:rPr>
        <w:t>）</w:t>
      </w:r>
      <w:r w:rsidR="00FE6CEB">
        <w:rPr>
          <w:rFonts w:hint="eastAsia"/>
        </w:rPr>
        <w:lastRenderedPageBreak/>
        <w:t>民委员会</w:t>
      </w:r>
      <w:r w:rsidR="00E71822">
        <w:rPr>
          <w:rFonts w:hint="eastAsia"/>
        </w:rPr>
        <w:t>通报</w:t>
      </w:r>
      <w:r>
        <w:rPr>
          <w:rFonts w:hint="eastAsia"/>
        </w:rPr>
        <w:t>。</w:t>
      </w:r>
      <w:r w:rsidR="00CE28E8">
        <w:rPr>
          <w:rFonts w:hint="eastAsia"/>
        </w:rPr>
        <w:t>没有</w:t>
      </w:r>
      <w:r w:rsidR="00E71822">
        <w:rPr>
          <w:rFonts w:hint="eastAsia"/>
        </w:rPr>
        <w:t>此类人员</w:t>
      </w:r>
      <w:r w:rsidR="00CE28E8">
        <w:rPr>
          <w:rFonts w:hint="eastAsia"/>
        </w:rPr>
        <w:t>的，要实行零报告。</w:t>
      </w:r>
      <w:r w:rsidR="00DC10C4">
        <w:rPr>
          <w:rFonts w:hint="eastAsia"/>
        </w:rPr>
        <w:t>此后，若有新返淮人员要及时报告，及时按要求落实管控措施。</w:t>
      </w:r>
    </w:p>
    <w:p w:rsidR="00144BE9" w:rsidRDefault="00144BE9" w:rsidP="00144BE9">
      <w:pPr>
        <w:ind w:firstLine="636"/>
      </w:pPr>
      <w:r>
        <w:rPr>
          <w:rFonts w:hint="eastAsia"/>
        </w:rPr>
        <w:t>2</w:t>
      </w:r>
      <w:r>
        <w:rPr>
          <w:rFonts w:hint="eastAsia"/>
        </w:rPr>
        <w:t>、对排查出的</w:t>
      </w:r>
      <w:r w:rsidR="00E71822">
        <w:rPr>
          <w:rFonts w:hint="eastAsia"/>
        </w:rPr>
        <w:t>重点关注</w:t>
      </w:r>
      <w:r>
        <w:rPr>
          <w:rFonts w:hint="eastAsia"/>
        </w:rPr>
        <w:t>人员，要严格按照要求落实防控措施。对确诊、疑似患者的密切接触者一律实行定点隔离观察</w:t>
      </w:r>
      <w:r>
        <w:rPr>
          <w:rFonts w:hint="eastAsia"/>
        </w:rPr>
        <w:t>14</w:t>
      </w:r>
      <w:r w:rsidR="00CE28E8">
        <w:rPr>
          <w:rFonts w:hint="eastAsia"/>
        </w:rPr>
        <w:t>天；</w:t>
      </w:r>
      <w:r>
        <w:rPr>
          <w:rFonts w:hint="eastAsia"/>
        </w:rPr>
        <w:t>对筛查出的</w:t>
      </w:r>
      <w:r>
        <w:rPr>
          <w:rFonts w:hint="eastAsia"/>
        </w:rPr>
        <w:t>14</w:t>
      </w:r>
      <w:r>
        <w:rPr>
          <w:rFonts w:hint="eastAsia"/>
        </w:rPr>
        <w:t>天内有湖北等疫情严重地区旅居史</w:t>
      </w:r>
      <w:r w:rsidR="00CE28E8">
        <w:rPr>
          <w:rFonts w:hint="eastAsia"/>
        </w:rPr>
        <w:t>的</w:t>
      </w:r>
      <w:r>
        <w:rPr>
          <w:rFonts w:hint="eastAsia"/>
        </w:rPr>
        <w:t>人员</w:t>
      </w:r>
      <w:r w:rsidR="00CE28E8">
        <w:rPr>
          <w:rFonts w:hint="eastAsia"/>
        </w:rPr>
        <w:t>，实行居家隔离医学观察；</w:t>
      </w:r>
      <w:r>
        <w:rPr>
          <w:rFonts w:hint="eastAsia"/>
        </w:rPr>
        <w:t>对出现发热、咳嗽、腹泻等症状的人员，要第一时间向区防控指挥部报告，并及时按规定送医救治。</w:t>
      </w:r>
    </w:p>
    <w:p w:rsidR="00144BE9" w:rsidRDefault="00144BE9" w:rsidP="00144BE9">
      <w:pPr>
        <w:ind w:firstLine="636"/>
      </w:pPr>
      <w:r>
        <w:rPr>
          <w:rFonts w:hint="eastAsia"/>
        </w:rPr>
        <w:t>3</w:t>
      </w:r>
      <w:r>
        <w:rPr>
          <w:rFonts w:hint="eastAsia"/>
        </w:rPr>
        <w:t>、对不主</w:t>
      </w:r>
      <w:r w:rsidR="00CE28E8">
        <w:rPr>
          <w:rFonts w:hint="eastAsia"/>
        </w:rPr>
        <w:t>动报告、</w:t>
      </w:r>
      <w:r>
        <w:rPr>
          <w:rFonts w:hint="eastAsia"/>
        </w:rPr>
        <w:t>拒绝接受防控措施，造成疫情传播的，将依纪依法追究相关责任。</w:t>
      </w:r>
    </w:p>
    <w:p w:rsidR="00DC10C4" w:rsidRDefault="00DC10C4" w:rsidP="00144BE9">
      <w:pPr>
        <w:ind w:firstLine="636"/>
      </w:pPr>
    </w:p>
    <w:p w:rsidR="00DC10C4" w:rsidRDefault="00DC10C4" w:rsidP="00144BE9">
      <w:pPr>
        <w:ind w:firstLine="636"/>
        <w:rPr>
          <w:spacing w:val="-10"/>
        </w:rPr>
      </w:pPr>
      <w:r>
        <w:rPr>
          <w:rFonts w:hint="eastAsia"/>
          <w:spacing w:val="-10"/>
        </w:rPr>
        <w:t>联系人：张晶晶</w:t>
      </w:r>
    </w:p>
    <w:p w:rsidR="00DC10C4" w:rsidRDefault="00DC10C4" w:rsidP="00144BE9">
      <w:pPr>
        <w:ind w:firstLine="636"/>
        <w:rPr>
          <w:spacing w:val="-10"/>
        </w:rPr>
      </w:pPr>
      <w:r w:rsidRPr="00065D94">
        <w:rPr>
          <w:rFonts w:hint="eastAsia"/>
          <w:spacing w:val="-10"/>
        </w:rPr>
        <w:t>联系电话：</w:t>
      </w:r>
      <w:r w:rsidRPr="00065D94">
        <w:rPr>
          <w:rFonts w:hint="eastAsia"/>
          <w:spacing w:val="-10"/>
        </w:rPr>
        <w:t>2680217</w:t>
      </w:r>
    </w:p>
    <w:p w:rsidR="00DC10C4" w:rsidRDefault="00DC10C4" w:rsidP="00144BE9">
      <w:pPr>
        <w:ind w:firstLine="636"/>
      </w:pPr>
      <w:r w:rsidRPr="00065D94">
        <w:rPr>
          <w:rFonts w:hint="eastAsia"/>
          <w:spacing w:val="-10"/>
        </w:rPr>
        <w:t>邮箱：</w:t>
      </w:r>
      <w:r w:rsidRPr="00065D94">
        <w:rPr>
          <w:rFonts w:hint="eastAsia"/>
          <w:spacing w:val="-10"/>
        </w:rPr>
        <w:t>hntjazfb@163.com</w:t>
      </w:r>
    </w:p>
    <w:p w:rsidR="00144BE9" w:rsidRDefault="00144BE9" w:rsidP="00144BE9">
      <w:pPr>
        <w:ind w:firstLine="636"/>
      </w:pPr>
    </w:p>
    <w:p w:rsidR="00CE28E8" w:rsidRDefault="00CE28E8" w:rsidP="00144BE9">
      <w:pPr>
        <w:ind w:firstLine="636"/>
      </w:pPr>
    </w:p>
    <w:p w:rsidR="00CE28E8" w:rsidRDefault="00CE28E8" w:rsidP="00CE28E8">
      <w:pPr>
        <w:wordWrap w:val="0"/>
        <w:ind w:firstLine="636"/>
        <w:jc w:val="right"/>
      </w:pPr>
      <w:r>
        <w:rPr>
          <w:rFonts w:hint="eastAsia"/>
        </w:rPr>
        <w:t>2020</w:t>
      </w:r>
      <w:r>
        <w:rPr>
          <w:rFonts w:hint="eastAsia"/>
        </w:rPr>
        <w:t>年</w:t>
      </w:r>
      <w:r>
        <w:rPr>
          <w:rFonts w:hint="eastAsia"/>
        </w:rPr>
        <w:t>2</w:t>
      </w:r>
      <w:r>
        <w:rPr>
          <w:rFonts w:hint="eastAsia"/>
        </w:rPr>
        <w:t>月</w:t>
      </w:r>
      <w:r w:rsidR="00DF779A">
        <w:rPr>
          <w:rFonts w:hint="eastAsia"/>
        </w:rPr>
        <w:t>11</w:t>
      </w:r>
      <w:r>
        <w:rPr>
          <w:rFonts w:hint="eastAsia"/>
        </w:rPr>
        <w:t>日</w:t>
      </w:r>
      <w:r>
        <w:rPr>
          <w:rFonts w:hint="eastAsia"/>
        </w:rPr>
        <w:t xml:space="preserve">  </w:t>
      </w:r>
    </w:p>
    <w:p w:rsidR="00CE28E8" w:rsidRDefault="00CE28E8" w:rsidP="00CE28E8">
      <w:pPr>
        <w:ind w:firstLine="636"/>
        <w:jc w:val="right"/>
      </w:pPr>
    </w:p>
    <w:p w:rsidR="00CE28E8" w:rsidRDefault="00CE28E8" w:rsidP="00CE28E8">
      <w:pPr>
        <w:ind w:firstLine="636"/>
        <w:jc w:val="right"/>
      </w:pPr>
    </w:p>
    <w:p w:rsidR="00CE28E8" w:rsidRDefault="00CE28E8" w:rsidP="00CE28E8">
      <w:pPr>
        <w:ind w:firstLine="636"/>
        <w:jc w:val="right"/>
        <w:sectPr w:rsidR="00CE28E8" w:rsidSect="008E4621">
          <w:pgSz w:w="11906" w:h="16838"/>
          <w:pgMar w:top="1440" w:right="1800" w:bottom="1440" w:left="1800" w:header="851" w:footer="992" w:gutter="0"/>
          <w:cols w:space="425"/>
          <w:docGrid w:type="lines" w:linePitch="312"/>
        </w:sectPr>
      </w:pPr>
    </w:p>
    <w:p w:rsidR="00CE28E8" w:rsidRDefault="00AB53EC" w:rsidP="00CE28E8">
      <w:pPr>
        <w:ind w:firstLine="636"/>
        <w:jc w:val="center"/>
        <w:rPr>
          <w:rFonts w:ascii="方正小标宋简体" w:eastAsia="方正小标宋简体"/>
          <w:sz w:val="44"/>
          <w:szCs w:val="44"/>
        </w:rPr>
      </w:pPr>
      <w:r>
        <w:rPr>
          <w:rFonts w:ascii="方正小标宋简体" w:eastAsia="方正小标宋简体" w:hint="eastAsia"/>
          <w:sz w:val="44"/>
          <w:szCs w:val="44"/>
        </w:rPr>
        <w:lastRenderedPageBreak/>
        <w:t>田家庵区</w:t>
      </w:r>
      <w:r w:rsidR="00DF779A">
        <w:rPr>
          <w:rFonts w:ascii="方正小标宋简体" w:eastAsia="方正小标宋简体" w:hint="eastAsia"/>
          <w:sz w:val="44"/>
          <w:szCs w:val="44"/>
        </w:rPr>
        <w:t>企事业单位</w:t>
      </w:r>
      <w:r w:rsidR="00CE28E8">
        <w:rPr>
          <w:rFonts w:ascii="方正小标宋简体" w:eastAsia="方正小标宋简体" w:hint="eastAsia"/>
          <w:sz w:val="44"/>
          <w:szCs w:val="44"/>
        </w:rPr>
        <w:t>干部职工</w:t>
      </w:r>
      <w:r w:rsidR="00CE28E8" w:rsidRPr="002B4D07">
        <w:rPr>
          <w:rFonts w:ascii="方正小标宋简体" w:eastAsia="方正小标宋简体" w:hint="eastAsia"/>
          <w:sz w:val="44"/>
          <w:szCs w:val="44"/>
        </w:rPr>
        <w:t>疫情防控</w:t>
      </w:r>
      <w:r w:rsidR="00CE28E8">
        <w:rPr>
          <w:rFonts w:ascii="方正小标宋简体" w:eastAsia="方正小标宋简体" w:hint="eastAsia"/>
          <w:sz w:val="44"/>
          <w:szCs w:val="44"/>
        </w:rPr>
        <w:t>排查表</w:t>
      </w:r>
    </w:p>
    <w:p w:rsidR="00CE28E8" w:rsidRPr="00CE28E8" w:rsidRDefault="00CE28E8" w:rsidP="00CE28E8">
      <w:pPr>
        <w:spacing w:line="400" w:lineRule="exact"/>
        <w:ind w:firstLine="0"/>
        <w:rPr>
          <w:rFonts w:ascii="楷体_GB2312" w:eastAsia="楷体_GB2312"/>
          <w:sz w:val="24"/>
          <w:szCs w:val="24"/>
        </w:rPr>
      </w:pPr>
      <w:r>
        <w:rPr>
          <w:rFonts w:ascii="楷体_GB2312" w:eastAsia="楷体_GB2312" w:hint="eastAsia"/>
          <w:sz w:val="24"/>
          <w:szCs w:val="24"/>
        </w:rPr>
        <w:t>填报单位（盖章）：                                      填报人：                         填报时间：2020年2月</w:t>
      </w:r>
      <w:r w:rsidR="00DF779A">
        <w:rPr>
          <w:rFonts w:ascii="楷体_GB2312" w:eastAsia="楷体_GB2312" w:hint="eastAsia"/>
          <w:sz w:val="24"/>
          <w:szCs w:val="24"/>
        </w:rPr>
        <w:t>12</w:t>
      </w:r>
      <w:r>
        <w:rPr>
          <w:rFonts w:ascii="楷体_GB2312" w:eastAsia="楷体_GB2312" w:hint="eastAsia"/>
          <w:sz w:val="24"/>
          <w:szCs w:val="24"/>
        </w:rPr>
        <w:t>日</w:t>
      </w:r>
    </w:p>
    <w:tbl>
      <w:tblPr>
        <w:tblStyle w:val="a4"/>
        <w:tblW w:w="0" w:type="auto"/>
        <w:tblLayout w:type="fixed"/>
        <w:tblLook w:val="04A0"/>
      </w:tblPr>
      <w:tblGrid>
        <w:gridCol w:w="536"/>
        <w:gridCol w:w="1423"/>
        <w:gridCol w:w="1708"/>
        <w:gridCol w:w="1708"/>
        <w:gridCol w:w="1993"/>
        <w:gridCol w:w="4554"/>
        <w:gridCol w:w="1280"/>
        <w:gridCol w:w="854"/>
      </w:tblGrid>
      <w:tr w:rsidR="00CE28E8" w:rsidRPr="00CE28E8" w:rsidTr="00CE28E8">
        <w:trPr>
          <w:trHeight w:hRule="exact" w:val="894"/>
        </w:trPr>
        <w:tc>
          <w:tcPr>
            <w:tcW w:w="536"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序号</w:t>
            </w:r>
          </w:p>
        </w:tc>
        <w:tc>
          <w:tcPr>
            <w:tcW w:w="1423"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姓名</w:t>
            </w:r>
          </w:p>
        </w:tc>
        <w:tc>
          <w:tcPr>
            <w:tcW w:w="1708"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单位及职务</w:t>
            </w:r>
          </w:p>
        </w:tc>
        <w:tc>
          <w:tcPr>
            <w:tcW w:w="1708"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身份证号</w:t>
            </w:r>
          </w:p>
        </w:tc>
        <w:tc>
          <w:tcPr>
            <w:tcW w:w="1993"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联系方式</w:t>
            </w:r>
          </w:p>
        </w:tc>
        <w:tc>
          <w:tcPr>
            <w:tcW w:w="4554"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基本情况</w:t>
            </w:r>
          </w:p>
        </w:tc>
        <w:tc>
          <w:tcPr>
            <w:tcW w:w="1280"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防控措施</w:t>
            </w:r>
          </w:p>
        </w:tc>
        <w:tc>
          <w:tcPr>
            <w:tcW w:w="854" w:type="dxa"/>
            <w:vAlign w:val="center"/>
          </w:tcPr>
          <w:p w:rsidR="00CE28E8" w:rsidRPr="00CE28E8" w:rsidRDefault="00CE28E8" w:rsidP="00CE28E8">
            <w:pPr>
              <w:ind w:firstLine="0"/>
              <w:jc w:val="center"/>
              <w:rPr>
                <w:rFonts w:ascii="黑体" w:eastAsia="黑体" w:hAnsi="黑体"/>
                <w:sz w:val="24"/>
                <w:szCs w:val="24"/>
              </w:rPr>
            </w:pPr>
            <w:r w:rsidRPr="00CE28E8">
              <w:rPr>
                <w:rFonts w:ascii="黑体" w:eastAsia="黑体" w:hAnsi="黑体" w:hint="eastAsia"/>
                <w:sz w:val="24"/>
                <w:szCs w:val="24"/>
              </w:rPr>
              <w:t>备注</w:t>
            </w: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r w:rsidR="00CE28E8" w:rsidRPr="00CE28E8" w:rsidTr="00CE28E8">
        <w:trPr>
          <w:trHeight w:val="629"/>
        </w:trPr>
        <w:tc>
          <w:tcPr>
            <w:tcW w:w="536" w:type="dxa"/>
            <w:vAlign w:val="center"/>
          </w:tcPr>
          <w:p w:rsidR="00CE28E8" w:rsidRPr="00CE28E8" w:rsidRDefault="00CE28E8" w:rsidP="00CE28E8">
            <w:pPr>
              <w:ind w:firstLine="0"/>
              <w:jc w:val="center"/>
              <w:rPr>
                <w:sz w:val="24"/>
                <w:szCs w:val="24"/>
              </w:rPr>
            </w:pPr>
          </w:p>
        </w:tc>
        <w:tc>
          <w:tcPr>
            <w:tcW w:w="1423"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708" w:type="dxa"/>
            <w:vAlign w:val="center"/>
          </w:tcPr>
          <w:p w:rsidR="00CE28E8" w:rsidRPr="00CE28E8" w:rsidRDefault="00CE28E8" w:rsidP="00CE28E8">
            <w:pPr>
              <w:ind w:firstLine="0"/>
              <w:jc w:val="center"/>
              <w:rPr>
                <w:sz w:val="24"/>
                <w:szCs w:val="24"/>
              </w:rPr>
            </w:pPr>
          </w:p>
        </w:tc>
        <w:tc>
          <w:tcPr>
            <w:tcW w:w="1993" w:type="dxa"/>
            <w:vAlign w:val="center"/>
          </w:tcPr>
          <w:p w:rsidR="00CE28E8" w:rsidRPr="00CE28E8" w:rsidRDefault="00CE28E8" w:rsidP="00CE28E8">
            <w:pPr>
              <w:ind w:firstLine="0"/>
              <w:jc w:val="center"/>
              <w:rPr>
                <w:sz w:val="24"/>
                <w:szCs w:val="24"/>
              </w:rPr>
            </w:pPr>
          </w:p>
        </w:tc>
        <w:tc>
          <w:tcPr>
            <w:tcW w:w="4554" w:type="dxa"/>
            <w:vAlign w:val="center"/>
          </w:tcPr>
          <w:p w:rsidR="00CE28E8" w:rsidRPr="00CE28E8" w:rsidRDefault="00CE28E8" w:rsidP="00CE28E8">
            <w:pPr>
              <w:ind w:firstLine="0"/>
              <w:jc w:val="center"/>
              <w:rPr>
                <w:sz w:val="24"/>
                <w:szCs w:val="24"/>
              </w:rPr>
            </w:pPr>
          </w:p>
        </w:tc>
        <w:tc>
          <w:tcPr>
            <w:tcW w:w="1280" w:type="dxa"/>
            <w:vAlign w:val="center"/>
          </w:tcPr>
          <w:p w:rsidR="00CE28E8" w:rsidRPr="00CE28E8" w:rsidRDefault="00CE28E8" w:rsidP="00CE28E8">
            <w:pPr>
              <w:ind w:firstLine="0"/>
              <w:jc w:val="center"/>
              <w:rPr>
                <w:sz w:val="24"/>
                <w:szCs w:val="24"/>
              </w:rPr>
            </w:pPr>
          </w:p>
        </w:tc>
        <w:tc>
          <w:tcPr>
            <w:tcW w:w="854" w:type="dxa"/>
            <w:vAlign w:val="center"/>
          </w:tcPr>
          <w:p w:rsidR="00CE28E8" w:rsidRPr="00CE28E8" w:rsidRDefault="00CE28E8" w:rsidP="00CE28E8">
            <w:pPr>
              <w:ind w:firstLine="0"/>
              <w:jc w:val="center"/>
              <w:rPr>
                <w:sz w:val="24"/>
                <w:szCs w:val="24"/>
              </w:rPr>
            </w:pPr>
          </w:p>
        </w:tc>
      </w:tr>
    </w:tbl>
    <w:p w:rsidR="00E71822" w:rsidRDefault="00E71822" w:rsidP="00E71822">
      <w:pPr>
        <w:spacing w:line="400" w:lineRule="exact"/>
        <w:ind w:firstLine="0"/>
        <w:jc w:val="left"/>
        <w:rPr>
          <w:rFonts w:ascii="楷体_GB2312" w:eastAsia="楷体_GB2312"/>
          <w:sz w:val="24"/>
          <w:szCs w:val="24"/>
        </w:rPr>
      </w:pPr>
      <w:r>
        <w:rPr>
          <w:rFonts w:ascii="楷体_GB2312" w:eastAsia="楷体_GB2312" w:hint="eastAsia"/>
          <w:sz w:val="24"/>
          <w:szCs w:val="24"/>
        </w:rPr>
        <w:t>备注：此表只填写经排查发现的重点关注人员信息。</w:t>
      </w:r>
    </w:p>
    <w:p w:rsidR="00CE28E8" w:rsidRPr="00CE28E8" w:rsidRDefault="00CE28E8" w:rsidP="00C838C3">
      <w:pPr>
        <w:spacing w:line="400" w:lineRule="exact"/>
        <w:ind w:right="720" w:firstLine="0"/>
        <w:jc w:val="right"/>
        <w:rPr>
          <w:rFonts w:ascii="楷体_GB2312" w:eastAsia="楷体_GB2312"/>
          <w:sz w:val="24"/>
          <w:szCs w:val="24"/>
        </w:rPr>
      </w:pPr>
      <w:r w:rsidRPr="00CE28E8">
        <w:rPr>
          <w:rFonts w:ascii="楷体_GB2312" w:eastAsia="楷体_GB2312" w:hint="eastAsia"/>
          <w:sz w:val="24"/>
          <w:szCs w:val="24"/>
        </w:rPr>
        <w:t>单位主要负责人签字：</w:t>
      </w:r>
      <w:r>
        <w:rPr>
          <w:rFonts w:ascii="楷体_GB2312" w:eastAsia="楷体_GB2312" w:hint="eastAsia"/>
          <w:sz w:val="24"/>
          <w:szCs w:val="24"/>
        </w:rPr>
        <w:t xml:space="preserve">              </w:t>
      </w:r>
    </w:p>
    <w:sectPr w:rsidR="00CE28E8" w:rsidRPr="00CE28E8" w:rsidSect="00CE28E8">
      <w:pgSz w:w="16838" w:h="11906" w:orient="landscape"/>
      <w:pgMar w:top="1361" w:right="1440" w:bottom="136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526" w:rsidRDefault="00772526" w:rsidP="00487A08">
      <w:r>
        <w:separator/>
      </w:r>
    </w:p>
  </w:endnote>
  <w:endnote w:type="continuationSeparator" w:id="0">
    <w:p w:rsidR="00772526" w:rsidRDefault="00772526" w:rsidP="00487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526" w:rsidRDefault="00772526" w:rsidP="00487A08">
      <w:r>
        <w:separator/>
      </w:r>
    </w:p>
  </w:footnote>
  <w:footnote w:type="continuationSeparator" w:id="0">
    <w:p w:rsidR="00772526" w:rsidRDefault="00772526" w:rsidP="00487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D07"/>
    <w:rsid w:val="0002162D"/>
    <w:rsid w:val="00065D94"/>
    <w:rsid w:val="00104CB5"/>
    <w:rsid w:val="00144BE9"/>
    <w:rsid w:val="001B657F"/>
    <w:rsid w:val="001C63BD"/>
    <w:rsid w:val="002B4D07"/>
    <w:rsid w:val="003239A7"/>
    <w:rsid w:val="003675AB"/>
    <w:rsid w:val="00487A08"/>
    <w:rsid w:val="004951E1"/>
    <w:rsid w:val="00597AD4"/>
    <w:rsid w:val="005F2BA9"/>
    <w:rsid w:val="00747008"/>
    <w:rsid w:val="00772526"/>
    <w:rsid w:val="00785C27"/>
    <w:rsid w:val="007B08DB"/>
    <w:rsid w:val="0082682C"/>
    <w:rsid w:val="00852C58"/>
    <w:rsid w:val="008B2DA4"/>
    <w:rsid w:val="008C2813"/>
    <w:rsid w:val="008E4621"/>
    <w:rsid w:val="00957D6D"/>
    <w:rsid w:val="009E6325"/>
    <w:rsid w:val="00A0271D"/>
    <w:rsid w:val="00A273BE"/>
    <w:rsid w:val="00AB53EC"/>
    <w:rsid w:val="00B42FB8"/>
    <w:rsid w:val="00BA4281"/>
    <w:rsid w:val="00C01231"/>
    <w:rsid w:val="00C36F96"/>
    <w:rsid w:val="00C838C3"/>
    <w:rsid w:val="00CA5C90"/>
    <w:rsid w:val="00CE28E8"/>
    <w:rsid w:val="00D307D1"/>
    <w:rsid w:val="00DC10C4"/>
    <w:rsid w:val="00DF779A"/>
    <w:rsid w:val="00E127DA"/>
    <w:rsid w:val="00E71822"/>
    <w:rsid w:val="00EB1D41"/>
    <w:rsid w:val="00FA203B"/>
    <w:rsid w:val="00FE6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32"/>
        <w:szCs w:val="3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E28E8"/>
    <w:pPr>
      <w:ind w:leftChars="2500" w:left="100"/>
    </w:pPr>
  </w:style>
  <w:style w:type="character" w:customStyle="1" w:styleId="Char">
    <w:name w:val="日期 Char"/>
    <w:basedOn w:val="a0"/>
    <w:link w:val="a3"/>
    <w:uiPriority w:val="99"/>
    <w:semiHidden/>
    <w:rsid w:val="00CE28E8"/>
  </w:style>
  <w:style w:type="table" w:styleId="a4">
    <w:name w:val="Table Grid"/>
    <w:basedOn w:val="a1"/>
    <w:uiPriority w:val="59"/>
    <w:rsid w:val="00CE2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CA5C90"/>
    <w:rPr>
      <w:sz w:val="18"/>
      <w:szCs w:val="18"/>
    </w:rPr>
  </w:style>
  <w:style w:type="character" w:customStyle="1" w:styleId="Char0">
    <w:name w:val="批注框文本 Char"/>
    <w:basedOn w:val="a0"/>
    <w:link w:val="a5"/>
    <w:uiPriority w:val="99"/>
    <w:semiHidden/>
    <w:rsid w:val="00CA5C90"/>
    <w:rPr>
      <w:sz w:val="18"/>
      <w:szCs w:val="18"/>
    </w:rPr>
  </w:style>
  <w:style w:type="paragraph" w:styleId="a6">
    <w:name w:val="header"/>
    <w:basedOn w:val="a"/>
    <w:link w:val="Char1"/>
    <w:uiPriority w:val="99"/>
    <w:unhideWhenUsed/>
    <w:rsid w:val="00487A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7A08"/>
    <w:rPr>
      <w:sz w:val="18"/>
      <w:szCs w:val="18"/>
    </w:rPr>
  </w:style>
  <w:style w:type="paragraph" w:styleId="a7">
    <w:name w:val="footer"/>
    <w:basedOn w:val="a"/>
    <w:link w:val="Char2"/>
    <w:uiPriority w:val="99"/>
    <w:unhideWhenUsed/>
    <w:rsid w:val="00487A08"/>
    <w:pPr>
      <w:tabs>
        <w:tab w:val="center" w:pos="4153"/>
        <w:tab w:val="right" w:pos="8306"/>
      </w:tabs>
      <w:snapToGrid w:val="0"/>
      <w:jc w:val="left"/>
    </w:pPr>
    <w:rPr>
      <w:sz w:val="18"/>
      <w:szCs w:val="18"/>
    </w:rPr>
  </w:style>
  <w:style w:type="character" w:customStyle="1" w:styleId="Char2">
    <w:name w:val="页脚 Char"/>
    <w:basedOn w:val="a0"/>
    <w:link w:val="a7"/>
    <w:uiPriority w:val="99"/>
    <w:rsid w:val="00487A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2020-02-11T03:01:00Z</cp:lastPrinted>
  <dcterms:created xsi:type="dcterms:W3CDTF">2020-02-08T02:30:00Z</dcterms:created>
  <dcterms:modified xsi:type="dcterms:W3CDTF">2020-02-11T06:57:00Z</dcterms:modified>
</cp:coreProperties>
</file>