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BF" w:rsidRPr="002E7666" w:rsidRDefault="00B930BF" w:rsidP="00D6715A">
      <w:pPr>
        <w:spacing w:line="560" w:lineRule="exact"/>
        <w:jc w:val="center"/>
        <w:rPr>
          <w:rFonts w:ascii="仿宋_GB2312" w:eastAsia="仿宋_GB2312" w:hAnsi="方正仿宋_GBK" w:cs="方正仿宋_GBK"/>
          <w:sz w:val="44"/>
          <w:szCs w:val="44"/>
        </w:rPr>
      </w:pPr>
    </w:p>
    <w:p w:rsidR="00D6715A" w:rsidRPr="002E7666" w:rsidRDefault="00D6715A" w:rsidP="00D6715A">
      <w:pPr>
        <w:spacing w:line="560" w:lineRule="exact"/>
        <w:jc w:val="center"/>
        <w:rPr>
          <w:rFonts w:ascii="方正小标宋简体" w:eastAsia="方正小标宋简体" w:hAnsi="方正仿宋_GBK" w:cs="方正仿宋_GBK"/>
          <w:sz w:val="44"/>
          <w:szCs w:val="44"/>
        </w:rPr>
      </w:pPr>
      <w:r w:rsidRPr="002E7666">
        <w:rPr>
          <w:rFonts w:ascii="方正小标宋简体" w:eastAsia="方正小标宋简体" w:hAnsi="方正仿宋_GBK" w:cs="方正仿宋_GBK" w:hint="eastAsia"/>
          <w:sz w:val="44"/>
          <w:szCs w:val="44"/>
        </w:rPr>
        <w:t>《2019年安徽省中医医术确有专长人员</w:t>
      </w:r>
    </w:p>
    <w:p w:rsidR="00D6715A" w:rsidRPr="002E7666" w:rsidRDefault="00D6715A" w:rsidP="00D6715A">
      <w:pPr>
        <w:spacing w:line="560" w:lineRule="exact"/>
        <w:jc w:val="center"/>
        <w:rPr>
          <w:rFonts w:ascii="方正小标宋简体" w:eastAsia="方正小标宋简体" w:hAnsi="方正仿宋_GBK" w:cs="方正仿宋_GBK"/>
          <w:sz w:val="44"/>
          <w:szCs w:val="44"/>
        </w:rPr>
      </w:pPr>
      <w:r w:rsidRPr="002E7666">
        <w:rPr>
          <w:rFonts w:ascii="方正小标宋简体" w:eastAsia="方正小标宋简体" w:hAnsi="方正仿宋_GBK" w:cs="方正仿宋_GBK" w:hint="eastAsia"/>
          <w:sz w:val="44"/>
          <w:szCs w:val="44"/>
        </w:rPr>
        <w:t>医师资格考核报名指南》解读</w:t>
      </w:r>
    </w:p>
    <w:p w:rsidR="00D6715A" w:rsidRDefault="0021044C" w:rsidP="00D6715A">
      <w:pPr>
        <w:spacing w:line="560" w:lineRule="exact"/>
        <w:jc w:val="center"/>
        <w:rPr>
          <w:rFonts w:ascii="楷体_GB2312" w:eastAsia="楷体_GB2312" w:hAnsi="方正仿宋_GBK" w:cs="方正仿宋_GBK" w:hint="eastAsia"/>
          <w:sz w:val="32"/>
          <w:szCs w:val="32"/>
        </w:rPr>
      </w:pPr>
      <w:r w:rsidRPr="0021044C">
        <w:rPr>
          <w:rFonts w:ascii="楷体_GB2312" w:eastAsia="楷体_GB2312" w:hAnsi="方正仿宋_GBK" w:cs="方正仿宋_GBK" w:hint="eastAsia"/>
          <w:sz w:val="32"/>
          <w:szCs w:val="32"/>
        </w:rPr>
        <w:t>(供解答问题时参考)</w:t>
      </w:r>
    </w:p>
    <w:p w:rsidR="0021044C" w:rsidRPr="0021044C" w:rsidRDefault="0021044C" w:rsidP="00D6715A">
      <w:pPr>
        <w:spacing w:line="560" w:lineRule="exact"/>
        <w:jc w:val="center"/>
        <w:rPr>
          <w:rFonts w:ascii="楷体_GB2312" w:eastAsia="楷体_GB2312" w:hAnsi="方正仿宋_GBK" w:cs="方正仿宋_GBK" w:hint="eastAsia"/>
          <w:sz w:val="32"/>
          <w:szCs w:val="32"/>
        </w:rPr>
      </w:pPr>
    </w:p>
    <w:p w:rsidR="00D6715A" w:rsidRPr="002E7666" w:rsidRDefault="00D6715A" w:rsidP="00D6715A">
      <w:pPr>
        <w:spacing w:line="360" w:lineRule="auto"/>
        <w:ind w:firstLineChars="200" w:firstLine="640"/>
        <w:jc w:val="left"/>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近日，安徽省</w:t>
      </w:r>
      <w:r w:rsidR="00B930BF" w:rsidRPr="002E7666">
        <w:rPr>
          <w:rFonts w:ascii="仿宋_GB2312" w:eastAsia="仿宋_GB2312" w:hAnsi="仿宋" w:cs="宋体" w:hint="eastAsia"/>
          <w:kern w:val="0"/>
          <w:sz w:val="32"/>
          <w:szCs w:val="32"/>
        </w:rPr>
        <w:t>中医药管理局</w:t>
      </w:r>
      <w:r w:rsidRPr="002E7666">
        <w:rPr>
          <w:rFonts w:ascii="仿宋_GB2312" w:eastAsia="仿宋_GB2312" w:hAnsi="仿宋" w:cs="宋体" w:hint="eastAsia"/>
          <w:kern w:val="0"/>
          <w:sz w:val="32"/>
          <w:szCs w:val="32"/>
        </w:rPr>
        <w:t>发布了《2019年安徽省中医医术确有专长人员医师资格考核报名指南》，现将重点问题解读如下：</w:t>
      </w:r>
    </w:p>
    <w:p w:rsidR="00D6715A" w:rsidRPr="002E7666" w:rsidRDefault="00D6715A" w:rsidP="00D6715A">
      <w:pPr>
        <w:spacing w:line="360" w:lineRule="auto"/>
        <w:ind w:firstLineChars="200" w:firstLine="640"/>
        <w:rPr>
          <w:rFonts w:ascii="黑体" w:eastAsia="黑体" w:hAnsi="黑体" w:cs="方正仿宋_GBK"/>
          <w:sz w:val="32"/>
          <w:szCs w:val="32"/>
        </w:rPr>
      </w:pPr>
      <w:r w:rsidRPr="002E7666">
        <w:rPr>
          <w:rFonts w:ascii="黑体" w:eastAsia="黑体" w:hAnsi="黑体" w:cs="方正仿宋_GBK" w:hint="eastAsia"/>
          <w:sz w:val="32"/>
          <w:szCs w:val="32"/>
        </w:rPr>
        <w:t>一、2019年安徽省中医医术确有专长人员医师资格考核如何报名？</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申请参加安徽省2019年度中医医术确有专长人员医师资格考核的人员需于2019年</w:t>
      </w:r>
      <w:r w:rsidR="00C76EC4">
        <w:rPr>
          <w:rFonts w:ascii="仿宋_GB2312" w:eastAsia="仿宋_GB2312" w:hAnsi="仿宋" w:cs="宋体"/>
          <w:kern w:val="0"/>
          <w:sz w:val="32"/>
          <w:szCs w:val="32"/>
        </w:rPr>
        <w:t>12</w:t>
      </w:r>
      <w:r w:rsidRPr="002E7666">
        <w:rPr>
          <w:rFonts w:ascii="仿宋_GB2312" w:eastAsia="仿宋_GB2312" w:hAnsi="仿宋" w:cs="宋体" w:hint="eastAsia"/>
          <w:kern w:val="0"/>
          <w:sz w:val="32"/>
          <w:szCs w:val="32"/>
        </w:rPr>
        <w:t>月</w:t>
      </w:r>
      <w:r w:rsidR="00C76EC4">
        <w:rPr>
          <w:rFonts w:ascii="仿宋_GB2312" w:eastAsia="仿宋_GB2312" w:hAnsi="仿宋" w:cs="宋体"/>
          <w:kern w:val="0"/>
          <w:sz w:val="32"/>
          <w:szCs w:val="32"/>
        </w:rPr>
        <w:t>16</w:t>
      </w:r>
      <w:r w:rsidRPr="002E7666">
        <w:rPr>
          <w:rFonts w:ascii="仿宋_GB2312" w:eastAsia="仿宋_GB2312" w:hAnsi="仿宋" w:cs="宋体" w:hint="eastAsia"/>
          <w:kern w:val="0"/>
          <w:sz w:val="32"/>
          <w:szCs w:val="32"/>
        </w:rPr>
        <w:t>日至</w:t>
      </w:r>
      <w:r w:rsidR="00C76EC4">
        <w:rPr>
          <w:rFonts w:ascii="仿宋_GB2312" w:eastAsia="仿宋_GB2312" w:hAnsi="仿宋" w:cs="宋体"/>
          <w:kern w:val="0"/>
          <w:sz w:val="32"/>
          <w:szCs w:val="32"/>
        </w:rPr>
        <w:t>12</w:t>
      </w:r>
      <w:r w:rsidRPr="002E7666">
        <w:rPr>
          <w:rFonts w:ascii="仿宋_GB2312" w:eastAsia="仿宋_GB2312" w:hAnsi="仿宋" w:cs="宋体" w:hint="eastAsia"/>
          <w:kern w:val="0"/>
          <w:sz w:val="32"/>
          <w:szCs w:val="32"/>
        </w:rPr>
        <w:t>月</w:t>
      </w:r>
      <w:r w:rsidR="00C76EC4">
        <w:rPr>
          <w:rFonts w:ascii="仿宋_GB2312" w:eastAsia="仿宋_GB2312" w:hAnsi="仿宋" w:cs="宋体"/>
          <w:kern w:val="0"/>
          <w:sz w:val="32"/>
          <w:szCs w:val="32"/>
        </w:rPr>
        <w:t>27</w:t>
      </w:r>
      <w:r w:rsidRPr="002E7666">
        <w:rPr>
          <w:rFonts w:ascii="仿宋_GB2312" w:eastAsia="仿宋_GB2312" w:hAnsi="仿宋" w:cs="宋体" w:hint="eastAsia"/>
          <w:kern w:val="0"/>
          <w:sz w:val="32"/>
          <w:szCs w:val="32"/>
        </w:rPr>
        <w:t>日进行网上报名。网上报名提交成功后，于2019年</w:t>
      </w:r>
      <w:r w:rsidR="00C76EC4">
        <w:rPr>
          <w:rFonts w:ascii="仿宋_GB2312" w:eastAsia="仿宋_GB2312" w:hAnsi="仿宋" w:cs="宋体"/>
          <w:kern w:val="0"/>
          <w:sz w:val="32"/>
          <w:szCs w:val="32"/>
        </w:rPr>
        <w:t>12</w:t>
      </w:r>
      <w:r w:rsidRPr="002E7666">
        <w:rPr>
          <w:rFonts w:ascii="仿宋_GB2312" w:eastAsia="仿宋_GB2312" w:hAnsi="仿宋" w:cs="宋体" w:hint="eastAsia"/>
          <w:kern w:val="0"/>
          <w:sz w:val="32"/>
          <w:szCs w:val="32"/>
        </w:rPr>
        <w:t>月</w:t>
      </w:r>
      <w:r w:rsidR="00C76EC4">
        <w:rPr>
          <w:rFonts w:ascii="仿宋_GB2312" w:eastAsia="仿宋_GB2312" w:hAnsi="仿宋" w:cs="宋体"/>
          <w:kern w:val="0"/>
          <w:sz w:val="32"/>
          <w:szCs w:val="32"/>
        </w:rPr>
        <w:t>23</w:t>
      </w:r>
      <w:r w:rsidRPr="002E7666">
        <w:rPr>
          <w:rFonts w:ascii="仿宋_GB2312" w:eastAsia="仿宋_GB2312" w:hAnsi="仿宋" w:cs="宋体" w:hint="eastAsia"/>
          <w:kern w:val="0"/>
          <w:sz w:val="32"/>
          <w:szCs w:val="32"/>
        </w:rPr>
        <w:t>日至</w:t>
      </w:r>
      <w:r w:rsidR="00C76EC4">
        <w:rPr>
          <w:rFonts w:ascii="仿宋_GB2312" w:eastAsia="仿宋_GB2312" w:hAnsi="仿宋" w:cs="宋体"/>
          <w:kern w:val="0"/>
          <w:sz w:val="32"/>
          <w:szCs w:val="32"/>
        </w:rPr>
        <w:t>12</w:t>
      </w:r>
      <w:r w:rsidRPr="002E7666">
        <w:rPr>
          <w:rFonts w:ascii="仿宋_GB2312" w:eastAsia="仿宋_GB2312" w:hAnsi="仿宋" w:cs="宋体" w:hint="eastAsia"/>
          <w:kern w:val="0"/>
          <w:sz w:val="32"/>
          <w:szCs w:val="32"/>
        </w:rPr>
        <w:t>月</w:t>
      </w:r>
      <w:r w:rsidR="00C76EC4">
        <w:rPr>
          <w:rFonts w:ascii="仿宋_GB2312" w:eastAsia="仿宋_GB2312" w:hAnsi="仿宋" w:cs="宋体"/>
          <w:kern w:val="0"/>
          <w:sz w:val="32"/>
          <w:szCs w:val="32"/>
        </w:rPr>
        <w:t>31</w:t>
      </w:r>
      <w:r w:rsidRPr="002E7666">
        <w:rPr>
          <w:rFonts w:ascii="仿宋_GB2312" w:eastAsia="仿宋_GB2312" w:hAnsi="仿宋" w:cs="宋体" w:hint="eastAsia"/>
          <w:kern w:val="0"/>
          <w:sz w:val="32"/>
          <w:szCs w:val="32"/>
        </w:rPr>
        <w:t>日到长期临床实践所在地县级卫生健康行政部门进行现场确认。</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网上报名可以登录安徽省卫生健康委网站（http://wjw.ah.gov.cn/）或安徽省中医药管理局网站(http://wjw.ah.gov.cn/ahtcm/），点击“安徽省中医医术确有专长人员医师资格考核报名系统”进行注册，注册成功后进行报名。</w:t>
      </w:r>
    </w:p>
    <w:p w:rsidR="00D6715A" w:rsidRPr="002E7666" w:rsidRDefault="00396287" w:rsidP="002E7666">
      <w:pPr>
        <w:spacing w:line="360" w:lineRule="auto"/>
        <w:ind w:firstLineChars="200" w:firstLine="640"/>
        <w:rPr>
          <w:rFonts w:ascii="黑体" w:eastAsia="黑体" w:hAnsi="黑体" w:cs="方正仿宋_GBK"/>
          <w:sz w:val="32"/>
          <w:szCs w:val="32"/>
        </w:rPr>
      </w:pPr>
      <w:r>
        <w:rPr>
          <w:rFonts w:ascii="黑体" w:eastAsia="黑体" w:hAnsi="黑体" w:cs="方正仿宋_GBK" w:hint="eastAsia"/>
          <w:sz w:val="32"/>
          <w:szCs w:val="32"/>
        </w:rPr>
        <w:t>二、</w:t>
      </w:r>
      <w:r w:rsidR="00D6715A" w:rsidRPr="002E7666">
        <w:rPr>
          <w:rFonts w:ascii="黑体" w:eastAsia="黑体" w:hAnsi="黑体" w:cs="方正仿宋_GBK" w:hint="eastAsia"/>
          <w:sz w:val="32"/>
          <w:szCs w:val="32"/>
        </w:rPr>
        <w:t>哪些人可以申请中医医术确有专长医师资格考核？</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在安徽省行政区域内以师承方式学习中医或者经多年实践，医术确有专长，具有完全民事行为能力，且身体条件</w:t>
      </w:r>
      <w:r w:rsidRPr="002E7666">
        <w:rPr>
          <w:rFonts w:ascii="仿宋_GB2312" w:eastAsia="仿宋_GB2312" w:hAnsi="仿宋" w:cs="宋体" w:hint="eastAsia"/>
          <w:kern w:val="0"/>
          <w:sz w:val="32"/>
          <w:szCs w:val="32"/>
        </w:rPr>
        <w:lastRenderedPageBreak/>
        <w:t>能够正常开展中医医术活动的人员（已经通过2018年安徽省中医医术确有专长人员医师资格考核者不得申报）。</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以师承方式学习中医的申请者需同时满足两个条件：一是在本省医疗机构连续跟师学习中医满五年，对某些病证的诊疗，方法独特、技术安全、疗效明显，经指导老师评议合格；二是由至少两名中医类别执业医师推荐，推荐医师不包括其指导老师。</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经多年中医医术实践的申请者需同时满足三个条件：一是具有医术渊源，在中医医师指导下在本省连续从事中医医术实践活动满五年或者《中华人民共和国中医药法》施行前在本省已经从事中医医术实践活动满五年的；二是对某些病证的诊疗，方法独特、技术安全、疗效明显，并得到患者的广泛认可；三是由至少两名中医类别执业医师推荐。</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三、</w:t>
      </w:r>
      <w:r w:rsidR="00B930BF" w:rsidRPr="00396287">
        <w:rPr>
          <w:rFonts w:ascii="黑体" w:eastAsia="黑体" w:hAnsi="黑体" w:cs="方正仿宋_GBK" w:hint="eastAsia"/>
          <w:sz w:val="32"/>
          <w:szCs w:val="32"/>
        </w:rPr>
        <w:t>2018年考核通过，今年还能申报其他的专长吗？</w:t>
      </w:r>
    </w:p>
    <w:p w:rsidR="00205FD3" w:rsidRPr="002E7666" w:rsidRDefault="00B930BF">
      <w:pPr>
        <w:spacing w:line="360" w:lineRule="auto"/>
        <w:ind w:firstLineChars="200" w:firstLine="640"/>
        <w:rPr>
          <w:rFonts w:ascii="仿宋_GB2312" w:eastAsia="仿宋_GB2312"/>
        </w:rPr>
      </w:pPr>
      <w:r w:rsidRPr="002E7666">
        <w:rPr>
          <w:rFonts w:ascii="仿宋_GB2312" w:eastAsia="仿宋_GB2312" w:hAnsi="仿宋" w:cs="宋体" w:hint="eastAsia"/>
          <w:kern w:val="0"/>
          <w:sz w:val="32"/>
          <w:szCs w:val="32"/>
        </w:rPr>
        <w:t>已经通过2018年安徽省中医医术确有专长人员医师资格考核者不得申报，</w:t>
      </w:r>
      <w:r w:rsidR="00D6715A" w:rsidRPr="002E7666">
        <w:rPr>
          <w:rFonts w:ascii="仿宋_GB2312" w:eastAsia="仿宋_GB2312" w:hAnsi="仿宋" w:cs="宋体" w:hint="eastAsia"/>
          <w:kern w:val="0"/>
          <w:sz w:val="32"/>
          <w:szCs w:val="32"/>
        </w:rPr>
        <w:t>如增加新的专长需在专业医师指导下进行中医医术实践活动满</w:t>
      </w:r>
      <w:r w:rsidRPr="002E7666">
        <w:rPr>
          <w:rFonts w:ascii="仿宋_GB2312" w:eastAsia="仿宋_GB2312" w:hAnsi="仿宋" w:cs="宋体" w:hint="eastAsia"/>
          <w:kern w:val="0"/>
          <w:sz w:val="32"/>
          <w:szCs w:val="32"/>
        </w:rPr>
        <w:t>五年后</w:t>
      </w:r>
      <w:r w:rsidR="004142CD" w:rsidRPr="002E7666">
        <w:rPr>
          <w:rFonts w:ascii="仿宋_GB2312" w:eastAsia="仿宋_GB2312" w:hAnsi="仿宋" w:cs="宋体" w:hint="eastAsia"/>
          <w:kern w:val="0"/>
          <w:sz w:val="32"/>
          <w:szCs w:val="32"/>
        </w:rPr>
        <w:t>方</w:t>
      </w:r>
      <w:r w:rsidRPr="002E7666">
        <w:rPr>
          <w:rFonts w:ascii="仿宋_GB2312" w:eastAsia="仿宋_GB2312" w:hAnsi="仿宋" w:cs="宋体" w:hint="eastAsia"/>
          <w:kern w:val="0"/>
          <w:sz w:val="32"/>
          <w:szCs w:val="32"/>
        </w:rPr>
        <w:t>可再次申报。</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四、</w:t>
      </w:r>
      <w:r w:rsidR="00B930BF" w:rsidRPr="00396287">
        <w:rPr>
          <w:rFonts w:ascii="黑体" w:eastAsia="黑体" w:hAnsi="黑体" w:cs="方正仿宋_GBK" w:hint="eastAsia"/>
          <w:sz w:val="32"/>
          <w:szCs w:val="32"/>
        </w:rPr>
        <w:t>2018年考核未通过，今年还能申报吗？</w:t>
      </w:r>
    </w:p>
    <w:p w:rsidR="00205FD3" w:rsidRPr="002E7666" w:rsidRDefault="00B930BF">
      <w:pPr>
        <w:spacing w:line="360" w:lineRule="auto"/>
        <w:ind w:firstLineChars="200" w:firstLine="640"/>
        <w:rPr>
          <w:rFonts w:ascii="仿宋_GB2312" w:eastAsia="仿宋_GB2312"/>
        </w:rPr>
      </w:pPr>
      <w:r w:rsidRPr="002E7666">
        <w:rPr>
          <w:rFonts w:ascii="仿宋_GB2312" w:eastAsia="仿宋_GB2312" w:hAnsi="仿宋" w:cs="宋体" w:hint="eastAsia"/>
          <w:kern w:val="0"/>
          <w:sz w:val="32"/>
          <w:szCs w:val="32"/>
        </w:rPr>
        <w:t>2018年考核未通过人员可</w:t>
      </w:r>
      <w:r w:rsidR="006A3B03">
        <w:rPr>
          <w:rFonts w:ascii="仿宋_GB2312" w:eastAsia="仿宋_GB2312" w:hAnsi="仿宋" w:cs="宋体" w:hint="eastAsia"/>
          <w:kern w:val="0"/>
          <w:sz w:val="32"/>
          <w:szCs w:val="32"/>
        </w:rPr>
        <w:t>重新</w:t>
      </w:r>
      <w:r w:rsidRPr="002E7666">
        <w:rPr>
          <w:rFonts w:ascii="仿宋_GB2312" w:eastAsia="仿宋_GB2312" w:hAnsi="仿宋" w:cs="宋体" w:hint="eastAsia"/>
          <w:kern w:val="0"/>
          <w:sz w:val="32"/>
          <w:szCs w:val="32"/>
        </w:rPr>
        <w:t>申</w:t>
      </w:r>
      <w:r w:rsidR="006A3B03">
        <w:rPr>
          <w:rFonts w:ascii="仿宋_GB2312" w:eastAsia="仿宋_GB2312" w:hAnsi="仿宋" w:cs="宋体" w:hint="eastAsia"/>
          <w:kern w:val="0"/>
          <w:sz w:val="32"/>
          <w:szCs w:val="32"/>
        </w:rPr>
        <w:t>报</w:t>
      </w:r>
      <w:r w:rsidRPr="002E7666">
        <w:rPr>
          <w:rFonts w:ascii="仿宋_GB2312" w:eastAsia="仿宋_GB2312" w:hAnsi="仿宋" w:cs="宋体" w:hint="eastAsia"/>
          <w:kern w:val="0"/>
          <w:sz w:val="32"/>
          <w:szCs w:val="32"/>
        </w:rPr>
        <w:t>。</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五、</w:t>
      </w:r>
      <w:r w:rsidR="00B930BF" w:rsidRPr="00396287">
        <w:rPr>
          <w:rFonts w:ascii="黑体" w:eastAsia="黑体" w:hAnsi="黑体" w:cs="方正仿宋_GBK" w:hint="eastAsia"/>
          <w:sz w:val="32"/>
          <w:szCs w:val="32"/>
        </w:rPr>
        <w:t>实践地在不同的地方，应该到哪里申报？</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实践活动在不同地点的，向最近满一年中医医术实践活动所在地县（区）级卫生计生部门提出考核申请，考生在安</w:t>
      </w:r>
      <w:r w:rsidRPr="002E7666">
        <w:rPr>
          <w:rFonts w:ascii="仿宋_GB2312" w:eastAsia="仿宋_GB2312" w:hAnsi="仿宋" w:cs="宋体" w:hint="eastAsia"/>
          <w:kern w:val="0"/>
          <w:sz w:val="32"/>
          <w:szCs w:val="32"/>
        </w:rPr>
        <w:lastRenderedPageBreak/>
        <w:t>徽省内不同地点的实践年限可累</w:t>
      </w:r>
      <w:r w:rsidR="006A3B03">
        <w:rPr>
          <w:rFonts w:ascii="仿宋_GB2312" w:eastAsia="仿宋_GB2312" w:hAnsi="仿宋" w:cs="宋体" w:hint="eastAsia"/>
          <w:kern w:val="0"/>
          <w:sz w:val="32"/>
          <w:szCs w:val="32"/>
        </w:rPr>
        <w:t>计</w:t>
      </w:r>
      <w:r w:rsidRPr="002E7666">
        <w:rPr>
          <w:rFonts w:ascii="仿宋_GB2312" w:eastAsia="仿宋_GB2312" w:hAnsi="仿宋" w:cs="宋体" w:hint="eastAsia"/>
          <w:kern w:val="0"/>
          <w:sz w:val="32"/>
          <w:szCs w:val="32"/>
        </w:rPr>
        <w:t>。</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六、</w:t>
      </w:r>
      <w:r w:rsidR="00B930BF" w:rsidRPr="00396287">
        <w:rPr>
          <w:rFonts w:ascii="黑体" w:eastAsia="黑体" w:hAnsi="黑体" w:cs="方正仿宋_GBK" w:hint="eastAsia"/>
          <w:sz w:val="32"/>
          <w:szCs w:val="32"/>
        </w:rPr>
        <w:t>《中医药法》实施前后对医术实践有什么要求？</w:t>
      </w:r>
    </w:p>
    <w:p w:rsidR="00205FD3" w:rsidRPr="002E7666" w:rsidRDefault="00B930BF">
      <w:pPr>
        <w:spacing w:line="360" w:lineRule="auto"/>
        <w:ind w:firstLineChars="200" w:firstLine="640"/>
        <w:rPr>
          <w:rFonts w:ascii="仿宋_GB2312" w:eastAsia="仿宋_GB2312"/>
        </w:rPr>
      </w:pPr>
      <w:r w:rsidRPr="002E7666">
        <w:rPr>
          <w:rFonts w:ascii="仿宋_GB2312" w:eastAsia="仿宋_GB2312" w:hAnsi="仿宋" w:cs="宋体" w:hint="eastAsia"/>
          <w:kern w:val="0"/>
          <w:sz w:val="32"/>
          <w:szCs w:val="32"/>
        </w:rPr>
        <w:t>《中医药法》2017年7月1日起施行。经多年中医医术实践的申请者在2017年7月1日前在本省已经从事中医医术实践活动满五年的按要求提供实践满5年证明材料。2017年7月1日后从事中医医术实践的须另行提供在专业医师指导下在医疗机构进行实践活动的证明材料。</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七、</w:t>
      </w:r>
      <w:r w:rsidR="00B930BF" w:rsidRPr="00396287">
        <w:rPr>
          <w:rFonts w:ascii="黑体" w:eastAsia="黑体" w:hAnsi="黑体" w:cs="方正仿宋_GBK" w:hint="eastAsia"/>
          <w:sz w:val="32"/>
          <w:szCs w:val="32"/>
        </w:rPr>
        <w:t>患者证明5年实践的有什么要求？</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2017年7月1日前在本省已经从事中医医术实践活动满五年的申报人员提供的患者证明须是2017年7月1日前医术实践活动中涉及的患者，且每年度至少</w:t>
      </w:r>
      <w:r w:rsidR="00D6715A" w:rsidRPr="002E7666">
        <w:rPr>
          <w:rFonts w:ascii="仿宋_GB2312" w:eastAsia="仿宋_GB2312" w:hAnsi="仿宋" w:cs="宋体" w:hint="eastAsia"/>
          <w:kern w:val="0"/>
          <w:sz w:val="32"/>
          <w:szCs w:val="32"/>
        </w:rPr>
        <w:t>2</w:t>
      </w:r>
      <w:r w:rsidRPr="002E7666">
        <w:rPr>
          <w:rFonts w:ascii="仿宋_GB2312" w:eastAsia="仿宋_GB2312" w:hAnsi="仿宋" w:cs="宋体" w:hint="eastAsia"/>
          <w:kern w:val="0"/>
          <w:sz w:val="32"/>
          <w:szCs w:val="32"/>
        </w:rPr>
        <w:t>名患者予以证明，</w:t>
      </w:r>
      <w:r w:rsidR="00D6715A" w:rsidRPr="002E7666">
        <w:rPr>
          <w:rFonts w:ascii="仿宋_GB2312" w:eastAsia="仿宋_GB2312" w:hAnsi="仿宋" w:cs="宋体" w:hint="eastAsia"/>
          <w:kern w:val="0"/>
          <w:sz w:val="32"/>
          <w:szCs w:val="32"/>
        </w:rPr>
        <w:t>时间跨度</w:t>
      </w:r>
      <w:r w:rsidRPr="002E7666">
        <w:rPr>
          <w:rFonts w:ascii="仿宋_GB2312" w:eastAsia="仿宋_GB2312" w:hAnsi="仿宋" w:cs="宋体" w:hint="eastAsia"/>
          <w:kern w:val="0"/>
          <w:sz w:val="32"/>
          <w:szCs w:val="32"/>
        </w:rPr>
        <w:t>不少于5个年度。</w:t>
      </w:r>
    </w:p>
    <w:p w:rsidR="00FC26D2" w:rsidRPr="00396287" w:rsidRDefault="00FC26D2" w:rsidP="00396287">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八、哪些人员不需要提供从事中医医术实践活动满5年的证明材料？</w:t>
      </w:r>
    </w:p>
    <w:p w:rsidR="00FC26D2" w:rsidRPr="002E7666" w:rsidRDefault="00FC26D2" w:rsidP="00FC26D2">
      <w:pPr>
        <w:spacing w:line="360" w:lineRule="auto"/>
        <w:ind w:firstLine="636"/>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经多年中医医术实践的申请者在《安徽省中医医术确有专长人员医师资格考核注册管理实施细则（试行）》颁布前（2018年9月14日颁布）已取得《传统医学医术确有专长证书》或取得《乡村医生执业证书》的中医药一技之长人员不需要再提供实践满5年证明材料。</w:t>
      </w:r>
    </w:p>
    <w:p w:rsidR="002E7666" w:rsidRPr="00396287" w:rsidRDefault="002E7666" w:rsidP="00396287">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九、2018年由各市卫生健康委颁发的《传统医学医术确有专长证书》可以作为报名的依据吗?</w:t>
      </w:r>
    </w:p>
    <w:p w:rsidR="002E7666" w:rsidRPr="002E7666" w:rsidRDefault="002E7666" w:rsidP="002E7666">
      <w:pPr>
        <w:spacing w:line="360" w:lineRule="auto"/>
        <w:ind w:firstLine="636"/>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《安徽省中医医术确有专长人员医师资格考核注册管</w:t>
      </w:r>
      <w:r w:rsidRPr="002E7666">
        <w:rPr>
          <w:rFonts w:ascii="仿宋_GB2312" w:eastAsia="仿宋_GB2312" w:hAnsi="仿宋" w:cs="宋体" w:hint="eastAsia"/>
          <w:kern w:val="0"/>
          <w:sz w:val="32"/>
          <w:szCs w:val="32"/>
        </w:rPr>
        <w:lastRenderedPageBreak/>
        <w:t>理实施细则（试行）》规定：“本实施细则实施前已经按照《传统医学师承和确有专长人员医师资格考核考试办法》（卫生部令第52号）规定取得《传统医学医术确有专长证书》的，可以按照本实施细则规定申请参加中医医术确有专长人员医师资格考核。”本细则施行后取得的《传统医学医术确有专长证书》不再作为</w:t>
      </w:r>
      <w:r w:rsidR="006A3B03">
        <w:rPr>
          <w:rFonts w:ascii="仿宋_GB2312" w:eastAsia="仿宋_GB2312" w:hAnsi="仿宋" w:cs="宋体" w:hint="eastAsia"/>
          <w:kern w:val="0"/>
          <w:sz w:val="32"/>
          <w:szCs w:val="32"/>
        </w:rPr>
        <w:t>免予提供医术实践满5年证明的</w:t>
      </w:r>
      <w:r w:rsidRPr="002E7666">
        <w:rPr>
          <w:rFonts w:ascii="仿宋_GB2312" w:eastAsia="仿宋_GB2312" w:hAnsi="仿宋" w:cs="宋体" w:hint="eastAsia"/>
          <w:kern w:val="0"/>
          <w:sz w:val="32"/>
          <w:szCs w:val="32"/>
        </w:rPr>
        <w:t>依据。</w:t>
      </w:r>
    </w:p>
    <w:p w:rsidR="00205FD3" w:rsidRPr="00396287" w:rsidRDefault="00396287">
      <w:pPr>
        <w:spacing w:line="360" w:lineRule="auto"/>
        <w:ind w:firstLineChars="200" w:firstLine="640"/>
        <w:rPr>
          <w:rFonts w:ascii="黑体" w:eastAsia="黑体" w:hAnsi="黑体" w:cs="方正仿宋_GBK"/>
          <w:sz w:val="32"/>
          <w:szCs w:val="32"/>
        </w:rPr>
      </w:pPr>
      <w:r>
        <w:rPr>
          <w:rFonts w:ascii="黑体" w:eastAsia="黑体" w:hAnsi="黑体" w:cs="方正仿宋_GBK" w:hint="eastAsia"/>
          <w:sz w:val="32"/>
          <w:szCs w:val="32"/>
        </w:rPr>
        <w:t>十</w:t>
      </w:r>
      <w:r w:rsidR="00FC26D2" w:rsidRPr="00396287">
        <w:rPr>
          <w:rFonts w:ascii="黑体" w:eastAsia="黑体" w:hAnsi="黑体" w:cs="方正仿宋_GBK" w:hint="eastAsia"/>
          <w:sz w:val="32"/>
          <w:szCs w:val="32"/>
        </w:rPr>
        <w:t>、</w:t>
      </w:r>
      <w:r w:rsidR="00B930BF" w:rsidRPr="00396287">
        <w:rPr>
          <w:rFonts w:ascii="黑体" w:eastAsia="黑体" w:hAnsi="黑体" w:cs="方正仿宋_GBK" w:hint="eastAsia"/>
          <w:sz w:val="32"/>
          <w:szCs w:val="32"/>
        </w:rPr>
        <w:t>专长如何申报？</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申请考核的中医医术专长应为中医药技术方法+擅长诊治的病证范围。中医药技术方法包括内服方药、外治技术、内外兼有三类，仅限选填其中一类。选填“内服方药”类的须列举常用的方剂名称</w:t>
      </w:r>
      <w:r w:rsidR="00C76EC4">
        <w:rPr>
          <w:rFonts w:ascii="仿宋_GB2312" w:eastAsia="仿宋_GB2312" w:hAnsi="仿宋" w:cs="宋体" w:hint="eastAsia"/>
          <w:kern w:val="0"/>
          <w:sz w:val="32"/>
          <w:szCs w:val="32"/>
        </w:rPr>
        <w:t>；</w:t>
      </w:r>
      <w:r w:rsidRPr="002E7666">
        <w:rPr>
          <w:rFonts w:ascii="仿宋_GB2312" w:eastAsia="仿宋_GB2312" w:hAnsi="仿宋" w:cs="宋体" w:hint="eastAsia"/>
          <w:kern w:val="0"/>
          <w:sz w:val="32"/>
          <w:szCs w:val="32"/>
        </w:rPr>
        <w:t>选填“外治技术”类的须对照《中医医疗技术目录》明确技术类别或技术名称，</w:t>
      </w:r>
      <w:r w:rsidR="00C76EC4">
        <w:rPr>
          <w:rFonts w:ascii="仿宋_GB2312" w:eastAsia="仿宋_GB2312" w:hAnsi="仿宋" w:cs="宋体" w:hint="eastAsia"/>
          <w:kern w:val="0"/>
          <w:sz w:val="32"/>
          <w:szCs w:val="32"/>
        </w:rPr>
        <w:t>只能选择1类或3个具体技术；</w:t>
      </w:r>
      <w:r w:rsidRPr="002E7666">
        <w:rPr>
          <w:rFonts w:ascii="仿宋_GB2312" w:eastAsia="仿宋_GB2312" w:hAnsi="仿宋" w:cs="宋体" w:hint="eastAsia"/>
          <w:kern w:val="0"/>
          <w:sz w:val="32"/>
          <w:szCs w:val="32"/>
        </w:rPr>
        <w:t>选填“内外兼有”类的须列举常用的方剂名称，并对照《中医医疗技术目录》明确技术类别或技术名称。</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擅长诊治的病症范围对照《安徽省中医医术确有专长人员医师资格考核疾病目录》选择相应的中医疾病，最多可申报3个中医疾病，中医疾病可跨类申报。</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一</w:t>
      </w:r>
      <w:r w:rsidRPr="00396287">
        <w:rPr>
          <w:rFonts w:ascii="黑体" w:eastAsia="黑体" w:hAnsi="黑体" w:cs="方正仿宋_GBK" w:hint="eastAsia"/>
          <w:sz w:val="32"/>
          <w:szCs w:val="32"/>
        </w:rPr>
        <w:t>、</w:t>
      </w:r>
      <w:r w:rsidR="00B930BF" w:rsidRPr="00396287">
        <w:rPr>
          <w:rFonts w:ascii="黑体" w:eastAsia="黑体" w:hAnsi="黑体" w:cs="方正仿宋_GBK" w:hint="eastAsia"/>
          <w:sz w:val="32"/>
          <w:szCs w:val="32"/>
        </w:rPr>
        <w:t>回顾性病历资料有哪些要求？</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回顾性病历资料须包括患者姓名、年龄、联系电话、家庭住址、主要症状描述、疾病诊断、治疗方法等主要内容。</w:t>
      </w:r>
    </w:p>
    <w:p w:rsidR="00205FD3" w:rsidRPr="002E7666" w:rsidRDefault="00B930BF">
      <w:pPr>
        <w:spacing w:line="360" w:lineRule="auto"/>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lastRenderedPageBreak/>
        <w:t>回顾性病历资料须与本人申报专长的中医疾病相对应，每个疾病每年度至少提供4份资料，总计不少于5个年度。</w:t>
      </w:r>
    </w:p>
    <w:p w:rsidR="00D6715A" w:rsidRPr="00396287" w:rsidRDefault="00FC26D2" w:rsidP="00D6715A">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二</w:t>
      </w:r>
      <w:r w:rsidR="00D6715A" w:rsidRPr="00396287">
        <w:rPr>
          <w:rFonts w:ascii="黑体" w:eastAsia="黑体" w:hAnsi="黑体" w:cs="方正仿宋_GBK" w:hint="eastAsia"/>
          <w:sz w:val="32"/>
          <w:szCs w:val="32"/>
        </w:rPr>
        <w:t>、推荐医师应符合哪些要求？</w:t>
      </w:r>
    </w:p>
    <w:p w:rsidR="00D6715A" w:rsidRPr="002E7666" w:rsidRDefault="00D6715A" w:rsidP="00D6715A">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所有推荐医师应同时具备四个条件：一是中医类别执业医师，在被推荐者长期临床实践所在地医疗机构执业注册；</w:t>
      </w:r>
    </w:p>
    <w:p w:rsidR="00D6715A" w:rsidRPr="002E7666" w:rsidRDefault="00D6715A" w:rsidP="00D6715A">
      <w:pPr>
        <w:spacing w:line="360" w:lineRule="auto"/>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二是具有副主任医师或主任医师专业技术职称或主治医师从事中医临床工作十年以上；三是与被推荐者专业相同或相近；四是每名推荐医师每年推荐人员不得超过两名。</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三</w:t>
      </w:r>
      <w:r w:rsidRPr="00396287">
        <w:rPr>
          <w:rFonts w:ascii="黑体" w:eastAsia="黑体" w:hAnsi="黑体" w:cs="方正仿宋_GBK" w:hint="eastAsia"/>
          <w:sz w:val="32"/>
          <w:szCs w:val="32"/>
        </w:rPr>
        <w:t>、</w:t>
      </w:r>
      <w:r w:rsidR="00B930BF" w:rsidRPr="00396287">
        <w:rPr>
          <w:rFonts w:ascii="黑体" w:eastAsia="黑体" w:hAnsi="黑体" w:cs="方正仿宋_GBK" w:hint="eastAsia"/>
          <w:sz w:val="32"/>
          <w:szCs w:val="32"/>
        </w:rPr>
        <w:t>推荐医师的专业如何要求？</w:t>
      </w:r>
    </w:p>
    <w:p w:rsidR="00205FD3" w:rsidRPr="002E7666" w:rsidRDefault="00B930BF">
      <w:pPr>
        <w:spacing w:line="360" w:lineRule="auto"/>
        <w:ind w:firstLineChars="200" w:firstLine="640"/>
        <w:rPr>
          <w:rFonts w:ascii="仿宋_GB2312" w:eastAsia="仿宋_GB2312"/>
          <w:sz w:val="32"/>
          <w:szCs w:val="32"/>
        </w:rPr>
      </w:pPr>
      <w:r w:rsidRPr="002E7666">
        <w:rPr>
          <w:rFonts w:ascii="仿宋_GB2312" w:eastAsia="仿宋_GB2312" w:hAnsi="仿宋" w:cs="宋体" w:hint="eastAsia"/>
          <w:kern w:val="0"/>
          <w:sz w:val="32"/>
          <w:szCs w:val="32"/>
        </w:rPr>
        <w:t>推荐医师必须是中医类别执业医师，职称证书上已经明确分科的中医类别执业医师，只能推荐与本人相同或相近的，未明确分科的中医类别执业医师应以其所实际从事的专业类别来认定。</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四</w:t>
      </w:r>
      <w:r w:rsidRPr="00396287">
        <w:rPr>
          <w:rFonts w:ascii="黑体" w:eastAsia="黑体" w:hAnsi="黑体" w:cs="方正仿宋_GBK" w:hint="eastAsia"/>
          <w:sz w:val="32"/>
          <w:szCs w:val="32"/>
        </w:rPr>
        <w:t>、</w:t>
      </w:r>
      <w:r w:rsidR="00B930BF" w:rsidRPr="00396287">
        <w:rPr>
          <w:rFonts w:ascii="黑体" w:eastAsia="黑体" w:hAnsi="黑体" w:cs="方正仿宋_GBK" w:hint="eastAsia"/>
          <w:sz w:val="32"/>
          <w:szCs w:val="32"/>
        </w:rPr>
        <w:t>中药申报有什么要求？</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申报专长的中医药技术方法为内服方药和内外兼</w:t>
      </w:r>
      <w:r w:rsidR="00D6715A" w:rsidRPr="002E7666">
        <w:rPr>
          <w:rFonts w:ascii="仿宋_GB2312" w:eastAsia="仿宋_GB2312" w:hAnsi="仿宋" w:cs="宋体" w:hint="eastAsia"/>
          <w:kern w:val="0"/>
          <w:sz w:val="32"/>
          <w:szCs w:val="32"/>
        </w:rPr>
        <w:t>有</w:t>
      </w:r>
      <w:r w:rsidRPr="002E7666">
        <w:rPr>
          <w:rFonts w:ascii="仿宋_GB2312" w:eastAsia="仿宋_GB2312" w:hAnsi="仿宋" w:cs="宋体" w:hint="eastAsia"/>
          <w:kern w:val="0"/>
          <w:sz w:val="32"/>
          <w:szCs w:val="32"/>
        </w:rPr>
        <w:t>的申请者必须按要求填报《安徽省中医医术确有专长人员医师资格考核现场辨识中药申报表》，申报中药数量不少于50种，外治技术的申请者可依据涉及的中药使用情况选择性填报。</w:t>
      </w:r>
    </w:p>
    <w:p w:rsidR="00205FD3" w:rsidRPr="00396287" w:rsidRDefault="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五</w:t>
      </w:r>
      <w:r w:rsidRPr="00396287">
        <w:rPr>
          <w:rFonts w:ascii="黑体" w:eastAsia="黑体" w:hAnsi="黑体" w:cs="方正仿宋_GBK" w:hint="eastAsia"/>
          <w:sz w:val="32"/>
          <w:szCs w:val="32"/>
        </w:rPr>
        <w:t>、</w:t>
      </w:r>
      <w:r w:rsidR="00B930BF" w:rsidRPr="00396287">
        <w:rPr>
          <w:rFonts w:ascii="黑体" w:eastAsia="黑体" w:hAnsi="黑体" w:cs="方正仿宋_GBK" w:hint="eastAsia"/>
          <w:sz w:val="32"/>
          <w:szCs w:val="32"/>
        </w:rPr>
        <w:t>专长综述有什么要求？</w:t>
      </w:r>
    </w:p>
    <w:p w:rsidR="00205FD3" w:rsidRPr="002E7666" w:rsidRDefault="00B930BF">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申请者须结合申报专长客观真实书写，如若发现相同或雷同综述，涉及人员一律取消申报资格。内容应该包括医术</w:t>
      </w:r>
      <w:r w:rsidRPr="002E7666">
        <w:rPr>
          <w:rFonts w:ascii="仿宋_GB2312" w:eastAsia="仿宋_GB2312" w:hAnsi="仿宋" w:cs="宋体" w:hint="eastAsia"/>
          <w:kern w:val="0"/>
          <w:sz w:val="32"/>
          <w:szCs w:val="32"/>
        </w:rPr>
        <w:lastRenderedPageBreak/>
        <w:t>的基本内容及特点描述、适应症或者适用范围、安全性及有效性的说明等，以及能够证明医术专长确有疗效的相关资料，字数要求不少于2000字，个别年龄偏大或文化程度较低的，可放宽字数要求，只要能把专长讲清楚即可。</w:t>
      </w:r>
    </w:p>
    <w:p w:rsidR="00FC26D2" w:rsidRPr="00396287" w:rsidRDefault="00FC26D2" w:rsidP="00FC26D2">
      <w:pPr>
        <w:spacing w:line="360" w:lineRule="auto"/>
        <w:ind w:firstLineChars="200" w:firstLine="640"/>
        <w:rPr>
          <w:rFonts w:ascii="黑体" w:eastAsia="黑体" w:hAnsi="黑体" w:cs="方正仿宋_GBK"/>
          <w:sz w:val="32"/>
          <w:szCs w:val="32"/>
        </w:rPr>
      </w:pPr>
      <w:r w:rsidRPr="00396287">
        <w:rPr>
          <w:rFonts w:ascii="黑体" w:eastAsia="黑体" w:hAnsi="黑体" w:cs="方正仿宋_GBK" w:hint="eastAsia"/>
          <w:sz w:val="32"/>
          <w:szCs w:val="32"/>
        </w:rPr>
        <w:t>十</w:t>
      </w:r>
      <w:r w:rsidR="00396287">
        <w:rPr>
          <w:rFonts w:ascii="黑体" w:eastAsia="黑体" w:hAnsi="黑体" w:cs="方正仿宋_GBK" w:hint="eastAsia"/>
          <w:sz w:val="32"/>
          <w:szCs w:val="32"/>
        </w:rPr>
        <w:t>六</w:t>
      </w:r>
      <w:r w:rsidRPr="00396287">
        <w:rPr>
          <w:rFonts w:ascii="黑体" w:eastAsia="黑体" w:hAnsi="黑体" w:cs="方正仿宋_GBK" w:hint="eastAsia"/>
          <w:sz w:val="32"/>
          <w:szCs w:val="32"/>
        </w:rPr>
        <w:t>．申请者现场确认应提供哪些材料？</w:t>
      </w:r>
    </w:p>
    <w:p w:rsidR="00FC26D2" w:rsidRPr="002E7666" w:rsidRDefault="00FC26D2" w:rsidP="00FC26D2">
      <w:pPr>
        <w:spacing w:line="360" w:lineRule="auto"/>
        <w:ind w:firstLineChars="200" w:firstLine="640"/>
        <w:rPr>
          <w:rFonts w:ascii="仿宋_GB2312" w:eastAsia="仿宋_GB2312" w:hAnsi="仿宋" w:cs="宋体"/>
          <w:kern w:val="0"/>
          <w:sz w:val="32"/>
          <w:szCs w:val="32"/>
        </w:rPr>
      </w:pPr>
      <w:r w:rsidRPr="002E7666">
        <w:rPr>
          <w:rFonts w:ascii="仿宋_GB2312" w:eastAsia="仿宋_GB2312" w:hAnsi="仿宋" w:cs="宋体" w:hint="eastAsia"/>
          <w:kern w:val="0"/>
          <w:sz w:val="32"/>
          <w:szCs w:val="32"/>
        </w:rPr>
        <w:t>申请参加安徽省2019年度中医医术确有专长人员医师资格考核的人员在网上报名提交成功后应携带下述材料进行现场确认。一是在报名系统中打印出自动生成的《中医医术确有专长人员医师资格考核申请表（师承学习人员或多年实践人员）》，经本人、指导医师、推荐医师签字；二是提交材料中涉及到的所有证书、证件、证明材料原件。</w:t>
      </w:r>
      <w:bookmarkStart w:id="0" w:name="_GoBack"/>
      <w:bookmarkEnd w:id="0"/>
    </w:p>
    <w:p w:rsidR="00205FD3" w:rsidRPr="002E7666" w:rsidRDefault="00205FD3">
      <w:pPr>
        <w:spacing w:line="560" w:lineRule="exact"/>
        <w:ind w:firstLine="636"/>
        <w:rPr>
          <w:rFonts w:ascii="仿宋_GB2312" w:eastAsia="仿宋_GB2312" w:hAnsi="方正仿宋_GBK" w:cs="方正仿宋_GBK"/>
          <w:kern w:val="0"/>
          <w:sz w:val="32"/>
          <w:szCs w:val="32"/>
        </w:rPr>
      </w:pPr>
    </w:p>
    <w:p w:rsidR="00205FD3" w:rsidRPr="002E7666" w:rsidRDefault="00205FD3">
      <w:pPr>
        <w:spacing w:line="560" w:lineRule="exact"/>
        <w:ind w:firstLine="636"/>
        <w:rPr>
          <w:rFonts w:ascii="仿宋_GB2312" w:eastAsia="仿宋_GB2312" w:hAnsi="方正仿宋_GBK" w:cs="方正仿宋_GBK"/>
          <w:kern w:val="0"/>
          <w:sz w:val="32"/>
          <w:szCs w:val="32"/>
        </w:rPr>
      </w:pPr>
    </w:p>
    <w:p w:rsidR="00205FD3" w:rsidRPr="002E7666" w:rsidRDefault="00205FD3">
      <w:pPr>
        <w:ind w:firstLineChars="200" w:firstLine="640"/>
        <w:rPr>
          <w:rFonts w:ascii="仿宋_GB2312" w:eastAsia="仿宋_GB2312" w:hAnsi="方正仿宋_GBK" w:cs="方正仿宋_GBK"/>
          <w:kern w:val="0"/>
          <w:sz w:val="32"/>
          <w:szCs w:val="32"/>
        </w:rPr>
      </w:pPr>
    </w:p>
    <w:sectPr w:rsidR="00205FD3" w:rsidRPr="002E7666" w:rsidSect="00E411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52" w:rsidRDefault="00EA1252" w:rsidP="009835EB">
      <w:r>
        <w:separator/>
      </w:r>
    </w:p>
  </w:endnote>
  <w:endnote w:type="continuationSeparator" w:id="1">
    <w:p w:rsidR="00EA1252" w:rsidRDefault="00EA1252" w:rsidP="00983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635387"/>
      <w:docPartObj>
        <w:docPartGallery w:val="Page Numbers (Bottom of Page)"/>
        <w:docPartUnique/>
      </w:docPartObj>
    </w:sdtPr>
    <w:sdtContent>
      <w:p w:rsidR="009835EB" w:rsidRDefault="007955C0">
        <w:pPr>
          <w:pStyle w:val="a4"/>
          <w:jc w:val="center"/>
        </w:pPr>
        <w:r>
          <w:fldChar w:fldCharType="begin"/>
        </w:r>
        <w:r w:rsidR="009835EB">
          <w:instrText>PAGE   \* MERGEFORMAT</w:instrText>
        </w:r>
        <w:r>
          <w:fldChar w:fldCharType="separate"/>
        </w:r>
        <w:r w:rsidR="0021044C" w:rsidRPr="0021044C">
          <w:rPr>
            <w:noProof/>
            <w:lang w:val="zh-CN"/>
          </w:rPr>
          <w:t>2</w:t>
        </w:r>
        <w:r>
          <w:fldChar w:fldCharType="end"/>
        </w:r>
      </w:p>
    </w:sdtContent>
  </w:sdt>
  <w:p w:rsidR="009835EB" w:rsidRDefault="009835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52" w:rsidRDefault="00EA1252" w:rsidP="009835EB">
      <w:r>
        <w:separator/>
      </w:r>
    </w:p>
  </w:footnote>
  <w:footnote w:type="continuationSeparator" w:id="1">
    <w:p w:rsidR="00EA1252" w:rsidRDefault="00EA1252" w:rsidP="00983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BAA21"/>
    <w:multiLevelType w:val="singleLevel"/>
    <w:tmpl w:val="805BAA2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01130D"/>
    <w:rsid w:val="000C4794"/>
    <w:rsid w:val="00120976"/>
    <w:rsid w:val="00205FD3"/>
    <w:rsid w:val="0021044C"/>
    <w:rsid w:val="002A40D2"/>
    <w:rsid w:val="002E7666"/>
    <w:rsid w:val="00396287"/>
    <w:rsid w:val="003B5337"/>
    <w:rsid w:val="003E52A0"/>
    <w:rsid w:val="004142CD"/>
    <w:rsid w:val="00434A2D"/>
    <w:rsid w:val="004A0742"/>
    <w:rsid w:val="004E7198"/>
    <w:rsid w:val="004F284A"/>
    <w:rsid w:val="005224F9"/>
    <w:rsid w:val="005354F9"/>
    <w:rsid w:val="006358ED"/>
    <w:rsid w:val="006A3B03"/>
    <w:rsid w:val="007955C0"/>
    <w:rsid w:val="007B7AD7"/>
    <w:rsid w:val="00903621"/>
    <w:rsid w:val="00970545"/>
    <w:rsid w:val="009835EB"/>
    <w:rsid w:val="009C060E"/>
    <w:rsid w:val="009D4C79"/>
    <w:rsid w:val="00A47C8E"/>
    <w:rsid w:val="00A81C08"/>
    <w:rsid w:val="00A974FF"/>
    <w:rsid w:val="00AA5AC9"/>
    <w:rsid w:val="00B01919"/>
    <w:rsid w:val="00B930BF"/>
    <w:rsid w:val="00C45ABC"/>
    <w:rsid w:val="00C76EC4"/>
    <w:rsid w:val="00D0653D"/>
    <w:rsid w:val="00D6715A"/>
    <w:rsid w:val="00E411A7"/>
    <w:rsid w:val="00E8555F"/>
    <w:rsid w:val="00EA1252"/>
    <w:rsid w:val="00FC26D2"/>
    <w:rsid w:val="054B768E"/>
    <w:rsid w:val="06351FA0"/>
    <w:rsid w:val="0E045179"/>
    <w:rsid w:val="1A7D4B7F"/>
    <w:rsid w:val="1B504579"/>
    <w:rsid w:val="1D8C7045"/>
    <w:rsid w:val="1E2A5C0A"/>
    <w:rsid w:val="1FA838C6"/>
    <w:rsid w:val="217E2DF5"/>
    <w:rsid w:val="25D86DBD"/>
    <w:rsid w:val="284E2AA5"/>
    <w:rsid w:val="2A326C1B"/>
    <w:rsid w:val="2AE64CDD"/>
    <w:rsid w:val="2EA01423"/>
    <w:rsid w:val="2EF7330E"/>
    <w:rsid w:val="36A3328B"/>
    <w:rsid w:val="389D5721"/>
    <w:rsid w:val="3BDF7A17"/>
    <w:rsid w:val="3CBA44DC"/>
    <w:rsid w:val="42B36C52"/>
    <w:rsid w:val="4F1C3F27"/>
    <w:rsid w:val="53EC11E8"/>
    <w:rsid w:val="5E5B2AB3"/>
    <w:rsid w:val="5ECB6574"/>
    <w:rsid w:val="6044437E"/>
    <w:rsid w:val="63512A68"/>
    <w:rsid w:val="67A418EE"/>
    <w:rsid w:val="6809554D"/>
    <w:rsid w:val="6AC83E23"/>
    <w:rsid w:val="6D01130D"/>
    <w:rsid w:val="7182149A"/>
    <w:rsid w:val="76C93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1A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411A7"/>
    <w:pPr>
      <w:ind w:leftChars="2500" w:left="100"/>
    </w:pPr>
  </w:style>
  <w:style w:type="paragraph" w:styleId="a4">
    <w:name w:val="footer"/>
    <w:basedOn w:val="a"/>
    <w:link w:val="Char0"/>
    <w:uiPriority w:val="99"/>
    <w:qFormat/>
    <w:rsid w:val="00E411A7"/>
    <w:pPr>
      <w:tabs>
        <w:tab w:val="center" w:pos="4153"/>
        <w:tab w:val="right" w:pos="8306"/>
      </w:tabs>
      <w:snapToGrid w:val="0"/>
      <w:jc w:val="left"/>
    </w:pPr>
    <w:rPr>
      <w:sz w:val="18"/>
      <w:szCs w:val="18"/>
    </w:rPr>
  </w:style>
  <w:style w:type="paragraph" w:styleId="a5">
    <w:name w:val="header"/>
    <w:basedOn w:val="a"/>
    <w:link w:val="Char1"/>
    <w:qFormat/>
    <w:rsid w:val="00E411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E411A7"/>
    <w:rPr>
      <w:kern w:val="2"/>
      <w:sz w:val="18"/>
      <w:szCs w:val="18"/>
    </w:rPr>
  </w:style>
  <w:style w:type="character" w:customStyle="1" w:styleId="Char0">
    <w:name w:val="页脚 Char"/>
    <w:basedOn w:val="a0"/>
    <w:link w:val="a4"/>
    <w:uiPriority w:val="99"/>
    <w:qFormat/>
    <w:rsid w:val="00E411A7"/>
    <w:rPr>
      <w:kern w:val="2"/>
      <w:sz w:val="18"/>
      <w:szCs w:val="18"/>
    </w:rPr>
  </w:style>
  <w:style w:type="character" w:customStyle="1" w:styleId="Char">
    <w:name w:val="日期 Char"/>
    <w:basedOn w:val="a0"/>
    <w:link w:val="a3"/>
    <w:qFormat/>
    <w:rsid w:val="00E411A7"/>
    <w:rPr>
      <w:kern w:val="2"/>
      <w:sz w:val="21"/>
      <w:szCs w:val="24"/>
    </w:rPr>
  </w:style>
  <w:style w:type="paragraph" w:styleId="a6">
    <w:name w:val="Balloon Text"/>
    <w:basedOn w:val="a"/>
    <w:link w:val="Char2"/>
    <w:rsid w:val="009835EB"/>
    <w:rPr>
      <w:sz w:val="18"/>
      <w:szCs w:val="18"/>
    </w:rPr>
  </w:style>
  <w:style w:type="character" w:customStyle="1" w:styleId="Char2">
    <w:name w:val="批注框文本 Char"/>
    <w:basedOn w:val="a0"/>
    <w:link w:val="a6"/>
    <w:rsid w:val="009835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杜鹏程</cp:lastModifiedBy>
  <cp:revision>16</cp:revision>
  <cp:lastPrinted>2019-10-25T07:55:00Z</cp:lastPrinted>
  <dcterms:created xsi:type="dcterms:W3CDTF">2019-10-24T02:16:00Z</dcterms:created>
  <dcterms:modified xsi:type="dcterms:W3CDTF">2019-12-09T06:51:00Z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