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2023年上半年工作总结及下半年工作谋划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（2023年6月）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区教体局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2023年上半年，区教体局深入贯彻落实党的二十大精神，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聚焦建设教育强区目标任务，坚持“五育”并举，落实落细“双减”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，全力做好安心托幼等暖民心行动，办人民满意的教育。现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总结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报告如下。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一、主要措施和成效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（一）优先保障教育经费，项目建设扎实推进。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教育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经费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支出17192万元，同比增长23.6%。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争取市级教育附加费720余万元。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田十六小恒大御府校区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交付使用。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新城悦府幼儿园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装饰工程基本完成。投入5563万元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龙湖中学公园校区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秋学期改造投用。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林场路小学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布点规划获得审批。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促进教育公平，推动教育高质量发展。</w:t>
      </w:r>
      <w:r>
        <w:rPr>
          <w:rFonts w:hint="default" w:ascii="Times New Roman" w:hAnsi="Times New Roman" w:eastAsia="仿宋_GB2312" w:cs="Times New Roman"/>
          <w:spacing w:val="5"/>
          <w:kern w:val="0"/>
          <w:sz w:val="32"/>
          <w:szCs w:val="32"/>
          <w:shd w:val="clear" w:color="auto" w:fill="FFFFFF"/>
        </w:rPr>
        <w:t>学前三年毛入园率97.2%</w:t>
      </w:r>
      <w:r>
        <w:rPr>
          <w:rFonts w:hint="default" w:ascii="Times New Roman" w:hAnsi="Times New Roman" w:eastAsia="仿宋_GB2312" w:cs="Times New Roman"/>
          <w:spacing w:val="5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5"/>
          <w:kern w:val="0"/>
          <w:sz w:val="32"/>
          <w:szCs w:val="32"/>
          <w:shd w:val="clear" w:color="auto" w:fill="FFFFFF"/>
        </w:rPr>
        <w:t>普惠性幼儿园覆盖率94.1%</w:t>
      </w:r>
      <w:r>
        <w:rPr>
          <w:rFonts w:hint="default" w:ascii="Times New Roman" w:hAnsi="Times New Roman" w:eastAsia="仿宋_GB2312" w:cs="Times New Roman"/>
          <w:spacing w:val="5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5"/>
          <w:kern w:val="0"/>
          <w:sz w:val="32"/>
          <w:szCs w:val="32"/>
          <w:shd w:val="clear" w:color="auto" w:fill="FFFFFF"/>
          <w:lang w:val="en-US" w:eastAsia="zh-CN"/>
        </w:rPr>
        <w:t>均居全市前列。幼儿园延时服务实现全覆盖。新增托位800个。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积极推动省、市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级德智体美劳“五大行动”实验区申报工作，市级补助资金100万元。举办2023年“谁是球王”、校园艺术节等活动，参与学生近4万余人。制定公布秋学期学区划片实施方案，稳妥做好田十七小等学区调整。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高标准完成国家义务教育质量检测工作，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全区21个样本校参加测试。</w:t>
      </w:r>
      <w:r>
        <w:rPr>
          <w:rFonts w:hint="default" w:ascii="Times New Roman" w:hAnsi="Times New Roman" w:eastAsia="仿宋_GB2312" w:cs="Times New Roman"/>
          <w:spacing w:val="5"/>
          <w:kern w:val="0"/>
          <w:sz w:val="32"/>
          <w:szCs w:val="32"/>
          <w:shd w:val="clear" w:color="auto" w:fill="FFFFFF"/>
          <w:lang w:val="en-US" w:eastAsia="zh-CN"/>
        </w:rPr>
        <w:t>我区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被授予“安徽省幼儿园保育教育质量提升实验区”。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（三）深入推进教育改革，不断优化队伍建设。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完成74名在编教师招聘工作。引进硕士研究生6名。提拔交流干部31人，交流教师28人。24人获得市级“教坛新星”、7人获得省级“教坛新星”，占全市33.3%，居全市第一。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召开师德师风专题会议，加大师德师风问题线索排查，依法移交1起涉嫌违法案件。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开展教学视导等教科研活动10次、参与教师630余人，参与学生近3000人。市级课题结题7个，省级课题申请立项3个。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（四）规范民办教育发展，抓实抓细“双减”工作。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办义务教育学校在校生规模占比为4.2%，低于省市控制规模。完成了144家校外培训机构平台稽核注册。61家校外培训机构资金全部纳入教育部资金监管平台并存入5-8万元风险保证金。依法关停违规校外培训机构3家，罚没收入0.7万余元。我区“双减”工作，先后被学习强国平台、人民网、省教育厅官网等核心媒体报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（五）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强化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暖民心工程，提升群众幸福感获得感。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参与线下线上学习教育活动的老年人3.27万人，居全市第一。维修改造、升级补建健身点23个；建成口袋公园2个；建成健身步道3公里；健身项目培训6500人；</w:t>
      </w:r>
      <w:r>
        <w:rPr>
          <w:rFonts w:hint="default" w:ascii="Times New Roman" w:hAnsi="Times New Roman" w:eastAsia="仿宋" w:cs="Times New Roman"/>
          <w:sz w:val="32"/>
          <w:szCs w:val="32"/>
        </w:rPr>
        <w:t>45000人参与各项全民健身活动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一场两门”改造落地淮河中学。争取市级体育资金80万元，用于维修改造西苑社区门前健身广场等。银鹭小区配套园资产顺利移交，新增学位450个；建成新城悦府幼儿园，新增学位200个。64家公民办幼儿园开展延时服务，12所公办园增加了0-3岁托育职责，解决了辖区内“托育难”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（六）加强平安校园建设，保障师生安全和身心健康。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加强防溺水工作，发放预防学生溺水一封信6.5万份。对辖区内坑塘、河道、水库等水域进行集中排查。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健全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区领导包保乡镇街道制度，建立水域权属清单等6个清单。加强心理健康教育，开展心理健康测评，全区5万余名学生参与测评。举办“心理健康教育百校行”活动，300余人参与培训。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洞山中学等11所学校争创市级心理健康特色校。按照“乙类乙管”等方案要求，严格“日报告、零报告”制度。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（七）全面加强党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领导，推动从严治党到底到边。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全区80%学校完成党组织领导校长负责制。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召开2023年全区教体系统党建重点工作部署会，印发2023年党建工作要点及任务清单，明确了39项党建工作重点任务。认真组织开展2022年度抓基层党的建设述职评议。开展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基层党组织书记等</w:t>
      </w:r>
      <w:r>
        <w:rPr>
          <w:rFonts w:hint="default" w:ascii="Times New Roman" w:hAnsi="Times New Roman" w:eastAsia="仿宋" w:cs="Times New Roman"/>
          <w:sz w:val="32"/>
          <w:szCs w:val="32"/>
        </w:rPr>
        <w:t>培训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。召开党风廉政建设专题会议，开展集体廉政谈话和个别提醒谈话。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二、主要难点和问题。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城乡义务教育一体化水平有待进一步提高，乡村学校基础设施和办学条件较为薄弱，“城镇挤、乡村空”现象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没有根本改变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集团化办学水平有待进一步提高，我区集团化办学成员校占比达60%，但集团化办学体制机制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需进一步健全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、下半年工作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（一）加强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基层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党的建设。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深入开展主题教育，举办教体系统学习宣传党的二十大精神示范培训班。深入开展调查研究，全力化解秋学期招生入学等信访矛盾风险。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（二）加强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教师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队伍建设。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加强师德师风建设，全面排查师德师风事件（线索），加大违反师德师风查处力度。开展教师全员培训和集中轮训。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（三）加强基础设施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适当增加教育经费投入，逐步解决存在明显安全隐患学校基础设施。建成投用龙湖中学公园校区，新增学位3240个。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（四）加强教育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教学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管理。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动集团化办学提质增效。加快推进林场路小学建设。加大小区配套幼儿园移交力度。进一步提高“双减”工作质效。加强防溺水、心理健康教育，集中开展校园及周边环境整治。加大未成年人思想道德建设和文明校园创建力度，助推全国文明城市创建。常态化开展校外培训机构行政执法。严控民办学校招生规模，确保秋学期民办学校在校生规模占比控制在4.89%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（五）加强暖民心工程。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加大教育宣传力度，不断提升快乐健身等民生实事的群众知晓度、参与度和满意度。加强群众体育运动活动，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确保参与赛事活动不少于5万人次。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强化工作措施，对2023年上半年已完成的指标再完善，高质量完成2023年省市下达目标任务。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YmQ5OTIyOTgwYjE2ZWVkOTNjNjMxN2U3ZGI3YmUifQ=="/>
  </w:docVars>
  <w:rsids>
    <w:rsidRoot w:val="3E2F1423"/>
    <w:rsid w:val="00AA3CEC"/>
    <w:rsid w:val="00C4222B"/>
    <w:rsid w:val="01BD5233"/>
    <w:rsid w:val="01EA0C34"/>
    <w:rsid w:val="026558D2"/>
    <w:rsid w:val="02862D86"/>
    <w:rsid w:val="029D33DC"/>
    <w:rsid w:val="029F7154"/>
    <w:rsid w:val="02E158CC"/>
    <w:rsid w:val="03CF3A69"/>
    <w:rsid w:val="042635EF"/>
    <w:rsid w:val="042A414A"/>
    <w:rsid w:val="044B1342"/>
    <w:rsid w:val="049A7BD3"/>
    <w:rsid w:val="04BF3ADE"/>
    <w:rsid w:val="04C865CE"/>
    <w:rsid w:val="069B5E85"/>
    <w:rsid w:val="06B70F10"/>
    <w:rsid w:val="06EB2968"/>
    <w:rsid w:val="07840B91"/>
    <w:rsid w:val="07AF2DB5"/>
    <w:rsid w:val="07C46E37"/>
    <w:rsid w:val="080D17FF"/>
    <w:rsid w:val="08202AE5"/>
    <w:rsid w:val="082A3964"/>
    <w:rsid w:val="0839201F"/>
    <w:rsid w:val="083E11BD"/>
    <w:rsid w:val="087370B9"/>
    <w:rsid w:val="092018E9"/>
    <w:rsid w:val="09695456"/>
    <w:rsid w:val="09931095"/>
    <w:rsid w:val="09D973F0"/>
    <w:rsid w:val="09ED69F7"/>
    <w:rsid w:val="0A212451"/>
    <w:rsid w:val="0A4C7BC2"/>
    <w:rsid w:val="0AE61DC4"/>
    <w:rsid w:val="0B0C7351"/>
    <w:rsid w:val="0B9B2395"/>
    <w:rsid w:val="0C0C6839"/>
    <w:rsid w:val="0C4274CE"/>
    <w:rsid w:val="0C57284E"/>
    <w:rsid w:val="0CC954FA"/>
    <w:rsid w:val="0D1261B4"/>
    <w:rsid w:val="0D127524"/>
    <w:rsid w:val="0D6A6ED8"/>
    <w:rsid w:val="0D7F205C"/>
    <w:rsid w:val="0D9773A6"/>
    <w:rsid w:val="0D992EBD"/>
    <w:rsid w:val="0DCF4839"/>
    <w:rsid w:val="0E456E02"/>
    <w:rsid w:val="0EEA5B81"/>
    <w:rsid w:val="0F2E3D3A"/>
    <w:rsid w:val="0F3F26BD"/>
    <w:rsid w:val="0F4B7424"/>
    <w:rsid w:val="0F7372A0"/>
    <w:rsid w:val="0FC1070A"/>
    <w:rsid w:val="101C3B92"/>
    <w:rsid w:val="10CC380A"/>
    <w:rsid w:val="11000DE1"/>
    <w:rsid w:val="112F5B47"/>
    <w:rsid w:val="113E0490"/>
    <w:rsid w:val="114E421F"/>
    <w:rsid w:val="117904E1"/>
    <w:rsid w:val="119E3834"/>
    <w:rsid w:val="11C73FD2"/>
    <w:rsid w:val="11FF19BD"/>
    <w:rsid w:val="120B3EBE"/>
    <w:rsid w:val="12307EEF"/>
    <w:rsid w:val="128A750D"/>
    <w:rsid w:val="130D3C66"/>
    <w:rsid w:val="13250FB0"/>
    <w:rsid w:val="13272F7A"/>
    <w:rsid w:val="143D6A54"/>
    <w:rsid w:val="1461070D"/>
    <w:rsid w:val="1536161E"/>
    <w:rsid w:val="15444E68"/>
    <w:rsid w:val="155344FA"/>
    <w:rsid w:val="15C00680"/>
    <w:rsid w:val="162B0FD3"/>
    <w:rsid w:val="16551BAC"/>
    <w:rsid w:val="16BC7E7D"/>
    <w:rsid w:val="17035549"/>
    <w:rsid w:val="170F4451"/>
    <w:rsid w:val="17104BDE"/>
    <w:rsid w:val="17261E2C"/>
    <w:rsid w:val="1754448E"/>
    <w:rsid w:val="17613411"/>
    <w:rsid w:val="176B0541"/>
    <w:rsid w:val="17EC4792"/>
    <w:rsid w:val="18610A94"/>
    <w:rsid w:val="18A92683"/>
    <w:rsid w:val="18F71DA8"/>
    <w:rsid w:val="191B28E0"/>
    <w:rsid w:val="19777691"/>
    <w:rsid w:val="19BC1F42"/>
    <w:rsid w:val="19E716B5"/>
    <w:rsid w:val="1A301009"/>
    <w:rsid w:val="1A404921"/>
    <w:rsid w:val="1AFC1232"/>
    <w:rsid w:val="1B395F40"/>
    <w:rsid w:val="1B4504E9"/>
    <w:rsid w:val="1B9C027D"/>
    <w:rsid w:val="1BDB6FF7"/>
    <w:rsid w:val="1C126022"/>
    <w:rsid w:val="1C43603B"/>
    <w:rsid w:val="1CA034AA"/>
    <w:rsid w:val="1CBF06C7"/>
    <w:rsid w:val="1CC161ED"/>
    <w:rsid w:val="1CC57360"/>
    <w:rsid w:val="1CCB0E1A"/>
    <w:rsid w:val="1CD13A2C"/>
    <w:rsid w:val="1D2D5631"/>
    <w:rsid w:val="1D4F1A4B"/>
    <w:rsid w:val="1DEB1048"/>
    <w:rsid w:val="1E01181D"/>
    <w:rsid w:val="1E780B2E"/>
    <w:rsid w:val="1E9F255E"/>
    <w:rsid w:val="1ED119DA"/>
    <w:rsid w:val="1F6640F2"/>
    <w:rsid w:val="1F9B509B"/>
    <w:rsid w:val="20564E9E"/>
    <w:rsid w:val="20913F51"/>
    <w:rsid w:val="20B10327"/>
    <w:rsid w:val="20F3093F"/>
    <w:rsid w:val="21052421"/>
    <w:rsid w:val="21997739"/>
    <w:rsid w:val="21DC7625"/>
    <w:rsid w:val="220529E0"/>
    <w:rsid w:val="22350AE4"/>
    <w:rsid w:val="22B60525"/>
    <w:rsid w:val="22C73E32"/>
    <w:rsid w:val="22DF561F"/>
    <w:rsid w:val="23185398"/>
    <w:rsid w:val="232272BA"/>
    <w:rsid w:val="23243032"/>
    <w:rsid w:val="23723FB5"/>
    <w:rsid w:val="239448A4"/>
    <w:rsid w:val="240B41F2"/>
    <w:rsid w:val="24AB2CDC"/>
    <w:rsid w:val="24C25F87"/>
    <w:rsid w:val="251834B6"/>
    <w:rsid w:val="251A0B90"/>
    <w:rsid w:val="254F53F4"/>
    <w:rsid w:val="25C411F0"/>
    <w:rsid w:val="25CC4F38"/>
    <w:rsid w:val="26105AEF"/>
    <w:rsid w:val="262B7CEC"/>
    <w:rsid w:val="2652435A"/>
    <w:rsid w:val="265A4FBD"/>
    <w:rsid w:val="268D519B"/>
    <w:rsid w:val="26C74E5A"/>
    <w:rsid w:val="26CA3EF0"/>
    <w:rsid w:val="26DD6102"/>
    <w:rsid w:val="26EA27E4"/>
    <w:rsid w:val="26FF1804"/>
    <w:rsid w:val="27574016"/>
    <w:rsid w:val="27624129"/>
    <w:rsid w:val="276E0D20"/>
    <w:rsid w:val="27C6290A"/>
    <w:rsid w:val="28011B94"/>
    <w:rsid w:val="28243AD4"/>
    <w:rsid w:val="282615FA"/>
    <w:rsid w:val="283B2D08"/>
    <w:rsid w:val="284B72B3"/>
    <w:rsid w:val="28915043"/>
    <w:rsid w:val="28D01566"/>
    <w:rsid w:val="290D78E5"/>
    <w:rsid w:val="29CA4207"/>
    <w:rsid w:val="29F15C38"/>
    <w:rsid w:val="2A5102BF"/>
    <w:rsid w:val="2AAB2A6B"/>
    <w:rsid w:val="2AE632C3"/>
    <w:rsid w:val="2AF75E4C"/>
    <w:rsid w:val="2B277B9B"/>
    <w:rsid w:val="2BBA09D7"/>
    <w:rsid w:val="2BF10171"/>
    <w:rsid w:val="2C770676"/>
    <w:rsid w:val="2C875F4C"/>
    <w:rsid w:val="2C9A25B7"/>
    <w:rsid w:val="2CB655C3"/>
    <w:rsid w:val="2CCB09C2"/>
    <w:rsid w:val="2CD71115"/>
    <w:rsid w:val="2D6F2FC0"/>
    <w:rsid w:val="2D776454"/>
    <w:rsid w:val="2E1E4B22"/>
    <w:rsid w:val="2E3D144C"/>
    <w:rsid w:val="2E9D1775"/>
    <w:rsid w:val="2ED55B28"/>
    <w:rsid w:val="2EFA733D"/>
    <w:rsid w:val="2F1E7DA3"/>
    <w:rsid w:val="2F740E9D"/>
    <w:rsid w:val="2F81180C"/>
    <w:rsid w:val="2F927575"/>
    <w:rsid w:val="301D3D5D"/>
    <w:rsid w:val="30B05F05"/>
    <w:rsid w:val="30E81B43"/>
    <w:rsid w:val="311A1F18"/>
    <w:rsid w:val="316E1C3F"/>
    <w:rsid w:val="31E367AE"/>
    <w:rsid w:val="31F4112E"/>
    <w:rsid w:val="325156B6"/>
    <w:rsid w:val="32543208"/>
    <w:rsid w:val="32607DFF"/>
    <w:rsid w:val="327059B1"/>
    <w:rsid w:val="332C1A8F"/>
    <w:rsid w:val="342D5B84"/>
    <w:rsid w:val="349B3370"/>
    <w:rsid w:val="35B04BF9"/>
    <w:rsid w:val="35C67F79"/>
    <w:rsid w:val="369B1405"/>
    <w:rsid w:val="36EA5EE9"/>
    <w:rsid w:val="37361FC4"/>
    <w:rsid w:val="374970B3"/>
    <w:rsid w:val="376B527C"/>
    <w:rsid w:val="378F589F"/>
    <w:rsid w:val="37FB444A"/>
    <w:rsid w:val="382974C8"/>
    <w:rsid w:val="389C7FFD"/>
    <w:rsid w:val="392176B2"/>
    <w:rsid w:val="392A081F"/>
    <w:rsid w:val="397843D5"/>
    <w:rsid w:val="39B008C4"/>
    <w:rsid w:val="3A0557A4"/>
    <w:rsid w:val="3A3C1CB0"/>
    <w:rsid w:val="3AA0348E"/>
    <w:rsid w:val="3B6C511E"/>
    <w:rsid w:val="3BA26D92"/>
    <w:rsid w:val="3BF51FB7"/>
    <w:rsid w:val="3C460065"/>
    <w:rsid w:val="3C702610"/>
    <w:rsid w:val="3CBB45AF"/>
    <w:rsid w:val="3CD92C87"/>
    <w:rsid w:val="3D1B69E6"/>
    <w:rsid w:val="3D2959BD"/>
    <w:rsid w:val="3D9F76BF"/>
    <w:rsid w:val="3DAF0295"/>
    <w:rsid w:val="3E0D0E3B"/>
    <w:rsid w:val="3E2F1423"/>
    <w:rsid w:val="3E3C1720"/>
    <w:rsid w:val="3E5F0F6A"/>
    <w:rsid w:val="3ED47614"/>
    <w:rsid w:val="3F570D47"/>
    <w:rsid w:val="3FE94F8F"/>
    <w:rsid w:val="400C6ED0"/>
    <w:rsid w:val="403B27A5"/>
    <w:rsid w:val="418F7DB9"/>
    <w:rsid w:val="41B4781F"/>
    <w:rsid w:val="423050F8"/>
    <w:rsid w:val="4269071B"/>
    <w:rsid w:val="42887029"/>
    <w:rsid w:val="42DE2DA6"/>
    <w:rsid w:val="431376DE"/>
    <w:rsid w:val="433A03BF"/>
    <w:rsid w:val="43560B8E"/>
    <w:rsid w:val="4364525E"/>
    <w:rsid w:val="437B02C5"/>
    <w:rsid w:val="442758AC"/>
    <w:rsid w:val="44DE52DF"/>
    <w:rsid w:val="44F93EC7"/>
    <w:rsid w:val="4577128F"/>
    <w:rsid w:val="4589759B"/>
    <w:rsid w:val="45B47BFC"/>
    <w:rsid w:val="46EE37D3"/>
    <w:rsid w:val="46EE732F"/>
    <w:rsid w:val="46FA2178"/>
    <w:rsid w:val="470D1EAB"/>
    <w:rsid w:val="47A44F19"/>
    <w:rsid w:val="47A91C41"/>
    <w:rsid w:val="481E6D74"/>
    <w:rsid w:val="483F42E6"/>
    <w:rsid w:val="48A24875"/>
    <w:rsid w:val="48D9211A"/>
    <w:rsid w:val="49443687"/>
    <w:rsid w:val="4987654E"/>
    <w:rsid w:val="499A0474"/>
    <w:rsid w:val="49D80BA1"/>
    <w:rsid w:val="49DE7C27"/>
    <w:rsid w:val="4A2642BE"/>
    <w:rsid w:val="4A46425C"/>
    <w:rsid w:val="4A512B79"/>
    <w:rsid w:val="4A6A13C3"/>
    <w:rsid w:val="4A9070AA"/>
    <w:rsid w:val="4A954692"/>
    <w:rsid w:val="4B3B6158"/>
    <w:rsid w:val="4B7342A7"/>
    <w:rsid w:val="4BC31916"/>
    <w:rsid w:val="4BF278C2"/>
    <w:rsid w:val="4C213D03"/>
    <w:rsid w:val="4C655395"/>
    <w:rsid w:val="4C9B1D07"/>
    <w:rsid w:val="4CB70A84"/>
    <w:rsid w:val="4D317203"/>
    <w:rsid w:val="4DA50D3D"/>
    <w:rsid w:val="4DCF403E"/>
    <w:rsid w:val="4DD23507"/>
    <w:rsid w:val="4DE34E77"/>
    <w:rsid w:val="4E6B4968"/>
    <w:rsid w:val="4EEF633A"/>
    <w:rsid w:val="4EF120B3"/>
    <w:rsid w:val="4F0F2539"/>
    <w:rsid w:val="4FBC621D"/>
    <w:rsid w:val="50076E3A"/>
    <w:rsid w:val="50966A6E"/>
    <w:rsid w:val="50C35389"/>
    <w:rsid w:val="50D91050"/>
    <w:rsid w:val="511D718F"/>
    <w:rsid w:val="5151508A"/>
    <w:rsid w:val="51665A27"/>
    <w:rsid w:val="517D19DC"/>
    <w:rsid w:val="51AF13D5"/>
    <w:rsid w:val="51C23892"/>
    <w:rsid w:val="51CF50DD"/>
    <w:rsid w:val="52075749"/>
    <w:rsid w:val="52EE6B6F"/>
    <w:rsid w:val="530C2C6D"/>
    <w:rsid w:val="531E1334"/>
    <w:rsid w:val="53566988"/>
    <w:rsid w:val="536F17F8"/>
    <w:rsid w:val="53797912"/>
    <w:rsid w:val="538F3C48"/>
    <w:rsid w:val="53A01AE7"/>
    <w:rsid w:val="53A839AB"/>
    <w:rsid w:val="53AE2320"/>
    <w:rsid w:val="54433EFC"/>
    <w:rsid w:val="548E5CAE"/>
    <w:rsid w:val="54A43D7B"/>
    <w:rsid w:val="54D23DEC"/>
    <w:rsid w:val="55436EB0"/>
    <w:rsid w:val="560B0F2A"/>
    <w:rsid w:val="578435E0"/>
    <w:rsid w:val="579602EC"/>
    <w:rsid w:val="579D3D1F"/>
    <w:rsid w:val="57BD678F"/>
    <w:rsid w:val="5801338A"/>
    <w:rsid w:val="5846521D"/>
    <w:rsid w:val="58472D43"/>
    <w:rsid w:val="58A5065D"/>
    <w:rsid w:val="58D435F2"/>
    <w:rsid w:val="59154BEF"/>
    <w:rsid w:val="592866D1"/>
    <w:rsid w:val="5A225816"/>
    <w:rsid w:val="5A5A519A"/>
    <w:rsid w:val="5A865DA5"/>
    <w:rsid w:val="5AAA3098"/>
    <w:rsid w:val="5AE70A36"/>
    <w:rsid w:val="5C2C297C"/>
    <w:rsid w:val="5C3F1068"/>
    <w:rsid w:val="5C7560D1"/>
    <w:rsid w:val="5D341FB0"/>
    <w:rsid w:val="5D8B37C3"/>
    <w:rsid w:val="5E420235"/>
    <w:rsid w:val="5E8545C5"/>
    <w:rsid w:val="5ECA1FD8"/>
    <w:rsid w:val="5F265461"/>
    <w:rsid w:val="5F2B6F1B"/>
    <w:rsid w:val="5F5875E4"/>
    <w:rsid w:val="60411468"/>
    <w:rsid w:val="60BC5DE0"/>
    <w:rsid w:val="60CC2038"/>
    <w:rsid w:val="60D94755"/>
    <w:rsid w:val="60FE39A5"/>
    <w:rsid w:val="61135DC9"/>
    <w:rsid w:val="612105D5"/>
    <w:rsid w:val="612B1454"/>
    <w:rsid w:val="615F144C"/>
    <w:rsid w:val="619E0904"/>
    <w:rsid w:val="6247406C"/>
    <w:rsid w:val="62595A42"/>
    <w:rsid w:val="627838A0"/>
    <w:rsid w:val="62C70D09"/>
    <w:rsid w:val="62FB7CD6"/>
    <w:rsid w:val="630B16DB"/>
    <w:rsid w:val="63EB6C79"/>
    <w:rsid w:val="63F21002"/>
    <w:rsid w:val="648F5856"/>
    <w:rsid w:val="650646A4"/>
    <w:rsid w:val="65FD4D74"/>
    <w:rsid w:val="6626708C"/>
    <w:rsid w:val="66381F5D"/>
    <w:rsid w:val="663D2C61"/>
    <w:rsid w:val="663D680A"/>
    <w:rsid w:val="66861C48"/>
    <w:rsid w:val="6695111E"/>
    <w:rsid w:val="6852396D"/>
    <w:rsid w:val="685748DD"/>
    <w:rsid w:val="68CB5614"/>
    <w:rsid w:val="68D2435A"/>
    <w:rsid w:val="6933534A"/>
    <w:rsid w:val="6A1B7B8C"/>
    <w:rsid w:val="6A770E80"/>
    <w:rsid w:val="6B6B19DF"/>
    <w:rsid w:val="6B6F1F3D"/>
    <w:rsid w:val="6B7B2FD8"/>
    <w:rsid w:val="6BD36970"/>
    <w:rsid w:val="6BFB7C75"/>
    <w:rsid w:val="6C043161"/>
    <w:rsid w:val="6C2B67AC"/>
    <w:rsid w:val="6C3413BA"/>
    <w:rsid w:val="6C43341C"/>
    <w:rsid w:val="6D64268E"/>
    <w:rsid w:val="6D7101EF"/>
    <w:rsid w:val="6DB225B5"/>
    <w:rsid w:val="6E1C6FD4"/>
    <w:rsid w:val="6E6D1E02"/>
    <w:rsid w:val="6EDF387E"/>
    <w:rsid w:val="6EFF182A"/>
    <w:rsid w:val="6FA83AAB"/>
    <w:rsid w:val="6FC45463"/>
    <w:rsid w:val="6FEC6252"/>
    <w:rsid w:val="702A6D7B"/>
    <w:rsid w:val="70333E81"/>
    <w:rsid w:val="70383246"/>
    <w:rsid w:val="70D428FF"/>
    <w:rsid w:val="7130351D"/>
    <w:rsid w:val="71347EB1"/>
    <w:rsid w:val="713A2FED"/>
    <w:rsid w:val="71483A5B"/>
    <w:rsid w:val="7150636D"/>
    <w:rsid w:val="716342F2"/>
    <w:rsid w:val="71AA0173"/>
    <w:rsid w:val="71B40FF2"/>
    <w:rsid w:val="71F31B1A"/>
    <w:rsid w:val="72404633"/>
    <w:rsid w:val="7256696C"/>
    <w:rsid w:val="72C214EC"/>
    <w:rsid w:val="733275D0"/>
    <w:rsid w:val="7344657D"/>
    <w:rsid w:val="734E5E3C"/>
    <w:rsid w:val="73B61051"/>
    <w:rsid w:val="74DD0860"/>
    <w:rsid w:val="74DE37C2"/>
    <w:rsid w:val="751148E0"/>
    <w:rsid w:val="753C15DA"/>
    <w:rsid w:val="754461E9"/>
    <w:rsid w:val="75FF3203"/>
    <w:rsid w:val="7660015C"/>
    <w:rsid w:val="771F2A69"/>
    <w:rsid w:val="772207AC"/>
    <w:rsid w:val="77267C25"/>
    <w:rsid w:val="77AD4519"/>
    <w:rsid w:val="78470B3E"/>
    <w:rsid w:val="784C4E69"/>
    <w:rsid w:val="7A124B07"/>
    <w:rsid w:val="7A7B63BC"/>
    <w:rsid w:val="7AE33563"/>
    <w:rsid w:val="7B446F42"/>
    <w:rsid w:val="7B476A33"/>
    <w:rsid w:val="7B5A6766"/>
    <w:rsid w:val="7B9854E0"/>
    <w:rsid w:val="7BA56E7C"/>
    <w:rsid w:val="7BF00E78"/>
    <w:rsid w:val="7C8D42CE"/>
    <w:rsid w:val="7CC7512A"/>
    <w:rsid w:val="7CFE75C5"/>
    <w:rsid w:val="7DD848DA"/>
    <w:rsid w:val="7DE247F1"/>
    <w:rsid w:val="7E221D3B"/>
    <w:rsid w:val="7E444044"/>
    <w:rsid w:val="7E6F077A"/>
    <w:rsid w:val="7F3217A8"/>
    <w:rsid w:val="7F8A3392"/>
    <w:rsid w:val="7FC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"/>
    <w:basedOn w:val="1"/>
    <w:qFormat/>
    <w:uiPriority w:val="0"/>
    <w:pPr>
      <w:ind w:firstLine="624"/>
      <w:textAlignment w:val="center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2008</Words>
  <Characters>2122</Characters>
  <Lines>0</Lines>
  <Paragraphs>0</Paragraphs>
  <TotalTime>1</TotalTime>
  <ScaleCrop>false</ScaleCrop>
  <LinksUpToDate>false</LinksUpToDate>
  <CharactersWithSpaces>2122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2023-06-26T02:33:00Z</dcterms:created>
  <dc:creator>白发渔樵</dc:creator>
  <cp:lastModifiedBy>白发渔樵</cp:lastModifiedBy>
  <dcterms:modified xsi:type="dcterms:W3CDTF">2023-06-29T08:53:04Z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4673D3AC90D14DD68AC1567D2E9DD924_11</vt:lpwstr>
  </property>
</Properties>
</file>