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07" w:lineRule="auto"/>
        <w:ind w:right="81" w:firstLine="23"/>
        <w:jc w:val="center"/>
        <w:rPr>
          <w:rFonts w:ascii="微软雅黑" w:hAnsi="微软雅黑" w:eastAsia="微软雅黑" w:cs="微软雅黑"/>
          <w:spacing w:val="2"/>
          <w:sz w:val="43"/>
          <w:szCs w:val="43"/>
        </w:rPr>
      </w:pPr>
      <w:bookmarkStart w:id="0" w:name="_GoBack"/>
      <w:r>
        <w:rPr>
          <w:rFonts w:hint="eastAsia" w:ascii="微软雅黑" w:hAnsi="微软雅黑" w:eastAsia="微软雅黑" w:cs="微软雅黑"/>
          <w:spacing w:val="2"/>
          <w:sz w:val="43"/>
          <w:szCs w:val="43"/>
          <w:lang w:val="en-US" w:eastAsia="zh-CN"/>
        </w:rPr>
        <w:t>田家庵区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实施“1234”数字赋能行动推动</w:t>
      </w:r>
    </w:p>
    <w:p>
      <w:pPr>
        <w:spacing w:before="184" w:line="207" w:lineRule="auto"/>
        <w:ind w:right="81" w:firstLine="23"/>
        <w:jc w:val="center"/>
        <w:rPr>
          <w:rFonts w:ascii="微软雅黑" w:hAnsi="微软雅黑" w:eastAsia="微软雅黑" w:cs="微软雅黑"/>
          <w:spacing w:val="-7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制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造</w:t>
      </w:r>
      <w:r>
        <w:rPr>
          <w:rFonts w:ascii="微软雅黑" w:hAnsi="微软雅黑" w:eastAsia="微软雅黑" w:cs="微软雅黑"/>
          <w:sz w:val="43"/>
          <w:szCs w:val="43"/>
        </w:rPr>
        <w:t>业</w:t>
      </w:r>
      <w:r>
        <w:rPr>
          <w:rFonts w:ascii="微软雅黑" w:hAnsi="微软雅黑" w:eastAsia="微软雅黑" w:cs="微软雅黑"/>
          <w:spacing w:val="-14"/>
          <w:sz w:val="43"/>
          <w:szCs w:val="43"/>
        </w:rPr>
        <w:t>高端</w:t>
      </w:r>
      <w:r>
        <w:rPr>
          <w:rFonts w:ascii="微软雅黑" w:hAnsi="微软雅黑" w:eastAsia="微软雅黑" w:cs="微软雅黑"/>
          <w:spacing w:val="-10"/>
          <w:sz w:val="43"/>
          <w:szCs w:val="43"/>
        </w:rPr>
        <w:t>化</w:t>
      </w:r>
      <w:r>
        <w:rPr>
          <w:rFonts w:ascii="微软雅黑" w:hAnsi="微软雅黑" w:eastAsia="微软雅黑" w:cs="微软雅黑"/>
          <w:spacing w:val="-7"/>
          <w:sz w:val="43"/>
          <w:szCs w:val="43"/>
        </w:rPr>
        <w:t>智能化绿色化发展方案</w:t>
      </w:r>
    </w:p>
    <w:p>
      <w:pPr>
        <w:spacing w:before="184" w:line="207" w:lineRule="auto"/>
        <w:ind w:right="81" w:firstLine="23"/>
        <w:jc w:val="center"/>
        <w:rPr>
          <w:rFonts w:ascii="微软雅黑" w:hAnsi="微软雅黑" w:eastAsia="微软雅黑" w:cs="微软雅黑"/>
          <w:spacing w:val="-7"/>
          <w:sz w:val="43"/>
          <w:szCs w:val="43"/>
        </w:rPr>
      </w:pPr>
      <w:r>
        <w:rPr>
          <w:rFonts w:ascii="微软雅黑" w:hAnsi="微软雅黑" w:eastAsia="微软雅黑" w:cs="微软雅黑"/>
          <w:spacing w:val="-7"/>
          <w:sz w:val="43"/>
          <w:szCs w:val="43"/>
        </w:rPr>
        <w:t>(2023—2025年)</w:t>
      </w:r>
    </w:p>
    <w:p>
      <w:pPr>
        <w:spacing w:before="184" w:line="207" w:lineRule="auto"/>
        <w:ind w:right="81" w:firstLine="23"/>
        <w:jc w:val="center"/>
        <w:rPr>
          <w:rFonts w:hint="eastAsia" w:ascii="微软雅黑" w:hAnsi="微软雅黑" w:eastAsia="微软雅黑" w:cs="微软雅黑"/>
          <w:spacing w:val="-7"/>
          <w:sz w:val="43"/>
          <w:szCs w:val="43"/>
          <w:lang w:val="en-US" w:eastAsia="zh-CN"/>
        </w:rPr>
      </w:pPr>
      <w:r>
        <w:rPr>
          <w:rFonts w:hint="eastAsia" w:ascii="微软雅黑" w:hAnsi="微软雅黑" w:eastAsia="微软雅黑" w:cs="微软雅黑"/>
          <w:spacing w:val="-7"/>
          <w:sz w:val="43"/>
          <w:szCs w:val="43"/>
          <w:lang w:val="en-US" w:eastAsia="zh-CN"/>
        </w:rPr>
        <w:t>征求意见稿</w:t>
      </w:r>
    </w:p>
    <w:bookmarkEnd w:id="0"/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0" w:line="363" w:lineRule="auto"/>
        <w:ind w:left="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为贯彻落</w:t>
      </w:r>
      <w:r>
        <w:rPr>
          <w:rFonts w:ascii="仿宋" w:hAnsi="仿宋" w:eastAsia="仿宋" w:cs="仿宋"/>
          <w:spacing w:val="4"/>
          <w:sz w:val="31"/>
          <w:szCs w:val="31"/>
        </w:rPr>
        <w:t>实《</w:t>
      </w:r>
      <w:r>
        <w:rPr>
          <w:rFonts w:ascii="仿宋" w:hAnsi="仿宋" w:eastAsia="仿宋" w:cs="仿宋"/>
          <w:spacing w:val="5"/>
          <w:sz w:val="31"/>
          <w:szCs w:val="31"/>
        </w:rPr>
        <w:t>淮南市实施“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1234</w:t>
      </w:r>
      <w:r>
        <w:rPr>
          <w:rFonts w:ascii="仿宋" w:hAnsi="仿宋" w:eastAsia="仿宋" w:cs="仿宋"/>
          <w:spacing w:val="5"/>
          <w:sz w:val="31"/>
          <w:szCs w:val="31"/>
        </w:rPr>
        <w:t>”数字赋能行动推动制造业高端化智</w:t>
      </w:r>
      <w:r>
        <w:rPr>
          <w:rFonts w:ascii="仿宋" w:hAnsi="仿宋" w:eastAsia="仿宋" w:cs="仿宋"/>
          <w:spacing w:val="2"/>
          <w:sz w:val="31"/>
          <w:szCs w:val="31"/>
        </w:rPr>
        <w:t>能化绿色化发展方案(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2023</w:t>
      </w:r>
      <w:r>
        <w:rPr>
          <w:rFonts w:ascii="仿宋" w:hAnsi="仿宋" w:eastAsia="仿宋" w:cs="仿宋"/>
          <w:spacing w:val="2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2025</w:t>
      </w:r>
      <w:r>
        <w:rPr>
          <w:rFonts w:ascii="仿宋" w:hAnsi="仿宋" w:eastAsia="仿宋" w:cs="仿宋"/>
          <w:spacing w:val="2"/>
          <w:sz w:val="31"/>
          <w:szCs w:val="31"/>
        </w:rPr>
        <w:t>年)</w:t>
      </w:r>
      <w:r>
        <w:rPr>
          <w:rFonts w:ascii="仿宋" w:hAnsi="仿宋" w:eastAsia="仿宋" w:cs="仿宋"/>
          <w:spacing w:val="5"/>
          <w:sz w:val="31"/>
          <w:szCs w:val="31"/>
        </w:rPr>
        <w:t>》(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淮府</w:t>
      </w:r>
      <w:r>
        <w:rPr>
          <w:rFonts w:ascii="仿宋" w:hAnsi="仿宋" w:eastAsia="仿宋" w:cs="仿宋"/>
          <w:spacing w:val="-8"/>
          <w:sz w:val="31"/>
          <w:szCs w:val="31"/>
        </w:rPr>
        <w:t>办〔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023</w:t>
      </w:r>
      <w:r>
        <w:rPr>
          <w:rFonts w:ascii="仿宋" w:hAnsi="仿宋" w:eastAsia="仿宋" w:cs="仿宋"/>
          <w:spacing w:val="-4"/>
          <w:sz w:val="31"/>
          <w:szCs w:val="31"/>
        </w:rPr>
        <w:t>〕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13</w:t>
      </w:r>
      <w:r>
        <w:rPr>
          <w:rFonts w:ascii="仿宋" w:hAnsi="仿宋" w:eastAsia="仿宋" w:cs="仿宋"/>
          <w:spacing w:val="-4"/>
          <w:sz w:val="31"/>
          <w:szCs w:val="31"/>
        </w:rPr>
        <w:t>号)文件精神，加快推进全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区</w:t>
      </w:r>
      <w:r>
        <w:rPr>
          <w:rFonts w:ascii="仿宋" w:hAnsi="仿宋" w:eastAsia="仿宋" w:cs="仿宋"/>
          <w:spacing w:val="-4"/>
          <w:sz w:val="31"/>
          <w:szCs w:val="31"/>
        </w:rPr>
        <w:t>制造业数字化转型，</w:t>
      </w:r>
      <w:r>
        <w:rPr>
          <w:rFonts w:ascii="仿宋" w:hAnsi="仿宋" w:eastAsia="仿宋" w:cs="仿宋"/>
          <w:spacing w:val="9"/>
          <w:sz w:val="31"/>
          <w:szCs w:val="31"/>
        </w:rPr>
        <w:t>促进制造业提质扩量增效，制定本方案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、明确一个目标</w:t>
      </w:r>
    </w:p>
    <w:p>
      <w:pPr>
        <w:spacing w:before="232" w:line="363" w:lineRule="auto"/>
        <w:ind w:left="5" w:right="81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  <w:highlight w:val="none"/>
        </w:rPr>
        <w:t>(</w:t>
      </w:r>
      <w:r>
        <w:rPr>
          <w:rFonts w:ascii="楷体" w:hAnsi="楷体" w:eastAsia="楷体" w:cs="楷体"/>
          <w:spacing w:val="12"/>
          <w:sz w:val="31"/>
          <w:szCs w:val="31"/>
          <w:highlight w:val="none"/>
        </w:rPr>
        <w:t>一)打造良好的数字化转型产业生态</w:t>
      </w:r>
      <w:r>
        <w:rPr>
          <w:rFonts w:hint="eastAsia" w:ascii="楷体" w:hAnsi="楷体" w:eastAsia="楷体" w:cs="楷体"/>
          <w:spacing w:val="12"/>
          <w:sz w:val="31"/>
          <w:szCs w:val="31"/>
          <w:highlight w:val="none"/>
          <w:lang w:eastAsia="zh-CN"/>
        </w:rPr>
        <w:t>。</w:t>
      </w:r>
      <w:r>
        <w:rPr>
          <w:rFonts w:ascii="仿宋" w:hAnsi="仿宋" w:eastAsia="仿宋" w:cs="仿宋"/>
          <w:spacing w:val="12"/>
          <w:sz w:val="31"/>
          <w:szCs w:val="31"/>
          <w:highlight w:val="none"/>
        </w:rPr>
        <w:t>从</w:t>
      </w:r>
      <w:r>
        <w:rPr>
          <w:rFonts w:ascii="Times New Roman" w:hAnsi="Times New Roman" w:eastAsia="Times New Roman" w:cs="Times New Roman"/>
          <w:spacing w:val="12"/>
          <w:sz w:val="31"/>
          <w:szCs w:val="31"/>
          <w:highlight w:val="none"/>
        </w:rPr>
        <w:t>2023</w:t>
      </w:r>
      <w:r>
        <w:rPr>
          <w:rFonts w:ascii="仿宋" w:hAnsi="仿宋" w:eastAsia="仿宋" w:cs="仿宋"/>
          <w:spacing w:val="12"/>
          <w:sz w:val="31"/>
          <w:szCs w:val="31"/>
          <w:highlight w:val="none"/>
        </w:rPr>
        <w:t>年起</w:t>
      </w:r>
      <w:r>
        <w:rPr>
          <w:rFonts w:hint="eastAsia" w:ascii="仿宋" w:hAnsi="仿宋" w:eastAsia="仿宋" w:cs="仿宋"/>
          <w:spacing w:val="12"/>
          <w:sz w:val="31"/>
          <w:szCs w:val="31"/>
          <w:highlight w:val="none"/>
          <w:lang w:eastAsia="zh-CN"/>
        </w:rPr>
        <w:t>，</w:t>
      </w:r>
      <w:r>
        <w:rPr>
          <w:rFonts w:ascii="仿宋" w:hAnsi="仿宋" w:eastAsia="仿宋" w:cs="仿宋"/>
          <w:strike w:val="0"/>
          <w:dstrike w:val="0"/>
          <w:spacing w:val="12"/>
          <w:sz w:val="31"/>
          <w:szCs w:val="31"/>
          <w:highlight w:val="none"/>
        </w:rPr>
        <w:t>每</w:t>
      </w:r>
      <w:r>
        <w:rPr>
          <w:rFonts w:ascii="仿宋" w:hAnsi="仿宋" w:eastAsia="仿宋" w:cs="仿宋"/>
          <w:strike w:val="0"/>
          <w:dstrike w:val="0"/>
          <w:spacing w:val="4"/>
          <w:sz w:val="31"/>
          <w:szCs w:val="31"/>
          <w:highlight w:val="none"/>
        </w:rPr>
        <w:t>年</w:t>
      </w:r>
      <w:r>
        <w:rPr>
          <w:rFonts w:ascii="仿宋" w:hAnsi="仿宋" w:eastAsia="仿宋" w:cs="仿宋"/>
          <w:strike/>
          <w:dstrike w:val="0"/>
          <w:spacing w:val="4"/>
          <w:sz w:val="31"/>
          <w:szCs w:val="31"/>
          <w:highlight w:val="none"/>
        </w:rPr>
        <w:t>培育建设省级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  <w:highlight w:val="none"/>
        </w:rPr>
        <w:t>重点工业互联网平台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  <w:highlight w:val="none"/>
        </w:rPr>
        <w:t>1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  <w:highlight w:val="none"/>
        </w:rPr>
        <w:t>家以上，打造省级数字化转型典型示范项目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  <w:highlight w:val="none"/>
        </w:rPr>
        <w:t>5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  <w:highlight w:val="none"/>
        </w:rPr>
        <w:t>个</w:t>
      </w:r>
      <w:r>
        <w:rPr>
          <w:rFonts w:hint="eastAsia" w:ascii="仿宋" w:hAnsi="仿宋" w:eastAsia="仿宋" w:cs="仿宋"/>
          <w:spacing w:val="2"/>
          <w:sz w:val="31"/>
          <w:szCs w:val="31"/>
          <w:highlight w:val="none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  <w:highlight w:val="none"/>
        </w:rPr>
        <w:t>培育“数字领航”企业、省级智能工厂</w:t>
      </w:r>
      <w:r>
        <w:rPr>
          <w:rFonts w:ascii="仿宋" w:hAnsi="仿宋" w:eastAsia="仿宋" w:cs="仿宋"/>
          <w:spacing w:val="-1"/>
          <w:sz w:val="31"/>
          <w:szCs w:val="31"/>
          <w:highlight w:val="none"/>
        </w:rPr>
        <w:t>和数字化车间</w:t>
      </w:r>
      <w:r>
        <w:rPr>
          <w:rFonts w:ascii="Times New Roman" w:hAnsi="Times New Roman" w:eastAsia="Times New Roman" w:cs="Times New Roman"/>
          <w:strike/>
          <w:dstrike w:val="0"/>
          <w:sz w:val="31"/>
          <w:szCs w:val="31"/>
          <w:highlight w:val="none"/>
        </w:rPr>
        <w:t>10</w:t>
      </w:r>
      <w:r>
        <w:rPr>
          <w:rFonts w:hint="eastAsia" w:ascii="Times New Roman" w:hAnsi="Times New Roman" w:eastAsia="宋体" w:cs="Times New Roman"/>
          <w:strike w:val="0"/>
          <w:dstrike w:val="0"/>
          <w:color w:val="0000FF"/>
          <w:sz w:val="31"/>
          <w:szCs w:val="31"/>
          <w:highlight w:val="none"/>
          <w:lang w:val="en-US" w:eastAsia="zh-CN"/>
        </w:rPr>
        <w:t>1</w:t>
      </w:r>
      <w:r>
        <w:rPr>
          <w:rFonts w:ascii="仿宋" w:hAnsi="仿宋" w:eastAsia="仿宋" w:cs="仿宋"/>
          <w:sz w:val="31"/>
          <w:szCs w:val="31"/>
          <w:highlight w:val="none"/>
        </w:rPr>
        <w:t>个，</w:t>
      </w:r>
      <w:r>
        <w:rPr>
          <w:rFonts w:ascii="仿宋" w:hAnsi="仿宋" w:eastAsia="仿宋" w:cs="仿宋"/>
          <w:strike/>
          <w:dstrike w:val="0"/>
          <w:sz w:val="31"/>
          <w:szCs w:val="31"/>
          <w:highlight w:val="none"/>
        </w:rPr>
        <w:t>建设数字化改造区域样板</w:t>
      </w:r>
      <w:r>
        <w:rPr>
          <w:rFonts w:ascii="Times New Roman" w:hAnsi="Times New Roman" w:eastAsia="Times New Roman" w:cs="Times New Roman"/>
          <w:strike/>
          <w:dstrike w:val="0"/>
          <w:sz w:val="31"/>
          <w:szCs w:val="31"/>
          <w:highlight w:val="none"/>
        </w:rPr>
        <w:t>1</w:t>
      </w:r>
      <w:r>
        <w:rPr>
          <w:rFonts w:ascii="仿宋" w:hAnsi="仿宋" w:eastAsia="仿宋" w:cs="仿宋"/>
          <w:strike/>
          <w:dstrike w:val="0"/>
          <w:sz w:val="31"/>
          <w:szCs w:val="31"/>
          <w:highlight w:val="none"/>
        </w:rPr>
        <w:t>个,</w:t>
      </w:r>
      <w:r>
        <w:rPr>
          <w:rFonts w:ascii="仿宋" w:hAnsi="仿宋" w:eastAsia="仿宋" w:cs="仿宋"/>
          <w:sz w:val="31"/>
          <w:szCs w:val="31"/>
          <w:highlight w:val="none"/>
        </w:rPr>
        <w:t>规模以上工</w:t>
      </w:r>
      <w:r>
        <w:rPr>
          <w:rFonts w:ascii="仿宋" w:hAnsi="仿宋" w:eastAsia="仿宋" w:cs="仿宋"/>
          <w:spacing w:val="2"/>
          <w:sz w:val="31"/>
          <w:szCs w:val="31"/>
          <w:highlight w:val="none"/>
        </w:rPr>
        <w:t>业单位增加值能耗下降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highlight w:val="yellow"/>
        </w:rPr>
        <w:t>3.2%</w:t>
      </w:r>
      <w:r>
        <w:rPr>
          <w:rFonts w:ascii="仿宋" w:hAnsi="仿宋" w:eastAsia="仿宋" w:cs="仿宋"/>
          <w:spacing w:val="1"/>
          <w:sz w:val="31"/>
          <w:szCs w:val="31"/>
          <w:highlight w:val="none"/>
        </w:rPr>
        <w:t>左右</w:t>
      </w:r>
      <w:r>
        <w:rPr>
          <w:rFonts w:hint="eastAsia" w:ascii="仿宋" w:hAnsi="仿宋" w:eastAsia="仿宋" w:cs="仿宋"/>
          <w:spacing w:val="1"/>
          <w:sz w:val="31"/>
          <w:szCs w:val="31"/>
          <w:highlight w:val="none"/>
          <w:lang w:eastAsia="zh-CN"/>
        </w:rPr>
        <w:t>。</w:t>
      </w:r>
      <w:r>
        <w:rPr>
          <w:rFonts w:ascii="仿宋" w:hAnsi="仿宋" w:eastAsia="仿宋" w:cs="仿宋"/>
          <w:spacing w:val="1"/>
          <w:sz w:val="31"/>
          <w:szCs w:val="31"/>
          <w:highlight w:val="none"/>
        </w:rPr>
        <w:t>到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highlight w:val="none"/>
        </w:rPr>
        <w:t>2025</w:t>
      </w:r>
      <w:r>
        <w:rPr>
          <w:rFonts w:ascii="仿宋" w:hAnsi="仿宋" w:eastAsia="仿宋" w:cs="仿宋"/>
          <w:spacing w:val="1"/>
          <w:sz w:val="31"/>
          <w:szCs w:val="31"/>
          <w:highlight w:val="none"/>
        </w:rPr>
        <w:t>年，实现全</w:t>
      </w:r>
      <w:r>
        <w:rPr>
          <w:rFonts w:ascii="仿宋" w:hAnsi="仿宋" w:eastAsia="仿宋" w:cs="仿宋"/>
          <w:strike/>
          <w:dstrike w:val="0"/>
          <w:spacing w:val="1"/>
          <w:sz w:val="31"/>
          <w:szCs w:val="31"/>
          <w:highlight w:val="none"/>
        </w:rPr>
        <w:t>市</w:t>
      </w:r>
      <w:r>
        <w:rPr>
          <w:rFonts w:hint="eastAsia" w:ascii="仿宋" w:hAnsi="仿宋" w:eastAsia="仿宋" w:cs="仿宋"/>
          <w:strike w:val="0"/>
          <w:dstrike w:val="0"/>
          <w:spacing w:val="1"/>
          <w:sz w:val="31"/>
          <w:szCs w:val="31"/>
          <w:highlight w:val="none"/>
          <w:lang w:val="en-US" w:eastAsia="zh-CN"/>
        </w:rPr>
        <w:t>区</w:t>
      </w:r>
      <w:r>
        <w:rPr>
          <w:rFonts w:ascii="仿宋" w:hAnsi="仿宋" w:eastAsia="仿宋" w:cs="仿宋"/>
          <w:spacing w:val="1"/>
          <w:sz w:val="31"/>
          <w:szCs w:val="31"/>
          <w:highlight w:val="none"/>
        </w:rPr>
        <w:t>重</w:t>
      </w:r>
      <w:r>
        <w:rPr>
          <w:rFonts w:ascii="仿宋" w:hAnsi="仿宋" w:eastAsia="仿宋" w:cs="仿宋"/>
          <w:spacing w:val="1"/>
          <w:sz w:val="31"/>
          <w:szCs w:val="31"/>
        </w:rPr>
        <w:t>点行</w:t>
      </w:r>
      <w:r>
        <w:rPr>
          <w:rFonts w:ascii="仿宋" w:hAnsi="仿宋" w:eastAsia="仿宋" w:cs="仿宋"/>
          <w:spacing w:val="10"/>
          <w:sz w:val="31"/>
          <w:szCs w:val="31"/>
        </w:rPr>
        <w:t>业规</w:t>
      </w:r>
      <w:r>
        <w:rPr>
          <w:rFonts w:ascii="仿宋" w:hAnsi="仿宋" w:eastAsia="仿宋" w:cs="仿宋"/>
          <w:spacing w:val="7"/>
          <w:sz w:val="31"/>
          <w:szCs w:val="31"/>
        </w:rPr>
        <w:t>模</w:t>
      </w:r>
      <w:r>
        <w:rPr>
          <w:rFonts w:ascii="仿宋" w:hAnsi="仿宋" w:eastAsia="仿宋" w:cs="仿宋"/>
          <w:spacing w:val="5"/>
          <w:sz w:val="31"/>
          <w:szCs w:val="31"/>
        </w:rPr>
        <w:t>以上制造业企业数字化改造全覆盖、规模以下制造业企业</w:t>
      </w:r>
      <w:r>
        <w:rPr>
          <w:rFonts w:ascii="仿宋" w:hAnsi="仿宋" w:eastAsia="仿宋" w:cs="仿宋"/>
          <w:spacing w:val="10"/>
          <w:sz w:val="31"/>
          <w:szCs w:val="31"/>
        </w:rPr>
        <w:t>数字</w:t>
      </w:r>
      <w:r>
        <w:rPr>
          <w:rFonts w:ascii="仿宋" w:hAnsi="仿宋" w:eastAsia="仿宋" w:cs="仿宋"/>
          <w:spacing w:val="6"/>
          <w:sz w:val="31"/>
          <w:szCs w:val="31"/>
        </w:rPr>
        <w:t>化</w:t>
      </w:r>
      <w:r>
        <w:rPr>
          <w:rFonts w:ascii="仿宋" w:hAnsi="仿宋" w:eastAsia="仿宋" w:cs="仿宋"/>
          <w:spacing w:val="5"/>
          <w:sz w:val="31"/>
          <w:szCs w:val="31"/>
        </w:rPr>
        <w:t>应用全覆盖，推动重点行业全员劳动生产率达到全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省</w:t>
      </w:r>
      <w:r>
        <w:rPr>
          <w:rFonts w:hint="eastAsia" w:ascii="仿宋" w:hAnsi="仿宋" w:eastAsia="仿宋" w:cs="仿宋"/>
          <w:strike w:val="0"/>
          <w:dstrike w:val="0"/>
          <w:color w:val="0000FF"/>
          <w:spacing w:val="5"/>
          <w:sz w:val="31"/>
          <w:szCs w:val="31"/>
          <w:lang w:val="en-US" w:eastAsia="zh-CN"/>
        </w:rPr>
        <w:t>市</w:t>
      </w:r>
      <w:r>
        <w:rPr>
          <w:rFonts w:ascii="仿宋" w:hAnsi="仿宋" w:eastAsia="仿宋" w:cs="仿宋"/>
          <w:spacing w:val="5"/>
          <w:sz w:val="31"/>
          <w:szCs w:val="31"/>
        </w:rPr>
        <w:t>平均</w:t>
      </w:r>
      <w:r>
        <w:rPr>
          <w:rFonts w:ascii="仿宋" w:hAnsi="仿宋" w:eastAsia="仿宋" w:cs="仿宋"/>
          <w:spacing w:val="7"/>
          <w:sz w:val="31"/>
          <w:szCs w:val="31"/>
        </w:rPr>
        <w:t>水平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全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市</w:t>
      </w:r>
      <w:r>
        <w:rPr>
          <w:rFonts w:hint="eastAsia" w:ascii="仿宋" w:hAnsi="仿宋" w:eastAsia="仿宋" w:cs="仿宋"/>
          <w:strike w:val="0"/>
          <w:dstrike w:val="0"/>
          <w:color w:val="0000FF"/>
          <w:spacing w:val="7"/>
          <w:sz w:val="31"/>
          <w:szCs w:val="31"/>
          <w:lang w:val="en-US" w:eastAsia="zh-CN"/>
        </w:rPr>
        <w:t>区</w:t>
      </w:r>
      <w:r>
        <w:rPr>
          <w:rFonts w:ascii="仿宋" w:hAnsi="仿宋" w:eastAsia="仿宋" w:cs="仿宋"/>
          <w:spacing w:val="7"/>
          <w:sz w:val="31"/>
          <w:szCs w:val="31"/>
        </w:rPr>
        <w:t>制造业数字化转型工作进入全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省</w:t>
      </w:r>
      <w:r>
        <w:rPr>
          <w:rFonts w:hint="eastAsia" w:ascii="仿宋" w:hAnsi="仿宋" w:eastAsia="仿宋" w:cs="仿宋"/>
          <w:strike w:val="0"/>
          <w:dstrike w:val="0"/>
          <w:color w:val="0000FF"/>
          <w:spacing w:val="7"/>
          <w:sz w:val="31"/>
          <w:szCs w:val="31"/>
          <w:lang w:eastAsia="zh-CN"/>
        </w:rPr>
        <w:t>市</w:t>
      </w:r>
      <w:r>
        <w:rPr>
          <w:rFonts w:ascii="仿宋" w:hAnsi="仿宋" w:eastAsia="仿宋" w:cs="仿宋"/>
          <w:spacing w:val="7"/>
          <w:sz w:val="31"/>
          <w:szCs w:val="31"/>
        </w:rPr>
        <w:t>前列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。</w:t>
      </w:r>
    </w:p>
    <w:p>
      <w:pPr>
        <w:spacing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、开展两大行动</w:t>
      </w:r>
    </w:p>
    <w:p/>
    <w:p>
      <w:pPr>
        <w:numPr>
          <w:ilvl w:val="0"/>
          <w:numId w:val="1"/>
        </w:numPr>
        <w:spacing w:before="101" w:line="363" w:lineRule="auto"/>
        <w:ind w:firstLine="664" w:firstLineChars="200"/>
        <w:rPr>
          <w:rFonts w:ascii="楷体" w:hAnsi="楷体" w:eastAsia="楷体" w:cs="楷体"/>
          <w:spacing w:val="-6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数字化诊断行动。</w:t>
      </w:r>
      <w:r>
        <w:rPr>
          <w:rFonts w:ascii="仿宋" w:hAnsi="仿宋" w:eastAsia="仿宋" w:cs="仿宋"/>
          <w:spacing w:val="11"/>
          <w:sz w:val="31"/>
          <w:szCs w:val="31"/>
        </w:rPr>
        <w:t>统筹省市财政补助资金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以数字</w:t>
      </w:r>
      <w:r>
        <w:rPr>
          <w:rFonts w:ascii="仿宋" w:hAnsi="仿宋" w:eastAsia="仿宋" w:cs="仿宋"/>
          <w:spacing w:val="7"/>
          <w:sz w:val="31"/>
          <w:szCs w:val="31"/>
        </w:rPr>
        <w:t>淮</w:t>
      </w:r>
      <w:r>
        <w:rPr>
          <w:rFonts w:ascii="仿宋" w:hAnsi="仿宋" w:eastAsia="仿宋" w:cs="仿宋"/>
          <w:spacing w:val="-4"/>
          <w:sz w:val="31"/>
          <w:szCs w:val="31"/>
        </w:rPr>
        <w:t>南公司为依托，遴</w:t>
      </w:r>
      <w:r>
        <w:rPr>
          <w:rFonts w:ascii="仿宋" w:hAnsi="仿宋" w:eastAsia="仿宋" w:cs="仿宋"/>
          <w:spacing w:val="-2"/>
          <w:sz w:val="31"/>
          <w:szCs w:val="31"/>
        </w:rPr>
        <w:t>选一批优秀诊断服务机构，分行业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-2"/>
          <w:sz w:val="31"/>
          <w:szCs w:val="31"/>
        </w:rPr>
        <w:t>分规模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10"/>
          <w:sz w:val="31"/>
          <w:szCs w:val="31"/>
        </w:rPr>
        <w:t>分阶</w:t>
      </w:r>
      <w:r>
        <w:rPr>
          <w:rFonts w:ascii="仿宋" w:hAnsi="仿宋" w:eastAsia="仿宋" w:cs="仿宋"/>
          <w:spacing w:val="6"/>
          <w:sz w:val="31"/>
          <w:szCs w:val="31"/>
        </w:rPr>
        <w:t>段</w:t>
      </w:r>
      <w:r>
        <w:rPr>
          <w:rFonts w:ascii="仿宋" w:hAnsi="仿宋" w:eastAsia="仿宋" w:cs="仿宋"/>
          <w:spacing w:val="5"/>
          <w:sz w:val="31"/>
          <w:szCs w:val="31"/>
        </w:rPr>
        <w:t>为制造业企业开展“数字画像”诊断服务，根据企业数字</w:t>
      </w:r>
      <w:r>
        <w:rPr>
          <w:rFonts w:ascii="仿宋" w:hAnsi="仿宋" w:eastAsia="仿宋" w:cs="仿宋"/>
          <w:spacing w:val="10"/>
          <w:sz w:val="31"/>
          <w:szCs w:val="31"/>
        </w:rPr>
        <w:t>化所</w:t>
      </w:r>
      <w:r>
        <w:rPr>
          <w:rFonts w:ascii="仿宋" w:hAnsi="仿宋" w:eastAsia="仿宋" w:cs="仿宋"/>
          <w:spacing w:val="6"/>
          <w:sz w:val="31"/>
          <w:szCs w:val="31"/>
        </w:rPr>
        <w:t>处</w:t>
      </w:r>
      <w:r>
        <w:rPr>
          <w:rFonts w:ascii="仿宋" w:hAnsi="仿宋" w:eastAsia="仿宋" w:cs="仿宋"/>
          <w:spacing w:val="5"/>
          <w:sz w:val="31"/>
          <w:szCs w:val="31"/>
        </w:rPr>
        <w:t>阶段、转型需求及在金融、科技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人才等方面的瓶颈问题</w:t>
      </w:r>
      <w:r>
        <w:rPr>
          <w:rFonts w:ascii="仿宋" w:hAnsi="仿宋" w:eastAsia="仿宋" w:cs="仿宋"/>
          <w:spacing w:val="-4"/>
          <w:sz w:val="31"/>
          <w:szCs w:val="31"/>
        </w:rPr>
        <w:t>进行综合诊断，建立“</w:t>
      </w:r>
      <w:r>
        <w:rPr>
          <w:rFonts w:ascii="仿宋" w:hAnsi="仿宋" w:eastAsia="仿宋" w:cs="仿宋"/>
          <w:spacing w:val="-2"/>
          <w:sz w:val="31"/>
          <w:szCs w:val="31"/>
        </w:rPr>
        <w:t>一企一档”数字综合档案，实行部门联动，</w:t>
      </w:r>
      <w:r>
        <w:rPr>
          <w:rFonts w:ascii="仿宋" w:hAnsi="仿宋" w:eastAsia="仿宋" w:cs="仿宋"/>
          <w:spacing w:val="8"/>
          <w:sz w:val="31"/>
          <w:szCs w:val="31"/>
        </w:rPr>
        <w:t>推动数</w:t>
      </w:r>
      <w:r>
        <w:rPr>
          <w:rFonts w:ascii="仿宋" w:hAnsi="仿宋" w:eastAsia="仿宋" w:cs="仿宋"/>
          <w:spacing w:val="4"/>
          <w:sz w:val="31"/>
          <w:szCs w:val="31"/>
        </w:rPr>
        <w:t>字化诊断“深突破”“广应用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2023</w:t>
      </w:r>
      <w:r>
        <w:rPr>
          <w:rFonts w:ascii="仿宋" w:hAnsi="仿宋" w:eastAsia="仿宋" w:cs="仿宋"/>
          <w:spacing w:val="4"/>
          <w:sz w:val="31"/>
          <w:szCs w:val="31"/>
        </w:rPr>
        <w:t>年完成</w:t>
      </w:r>
      <w:r>
        <w:rPr>
          <w:rFonts w:ascii="Times New Roman" w:hAnsi="Times New Roman" w:eastAsia="Times New Roman" w:cs="Times New Roman"/>
          <w:strike/>
          <w:dstrike w:val="0"/>
          <w:spacing w:val="4"/>
          <w:sz w:val="31"/>
          <w:szCs w:val="31"/>
        </w:rPr>
        <w:t>200</w:t>
      </w:r>
      <w:r>
        <w:rPr>
          <w:rFonts w:ascii="仿宋" w:hAnsi="仿宋" w:eastAsia="仿宋" w:cs="仿宋"/>
          <w:strike/>
          <w:dstrike w:val="0"/>
          <w:spacing w:val="4"/>
          <w:sz w:val="31"/>
          <w:szCs w:val="31"/>
        </w:rPr>
        <w:t>家</w:t>
      </w:r>
      <w:r>
        <w:rPr>
          <w:rFonts w:hint="eastAsia" w:ascii="仿宋" w:hAnsi="仿宋" w:eastAsia="仿宋" w:cs="仿宋"/>
          <w:strike w:val="0"/>
          <w:dstrike w:val="0"/>
          <w:color w:val="0000FF"/>
          <w:spacing w:val="4"/>
          <w:sz w:val="31"/>
          <w:szCs w:val="31"/>
          <w:lang w:val="en-US" w:eastAsia="zh-CN"/>
        </w:rPr>
        <w:t>10家以上</w:t>
      </w:r>
      <w:r>
        <w:rPr>
          <w:rFonts w:ascii="仿宋" w:hAnsi="仿宋" w:eastAsia="仿宋" w:cs="仿宋"/>
          <w:spacing w:val="4"/>
          <w:sz w:val="31"/>
          <w:szCs w:val="31"/>
        </w:rPr>
        <w:t>规</w:t>
      </w:r>
      <w:r>
        <w:rPr>
          <w:rFonts w:ascii="仿宋" w:hAnsi="仿宋" w:eastAsia="仿宋" w:cs="仿宋"/>
          <w:spacing w:val="14"/>
          <w:sz w:val="31"/>
          <w:szCs w:val="31"/>
        </w:rPr>
        <w:t>上</w:t>
      </w:r>
      <w:r>
        <w:rPr>
          <w:rFonts w:ascii="仿宋" w:hAnsi="仿宋" w:eastAsia="仿宋" w:cs="仿宋"/>
          <w:spacing w:val="12"/>
          <w:sz w:val="31"/>
          <w:szCs w:val="31"/>
        </w:rPr>
        <w:t>企</w:t>
      </w:r>
      <w:r>
        <w:rPr>
          <w:rFonts w:ascii="仿宋" w:hAnsi="仿宋" w:eastAsia="仿宋" w:cs="仿宋"/>
          <w:spacing w:val="7"/>
          <w:sz w:val="31"/>
          <w:szCs w:val="31"/>
        </w:rPr>
        <w:t>业数字化诊断，到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2025</w:t>
      </w:r>
      <w:r>
        <w:rPr>
          <w:rFonts w:ascii="仿宋" w:hAnsi="仿宋" w:eastAsia="仿宋" w:cs="仿宋"/>
          <w:spacing w:val="7"/>
          <w:sz w:val="31"/>
          <w:szCs w:val="31"/>
        </w:rPr>
        <w:t>年实现全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市</w:t>
      </w:r>
      <w:r>
        <w:rPr>
          <w:rFonts w:hint="eastAsia" w:ascii="仿宋" w:hAnsi="仿宋" w:eastAsia="仿宋" w:cs="仿宋"/>
          <w:strike w:val="0"/>
          <w:dstrike w:val="0"/>
          <w:color w:val="0000FF"/>
          <w:spacing w:val="7"/>
          <w:sz w:val="31"/>
          <w:szCs w:val="31"/>
          <w:lang w:val="en-US" w:eastAsia="zh-CN"/>
        </w:rPr>
        <w:t>区</w:t>
      </w:r>
      <w:r>
        <w:rPr>
          <w:rFonts w:ascii="仿宋" w:hAnsi="仿宋" w:eastAsia="仿宋" w:cs="仿宋"/>
          <w:spacing w:val="7"/>
          <w:sz w:val="31"/>
          <w:szCs w:val="31"/>
        </w:rPr>
        <w:t>规上工业企业数字化诊</w:t>
      </w:r>
      <w:r>
        <w:rPr>
          <w:rFonts w:ascii="仿宋" w:hAnsi="仿宋" w:eastAsia="仿宋" w:cs="仿宋"/>
          <w:spacing w:val="-4"/>
          <w:sz w:val="31"/>
          <w:szCs w:val="31"/>
        </w:rPr>
        <w:t>断全覆盖。根据诊断业</w:t>
      </w:r>
      <w:r>
        <w:rPr>
          <w:rFonts w:ascii="仿宋" w:hAnsi="仿宋" w:eastAsia="仿宋" w:cs="仿宋"/>
          <w:spacing w:val="-2"/>
          <w:sz w:val="31"/>
          <w:szCs w:val="31"/>
        </w:rPr>
        <w:t>务量和效果，</w:t>
      </w:r>
      <w:r>
        <w:rPr>
          <w:rFonts w:ascii="仿宋" w:hAnsi="仿宋" w:eastAsia="仿宋" w:cs="仿宋"/>
          <w:strike/>
          <w:dstrike w:val="0"/>
          <w:spacing w:val="-2"/>
          <w:sz w:val="31"/>
          <w:szCs w:val="31"/>
        </w:rPr>
        <w:t>在省奖补资金不足的情况下，</w:t>
      </w:r>
      <w:r>
        <w:rPr>
          <w:rFonts w:ascii="仿宋" w:hAnsi="仿宋" w:eastAsia="仿宋" w:cs="仿宋"/>
          <w:strike/>
          <w:dstrike w:val="0"/>
          <w:spacing w:val="14"/>
          <w:sz w:val="31"/>
          <w:szCs w:val="31"/>
        </w:rPr>
        <w:t>市财</w:t>
      </w:r>
      <w:r>
        <w:rPr>
          <w:rFonts w:ascii="仿宋" w:hAnsi="仿宋" w:eastAsia="仿宋" w:cs="仿宋"/>
          <w:strike/>
          <w:dstrike w:val="0"/>
          <w:spacing w:val="11"/>
          <w:sz w:val="31"/>
          <w:szCs w:val="31"/>
        </w:rPr>
        <w:t>政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给予符合条件的服务商且未获得省级奖补的，最高</w:t>
      </w:r>
      <w:r>
        <w:rPr>
          <w:rFonts w:ascii="Times New Roman" w:hAnsi="Times New Roman" w:eastAsia="Times New Roman" w:cs="Times New Roman"/>
          <w:strike/>
          <w:dstrike w:val="0"/>
          <w:spacing w:val="7"/>
          <w:sz w:val="31"/>
          <w:szCs w:val="31"/>
        </w:rPr>
        <w:t>50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trike/>
          <w:dstrike w:val="0"/>
          <w:spacing w:val="-14"/>
          <w:sz w:val="31"/>
          <w:szCs w:val="31"/>
        </w:rPr>
        <w:t>元</w:t>
      </w:r>
      <w:r>
        <w:rPr>
          <w:rFonts w:ascii="仿宋" w:hAnsi="仿宋" w:eastAsia="仿宋" w:cs="仿宋"/>
          <w:strike/>
          <w:dstrike w:val="0"/>
          <w:spacing w:val="-9"/>
          <w:sz w:val="31"/>
          <w:szCs w:val="31"/>
        </w:rPr>
        <w:t>的</w:t>
      </w:r>
      <w:r>
        <w:rPr>
          <w:rFonts w:ascii="仿宋" w:hAnsi="仿宋" w:eastAsia="仿宋" w:cs="仿宋"/>
          <w:strike/>
          <w:dstrike w:val="0"/>
          <w:spacing w:val="-7"/>
          <w:sz w:val="31"/>
          <w:szCs w:val="31"/>
        </w:rPr>
        <w:t>一次性奖补。</w:t>
      </w:r>
      <w:r>
        <w:rPr>
          <w:rFonts w:hint="eastAsia" w:ascii="仿宋" w:hAnsi="仿宋" w:eastAsia="仿宋" w:cs="仿宋"/>
          <w:color w:val="0000FF"/>
          <w:spacing w:val="-7"/>
          <w:sz w:val="31"/>
          <w:szCs w:val="31"/>
          <w:lang w:val="en-US" w:eastAsia="zh-CN"/>
        </w:rPr>
        <w:t>积极为符合条件的服务商申报省、市级一次性奖补资金。</w:t>
      </w:r>
      <w:r>
        <w:rPr>
          <w:rFonts w:ascii="楷体" w:hAnsi="楷体" w:eastAsia="楷体" w:cs="楷体"/>
          <w:spacing w:val="-7"/>
          <w:sz w:val="31"/>
          <w:szCs w:val="31"/>
        </w:rPr>
        <w:t>(责任单位：</w:t>
      </w: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-7"/>
          <w:sz w:val="31"/>
          <w:szCs w:val="31"/>
        </w:rPr>
        <w:t>经济和信息化局，配合单位：</w:t>
      </w:r>
      <w:r>
        <w:rPr>
          <w:rFonts w:hint="eastAsia" w:ascii="楷体" w:hAnsi="楷体" w:eastAsia="楷体" w:cs="楷体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-11"/>
          <w:sz w:val="31"/>
          <w:szCs w:val="31"/>
        </w:rPr>
        <w:t>财</w:t>
      </w:r>
      <w:r>
        <w:rPr>
          <w:rFonts w:ascii="楷体" w:hAnsi="楷体" w:eastAsia="楷体" w:cs="楷体"/>
          <w:spacing w:val="-6"/>
          <w:sz w:val="31"/>
          <w:szCs w:val="31"/>
        </w:rPr>
        <w:t>政局、</w:t>
      </w:r>
      <w:r>
        <w:rPr>
          <w:rFonts w:hint="eastAsia" w:ascii="楷体" w:hAnsi="楷体" w:eastAsia="楷体" w:cs="楷体"/>
          <w:spacing w:val="-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-6"/>
          <w:sz w:val="31"/>
          <w:szCs w:val="31"/>
        </w:rPr>
        <w:t>数据资源管理局)</w:t>
      </w:r>
    </w:p>
    <w:p>
      <w:pPr>
        <w:spacing w:before="101" w:line="363" w:lineRule="auto"/>
        <w:ind w:right="43" w:firstLine="676" w:firstLineChars="200"/>
        <w:rPr>
          <w:rFonts w:ascii="楷体" w:hAnsi="楷体" w:eastAsia="楷体" w:cs="楷体"/>
          <w:spacing w:val="4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</w:t>
      </w:r>
      <w:r>
        <w:rPr>
          <w:rFonts w:ascii="楷体" w:hAnsi="楷体" w:eastAsia="楷体" w:cs="楷体"/>
          <w:spacing w:val="12"/>
          <w:sz w:val="31"/>
          <w:szCs w:val="31"/>
        </w:rPr>
        <w:t>三</w:t>
      </w:r>
      <w:r>
        <w:rPr>
          <w:rFonts w:ascii="楷体" w:hAnsi="楷体" w:eastAsia="楷体" w:cs="楷体"/>
          <w:spacing w:val="7"/>
          <w:sz w:val="31"/>
          <w:szCs w:val="31"/>
        </w:rPr>
        <w:t>)数字化转型进园区行动。</w:t>
      </w:r>
      <w:r>
        <w:rPr>
          <w:rFonts w:ascii="仿宋" w:hAnsi="仿宋" w:eastAsia="仿宋" w:cs="仿宋"/>
          <w:spacing w:val="7"/>
          <w:sz w:val="31"/>
          <w:szCs w:val="31"/>
        </w:rPr>
        <w:t>支持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我市</w:t>
      </w:r>
      <w:r>
        <w:rPr>
          <w:rFonts w:ascii="Times New Roman" w:hAnsi="Times New Roman" w:eastAsia="Times New Roman" w:cs="Times New Roman"/>
          <w:strike/>
          <w:dstrike w:val="0"/>
          <w:spacing w:val="7"/>
          <w:sz w:val="31"/>
          <w:szCs w:val="31"/>
        </w:rPr>
        <w:t>6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个省级及以上工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业</w:t>
      </w:r>
      <w:r>
        <w:rPr>
          <w:rFonts w:ascii="仿宋" w:hAnsi="仿宋" w:eastAsia="仿宋" w:cs="仿宋"/>
          <w:strike/>
          <w:dstrike w:val="0"/>
          <w:spacing w:val="8"/>
          <w:sz w:val="31"/>
          <w:szCs w:val="31"/>
        </w:rPr>
        <w:t>园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区</w:t>
      </w:r>
      <w:r>
        <w:rPr>
          <w:rFonts w:hint="eastAsia" w:ascii="仿宋" w:hAnsi="仿宋" w:eastAsia="仿宋" w:cs="仿宋"/>
          <w:strike w:val="0"/>
          <w:dstrike w:val="0"/>
          <w:color w:val="0000FF"/>
          <w:spacing w:val="5"/>
          <w:sz w:val="31"/>
          <w:szCs w:val="31"/>
          <w:lang w:val="en-US" w:eastAsia="zh-CN"/>
        </w:rPr>
        <w:t>现代产业园和安成经开区</w:t>
      </w:r>
      <w:r>
        <w:rPr>
          <w:rFonts w:ascii="仿宋" w:hAnsi="仿宋" w:eastAsia="仿宋" w:cs="仿宋"/>
          <w:spacing w:val="5"/>
          <w:sz w:val="31"/>
          <w:szCs w:val="31"/>
        </w:rPr>
        <w:t>联合工业互联网平台和数字化转型服务商，瞄准园区优势</w:t>
      </w:r>
      <w:r>
        <w:rPr>
          <w:rFonts w:ascii="仿宋" w:hAnsi="仿宋" w:eastAsia="仿宋" w:cs="仿宋"/>
          <w:spacing w:val="10"/>
          <w:sz w:val="31"/>
          <w:szCs w:val="31"/>
        </w:rPr>
        <w:t>产业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制定“一区一业一样板”总体方案，加快内外网升级和数</w:t>
      </w:r>
      <w:r>
        <w:rPr>
          <w:rFonts w:ascii="仿宋" w:hAnsi="仿宋" w:eastAsia="仿宋" w:cs="仿宋"/>
          <w:spacing w:val="10"/>
          <w:sz w:val="31"/>
          <w:szCs w:val="31"/>
        </w:rPr>
        <w:t>字化</w:t>
      </w:r>
      <w:r>
        <w:rPr>
          <w:rFonts w:ascii="仿宋" w:hAnsi="仿宋" w:eastAsia="仿宋" w:cs="仿宋"/>
          <w:spacing w:val="8"/>
          <w:sz w:val="31"/>
          <w:szCs w:val="31"/>
        </w:rPr>
        <w:t>改</w:t>
      </w:r>
      <w:r>
        <w:rPr>
          <w:rFonts w:ascii="仿宋" w:hAnsi="仿宋" w:eastAsia="仿宋" w:cs="仿宋"/>
          <w:spacing w:val="5"/>
          <w:sz w:val="31"/>
          <w:szCs w:val="31"/>
        </w:rPr>
        <w:t>造，打通数据链、创新链、产业链、供应链。推动园区制</w:t>
      </w:r>
      <w:r>
        <w:rPr>
          <w:rFonts w:ascii="仿宋" w:hAnsi="仿宋" w:eastAsia="仿宋" w:cs="仿宋"/>
          <w:spacing w:val="10"/>
          <w:sz w:val="31"/>
          <w:szCs w:val="31"/>
        </w:rPr>
        <w:t>造</w:t>
      </w:r>
      <w:r>
        <w:rPr>
          <w:rFonts w:ascii="仿宋" w:hAnsi="仿宋" w:eastAsia="仿宋" w:cs="仿宋"/>
          <w:spacing w:val="8"/>
          <w:sz w:val="31"/>
          <w:szCs w:val="31"/>
        </w:rPr>
        <w:t>能</w:t>
      </w:r>
      <w:r>
        <w:rPr>
          <w:rFonts w:ascii="仿宋" w:hAnsi="仿宋" w:eastAsia="仿宋" w:cs="仿宋"/>
          <w:spacing w:val="5"/>
          <w:sz w:val="31"/>
          <w:szCs w:val="31"/>
        </w:rPr>
        <w:t>力共享，打造汇聚生产设备、专用工具、生产线等制造资源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共</w:t>
      </w:r>
      <w:r>
        <w:rPr>
          <w:rFonts w:ascii="仿宋" w:hAnsi="仿宋" w:eastAsia="仿宋" w:cs="仿宋"/>
          <w:spacing w:val="5"/>
          <w:sz w:val="31"/>
          <w:szCs w:val="31"/>
        </w:rPr>
        <w:t>享平台，发展集聚中小企业共性制造需求的共享工厂，发展</w:t>
      </w:r>
      <w:r>
        <w:rPr>
          <w:rFonts w:ascii="仿宋" w:hAnsi="仿宋" w:eastAsia="仿宋" w:cs="仿宋"/>
          <w:spacing w:val="2"/>
          <w:sz w:val="31"/>
          <w:szCs w:val="31"/>
        </w:rPr>
        <w:t>以租代售、</w:t>
      </w:r>
      <w:r>
        <w:rPr>
          <w:rFonts w:ascii="仿宋" w:hAnsi="仿宋" w:eastAsia="仿宋" w:cs="仿宋"/>
          <w:spacing w:val="1"/>
          <w:sz w:val="31"/>
          <w:szCs w:val="31"/>
        </w:rPr>
        <w:t>按需使用的设备共享服务。推动园区创新能力共享，</w:t>
      </w:r>
      <w:r>
        <w:rPr>
          <w:rFonts w:ascii="仿宋" w:hAnsi="仿宋" w:eastAsia="仿宋" w:cs="仿宋"/>
          <w:spacing w:val="10"/>
          <w:sz w:val="31"/>
          <w:szCs w:val="31"/>
        </w:rPr>
        <w:t>围绕</w:t>
      </w:r>
      <w:r>
        <w:rPr>
          <w:rFonts w:ascii="仿宋" w:hAnsi="仿宋" w:eastAsia="仿宋" w:cs="仿宋"/>
          <w:spacing w:val="5"/>
          <w:sz w:val="31"/>
          <w:szCs w:val="31"/>
        </w:rPr>
        <w:t>区域内企业灵活多样且低成本的创新需求，发展汇聚社会多</w:t>
      </w:r>
      <w:r>
        <w:rPr>
          <w:rFonts w:ascii="仿宋" w:hAnsi="仿宋" w:eastAsia="仿宋" w:cs="仿宋"/>
          <w:spacing w:val="10"/>
          <w:sz w:val="31"/>
          <w:szCs w:val="31"/>
        </w:rPr>
        <w:t>元化</w:t>
      </w:r>
      <w:r>
        <w:rPr>
          <w:rFonts w:ascii="仿宋" w:hAnsi="仿宋" w:eastAsia="仿宋" w:cs="仿宋"/>
          <w:spacing w:val="6"/>
          <w:sz w:val="31"/>
          <w:szCs w:val="31"/>
        </w:rPr>
        <w:t>智</w:t>
      </w:r>
      <w:r>
        <w:rPr>
          <w:rFonts w:ascii="仿宋" w:hAnsi="仿宋" w:eastAsia="仿宋" w:cs="仿宋"/>
          <w:spacing w:val="5"/>
          <w:sz w:val="31"/>
          <w:szCs w:val="31"/>
        </w:rPr>
        <w:t>力资源的产品设计与开发能力共享，扩展科研仪器设备与实验能力共享。推动园区服务能力共享，围绕物流仓储、产品</w:t>
      </w:r>
      <w:r>
        <w:rPr>
          <w:rFonts w:ascii="仿宋" w:hAnsi="仿宋" w:eastAsia="仿宋" w:cs="仿宋"/>
          <w:sz w:val="31"/>
          <w:szCs w:val="31"/>
        </w:rPr>
        <w:t>检</w:t>
      </w:r>
      <w:r>
        <w:rPr>
          <w:rFonts w:ascii="仿宋" w:hAnsi="仿宋" w:eastAsia="仿宋" w:cs="仿宋"/>
          <w:spacing w:val="10"/>
          <w:sz w:val="31"/>
          <w:szCs w:val="31"/>
        </w:rPr>
        <w:t>测、设</w:t>
      </w:r>
      <w:r>
        <w:rPr>
          <w:rFonts w:ascii="仿宋" w:hAnsi="仿宋" w:eastAsia="仿宋" w:cs="仿宋"/>
          <w:spacing w:val="9"/>
          <w:sz w:val="31"/>
          <w:szCs w:val="31"/>
        </w:rPr>
        <w:t>备</w:t>
      </w:r>
      <w:r>
        <w:rPr>
          <w:rFonts w:ascii="仿宋" w:hAnsi="仿宋" w:eastAsia="仿宋" w:cs="仿宋"/>
          <w:spacing w:val="5"/>
          <w:sz w:val="31"/>
          <w:szCs w:val="31"/>
        </w:rPr>
        <w:t>维护、供应链管理、数据存储与分析等企业普遍存在的</w:t>
      </w:r>
      <w:r>
        <w:rPr>
          <w:rFonts w:ascii="仿宋" w:hAnsi="仿宋" w:eastAsia="仿宋" w:cs="仿宋"/>
          <w:spacing w:val="14"/>
          <w:sz w:val="31"/>
          <w:szCs w:val="31"/>
        </w:rPr>
        <w:t>共性</w:t>
      </w:r>
      <w:r>
        <w:rPr>
          <w:rFonts w:ascii="仿宋" w:hAnsi="仿宋" w:eastAsia="仿宋" w:cs="仿宋"/>
          <w:spacing w:val="8"/>
          <w:sz w:val="31"/>
          <w:szCs w:val="31"/>
        </w:rPr>
        <w:t>服</w:t>
      </w:r>
      <w:r>
        <w:rPr>
          <w:rFonts w:ascii="仿宋" w:hAnsi="仿宋" w:eastAsia="仿宋" w:cs="仿宋"/>
          <w:spacing w:val="7"/>
          <w:sz w:val="31"/>
          <w:szCs w:val="31"/>
        </w:rPr>
        <w:t>务需求，整合社会服务资源，探索开展集约化、智能化、</w:t>
      </w:r>
      <w:r>
        <w:rPr>
          <w:rFonts w:ascii="仿宋" w:hAnsi="仿宋" w:eastAsia="仿宋" w:cs="仿宋"/>
          <w:spacing w:val="1"/>
          <w:sz w:val="31"/>
          <w:szCs w:val="31"/>
        </w:rPr>
        <w:t>个性化的</w:t>
      </w:r>
      <w:r>
        <w:rPr>
          <w:rFonts w:ascii="仿宋" w:hAnsi="仿宋" w:eastAsia="仿宋" w:cs="仿宋"/>
          <w:sz w:val="31"/>
          <w:szCs w:val="31"/>
        </w:rPr>
        <w:t>服务能力共享。</w:t>
      </w:r>
      <w:r>
        <w:rPr>
          <w:rFonts w:ascii="仿宋" w:hAnsi="仿宋" w:eastAsia="仿宋" w:cs="仿宋"/>
          <w:strike/>
          <w:dstrike w:val="0"/>
          <w:sz w:val="31"/>
          <w:szCs w:val="31"/>
        </w:rPr>
        <w:t>每年争取省级数字化改造园区样板1家</w:t>
      </w:r>
      <w:r>
        <w:rPr>
          <w:rFonts w:ascii="仿宋" w:hAnsi="仿宋" w:eastAsia="仿宋" w:cs="仿宋"/>
          <w:strike/>
          <w:dstrike w:val="0"/>
          <w:spacing w:val="1"/>
          <w:sz w:val="31"/>
          <w:szCs w:val="31"/>
        </w:rPr>
        <w:t>以上。</w:t>
      </w:r>
      <w:r>
        <w:rPr>
          <w:rFonts w:ascii="楷体" w:hAnsi="楷体" w:eastAsia="楷体" w:cs="楷体"/>
          <w:spacing w:val="1"/>
          <w:sz w:val="31"/>
          <w:szCs w:val="31"/>
        </w:rPr>
        <w:t>(责</w:t>
      </w:r>
      <w:r>
        <w:rPr>
          <w:rFonts w:ascii="楷体" w:hAnsi="楷体" w:eastAsia="楷体" w:cs="楷体"/>
          <w:sz w:val="31"/>
          <w:szCs w:val="31"/>
        </w:rPr>
        <w:t>任单位：</w:t>
      </w:r>
      <w:r>
        <w:rPr>
          <w:rFonts w:ascii="楷体" w:hAnsi="楷体" w:eastAsia="楷体" w:cs="楷体"/>
          <w:strike/>
          <w:dstrike w:val="0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z w:val="31"/>
          <w:szCs w:val="31"/>
        </w:rPr>
        <w:t>经济和信息化局，配合单位：</w:t>
      </w:r>
      <w:r>
        <w:rPr>
          <w:rFonts w:ascii="楷体" w:hAnsi="楷体" w:eastAsia="楷体" w:cs="楷体"/>
          <w:strike/>
          <w:dstrike w:val="0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z w:val="31"/>
          <w:szCs w:val="31"/>
        </w:rPr>
        <w:t>发展改革</w:t>
      </w:r>
      <w:r>
        <w:rPr>
          <w:rFonts w:ascii="楷体" w:hAnsi="楷体" w:eastAsia="楷体" w:cs="楷体"/>
          <w:spacing w:val="8"/>
          <w:sz w:val="31"/>
          <w:szCs w:val="31"/>
        </w:rPr>
        <w:t>委、</w:t>
      </w:r>
      <w:r>
        <w:rPr>
          <w:rFonts w:ascii="楷体" w:hAnsi="楷体" w:eastAsia="楷体" w:cs="楷体"/>
          <w:strike/>
          <w:dstrike w:val="0"/>
          <w:spacing w:val="6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4"/>
          <w:sz w:val="31"/>
          <w:szCs w:val="31"/>
        </w:rPr>
        <w:t>财政局、</w:t>
      </w:r>
      <w:r>
        <w:rPr>
          <w:rFonts w:ascii="楷体" w:hAnsi="楷体" w:eastAsia="楷体" w:cs="楷体"/>
          <w:strike/>
          <w:dstrike w:val="0"/>
          <w:color w:val="auto"/>
          <w:spacing w:val="4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4"/>
          <w:sz w:val="31"/>
          <w:szCs w:val="31"/>
        </w:rPr>
        <w:t>数据资源管理局)</w:t>
      </w:r>
    </w:p>
    <w:p>
      <w:pPr>
        <w:spacing w:line="227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、实施三项工程</w:t>
      </w:r>
    </w:p>
    <w:p>
      <w:pPr>
        <w:spacing w:before="224" w:line="367" w:lineRule="auto"/>
        <w:ind w:left="8" w:firstLine="632"/>
        <w:rPr>
          <w:rFonts w:ascii="楷体" w:hAnsi="楷体" w:eastAsia="楷体" w:cs="楷体"/>
          <w:spacing w:val="8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(四</w:t>
      </w:r>
      <w:r>
        <w:rPr>
          <w:rFonts w:ascii="楷体" w:hAnsi="楷体" w:eastAsia="楷体" w:cs="楷体"/>
          <w:spacing w:val="10"/>
          <w:sz w:val="31"/>
          <w:szCs w:val="31"/>
        </w:rPr>
        <w:t>)行业大脑培育工程。</w:t>
      </w:r>
      <w:r>
        <w:rPr>
          <w:rFonts w:ascii="仿宋" w:hAnsi="仿宋" w:eastAsia="仿宋" w:cs="仿宋"/>
          <w:spacing w:val="10"/>
          <w:sz w:val="31"/>
          <w:szCs w:val="31"/>
        </w:rPr>
        <w:t>支持引导本土数字化转型服务商不断</w:t>
      </w:r>
      <w:r>
        <w:rPr>
          <w:rFonts w:ascii="仿宋" w:hAnsi="仿宋" w:eastAsia="仿宋" w:cs="仿宋"/>
          <w:spacing w:val="6"/>
          <w:sz w:val="31"/>
          <w:szCs w:val="31"/>
        </w:rPr>
        <w:t>提</w:t>
      </w:r>
      <w:r>
        <w:rPr>
          <w:rFonts w:ascii="仿宋" w:hAnsi="仿宋" w:eastAsia="仿宋" w:cs="仿宋"/>
          <w:spacing w:val="5"/>
          <w:sz w:val="31"/>
          <w:szCs w:val="31"/>
        </w:rPr>
        <w:t>升服务能力，积极打造淮南企业转型样板，加快服务能力</w:t>
      </w:r>
      <w:r>
        <w:rPr>
          <w:rFonts w:ascii="仿宋" w:hAnsi="仿宋" w:eastAsia="仿宋" w:cs="仿宋"/>
          <w:spacing w:val="10"/>
          <w:sz w:val="31"/>
          <w:szCs w:val="31"/>
        </w:rPr>
        <w:t>对</w:t>
      </w:r>
      <w:r>
        <w:rPr>
          <w:rFonts w:ascii="仿宋" w:hAnsi="仿宋" w:eastAsia="仿宋" w:cs="仿宋"/>
          <w:spacing w:val="8"/>
          <w:sz w:val="31"/>
          <w:szCs w:val="31"/>
        </w:rPr>
        <w:t>外</w:t>
      </w:r>
      <w:r>
        <w:rPr>
          <w:rFonts w:ascii="仿宋" w:hAnsi="仿宋" w:eastAsia="仿宋" w:cs="仿宋"/>
          <w:spacing w:val="5"/>
          <w:sz w:val="31"/>
          <w:szCs w:val="31"/>
        </w:rPr>
        <w:t>输出；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吸引鼓励省内外优质数字化转型服务商来</w:t>
      </w:r>
      <w:r>
        <w:rPr>
          <w:rFonts w:ascii="仿宋" w:hAnsi="仿宋" w:eastAsia="仿宋" w:cs="仿宋"/>
          <w:strike/>
          <w:dstrike w:val="0"/>
          <w:color w:val="auto"/>
          <w:spacing w:val="5"/>
          <w:sz w:val="31"/>
          <w:szCs w:val="31"/>
        </w:rPr>
        <w:t>淮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设立区域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总</w:t>
      </w:r>
      <w:r>
        <w:rPr>
          <w:rFonts w:ascii="仿宋" w:hAnsi="仿宋" w:eastAsia="仿宋" w:cs="仿宋"/>
          <w:strike/>
          <w:dstrike w:val="0"/>
          <w:spacing w:val="8"/>
          <w:sz w:val="31"/>
          <w:szCs w:val="31"/>
        </w:rPr>
        <w:t>部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或子公司，快速提升淮南软件园入驻企业数量和质量</w:t>
      </w:r>
      <w:r>
        <w:rPr>
          <w:rFonts w:ascii="仿宋" w:hAnsi="仿宋" w:eastAsia="仿宋" w:cs="仿宋"/>
          <w:spacing w:val="5"/>
          <w:sz w:val="31"/>
          <w:szCs w:val="31"/>
        </w:rPr>
        <w:t>。遴选</w:t>
      </w:r>
      <w:r>
        <w:rPr>
          <w:rFonts w:ascii="仿宋" w:hAnsi="仿宋" w:eastAsia="仿宋" w:cs="仿宋"/>
          <w:spacing w:val="10"/>
          <w:sz w:val="31"/>
          <w:szCs w:val="31"/>
        </w:rPr>
        <w:t>优</w:t>
      </w:r>
      <w:r>
        <w:rPr>
          <w:rFonts w:ascii="仿宋" w:hAnsi="仿宋" w:eastAsia="仿宋" w:cs="仿宋"/>
          <w:spacing w:val="8"/>
          <w:sz w:val="31"/>
          <w:szCs w:val="31"/>
        </w:rPr>
        <w:t>秀</w:t>
      </w:r>
      <w:r>
        <w:rPr>
          <w:rFonts w:ascii="仿宋" w:hAnsi="仿宋" w:eastAsia="仿宋" w:cs="仿宋"/>
          <w:spacing w:val="5"/>
          <w:sz w:val="31"/>
          <w:szCs w:val="31"/>
        </w:rPr>
        <w:t>服务商分行业建立服务商资源池，梳理提炼细分行业共性问</w:t>
      </w:r>
      <w:r>
        <w:rPr>
          <w:rFonts w:ascii="仿宋" w:hAnsi="仿宋" w:eastAsia="仿宋" w:cs="仿宋"/>
          <w:spacing w:val="10"/>
          <w:sz w:val="31"/>
          <w:szCs w:val="31"/>
        </w:rPr>
        <w:t>题和</w:t>
      </w:r>
      <w:r>
        <w:rPr>
          <w:rFonts w:ascii="仿宋" w:hAnsi="仿宋" w:eastAsia="仿宋" w:cs="仿宋"/>
          <w:spacing w:val="5"/>
          <w:sz w:val="31"/>
          <w:szCs w:val="31"/>
        </w:rPr>
        <w:t>应用场景，建设一批“行业大脑”，及时总结推广优秀解决</w:t>
      </w:r>
      <w:r>
        <w:rPr>
          <w:rFonts w:ascii="仿宋" w:hAnsi="仿宋" w:eastAsia="仿宋" w:cs="仿宋"/>
          <w:spacing w:val="10"/>
          <w:sz w:val="31"/>
          <w:szCs w:val="31"/>
        </w:rPr>
        <w:t>方案</w:t>
      </w:r>
      <w:r>
        <w:rPr>
          <w:rFonts w:ascii="仿宋" w:hAnsi="仿宋" w:eastAsia="仿宋" w:cs="仿宋"/>
          <w:spacing w:val="5"/>
          <w:sz w:val="31"/>
          <w:szCs w:val="31"/>
        </w:rPr>
        <w:t>，推动在细分行业快速复制推广。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组织开展各类数字化转型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培</w:t>
      </w:r>
      <w:r>
        <w:rPr>
          <w:rFonts w:ascii="仿宋" w:hAnsi="仿宋" w:eastAsia="仿宋" w:cs="仿宋"/>
          <w:strike/>
          <w:dstrike w:val="0"/>
          <w:spacing w:val="8"/>
          <w:sz w:val="31"/>
          <w:szCs w:val="31"/>
        </w:rPr>
        <w:t>训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会、现场会、对接会、竞赛等交流活动，每年开展数字化转</w:t>
      </w:r>
      <w:r>
        <w:rPr>
          <w:rFonts w:ascii="仿宋" w:hAnsi="仿宋" w:eastAsia="仿宋" w:cs="仿宋"/>
          <w:strike/>
          <w:dstrike w:val="0"/>
          <w:spacing w:val="-12"/>
          <w:sz w:val="31"/>
          <w:szCs w:val="31"/>
        </w:rPr>
        <w:t>型供需</w:t>
      </w:r>
      <w:r>
        <w:rPr>
          <w:rFonts w:ascii="仿宋" w:hAnsi="仿宋" w:eastAsia="仿宋" w:cs="仿宋"/>
          <w:strike/>
          <w:dstrike w:val="0"/>
          <w:spacing w:val="-9"/>
          <w:sz w:val="31"/>
          <w:szCs w:val="31"/>
        </w:rPr>
        <w:t>对</w:t>
      </w:r>
      <w:r>
        <w:rPr>
          <w:rFonts w:ascii="仿宋" w:hAnsi="仿宋" w:eastAsia="仿宋" w:cs="仿宋"/>
          <w:strike/>
          <w:dstrike w:val="0"/>
          <w:spacing w:val="-6"/>
          <w:sz w:val="31"/>
          <w:szCs w:val="31"/>
        </w:rPr>
        <w:t>接活动</w:t>
      </w:r>
      <w:r>
        <w:rPr>
          <w:rFonts w:ascii="Times New Roman" w:hAnsi="Times New Roman" w:eastAsia="Times New Roman" w:cs="Times New Roman"/>
          <w:strike/>
          <w:dstrike w:val="0"/>
          <w:spacing w:val="-6"/>
          <w:sz w:val="31"/>
          <w:szCs w:val="31"/>
        </w:rPr>
        <w:t>6</w:t>
      </w:r>
      <w:r>
        <w:rPr>
          <w:rFonts w:ascii="仿宋" w:hAnsi="仿宋" w:eastAsia="仿宋" w:cs="仿宋"/>
          <w:strike/>
          <w:dstrike w:val="0"/>
          <w:spacing w:val="-6"/>
          <w:sz w:val="31"/>
          <w:szCs w:val="31"/>
        </w:rPr>
        <w:t>场以上，征集和遴选数字化转型解决方案</w:t>
      </w:r>
      <w:r>
        <w:rPr>
          <w:rFonts w:ascii="Times New Roman" w:hAnsi="Times New Roman" w:eastAsia="Times New Roman" w:cs="Times New Roman"/>
          <w:strike/>
          <w:dstrike w:val="0"/>
          <w:spacing w:val="-6"/>
          <w:sz w:val="31"/>
          <w:szCs w:val="31"/>
        </w:rPr>
        <w:t>6</w:t>
      </w:r>
      <w:r>
        <w:rPr>
          <w:rFonts w:ascii="仿宋" w:hAnsi="仿宋" w:eastAsia="仿宋" w:cs="仿宋"/>
          <w:strike/>
          <w:dstrike w:val="0"/>
          <w:spacing w:val="-6"/>
          <w:sz w:val="31"/>
          <w:szCs w:val="31"/>
        </w:rPr>
        <w:t>个</w:t>
      </w:r>
      <w:r>
        <w:rPr>
          <w:rFonts w:hint="eastAsia" w:ascii="仿宋" w:hAnsi="仿宋" w:eastAsia="仿宋" w:cs="仿宋"/>
          <w:strike/>
          <w:dstrike w:val="0"/>
          <w:spacing w:val="-6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trike/>
          <w:dstrike w:val="0"/>
          <w:spacing w:val="4"/>
          <w:sz w:val="31"/>
          <w:szCs w:val="31"/>
        </w:rPr>
        <w:t>优秀实践案例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</w:rPr>
        <w:t>6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个。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积极组织辖区工业企业参加各类市级数字化转型培训会、现场会、对接会、竞赛等交流活动，每年确保规上工业企业培训全覆盖。</w:t>
      </w:r>
      <w:r>
        <w:rPr>
          <w:rFonts w:ascii="仿宋" w:hAnsi="仿宋" w:eastAsia="仿宋" w:cs="仿宋"/>
          <w:spacing w:val="2"/>
          <w:sz w:val="31"/>
          <w:szCs w:val="31"/>
        </w:rPr>
        <w:t>鼓励数字化转型服务商带资为制造业企业实</w:t>
      </w:r>
      <w:r>
        <w:rPr>
          <w:rFonts w:ascii="仿宋" w:hAnsi="仿宋" w:eastAsia="仿宋" w:cs="仿宋"/>
          <w:spacing w:val="10"/>
          <w:sz w:val="31"/>
          <w:szCs w:val="31"/>
        </w:rPr>
        <w:t>施数</w:t>
      </w:r>
      <w:r>
        <w:rPr>
          <w:rFonts w:ascii="仿宋" w:hAnsi="仿宋" w:eastAsia="仿宋" w:cs="仿宋"/>
          <w:spacing w:val="5"/>
          <w:sz w:val="31"/>
          <w:szCs w:val="31"/>
        </w:rPr>
        <w:t>字化改造，降低中小企业融资负担与风险。对采用新模式实</w:t>
      </w:r>
      <w:r>
        <w:rPr>
          <w:rFonts w:ascii="仿宋" w:hAnsi="仿宋" w:eastAsia="仿宋" w:cs="仿宋"/>
          <w:spacing w:val="10"/>
          <w:sz w:val="31"/>
          <w:szCs w:val="31"/>
        </w:rPr>
        <w:t>施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数字化改造项目，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且未获得省级奖补的，按照实际投资规模</w:t>
      </w:r>
      <w:r>
        <w:rPr>
          <w:rFonts w:ascii="仿宋" w:hAnsi="仿宋" w:eastAsia="仿宋" w:cs="仿宋"/>
          <w:strike/>
          <w:dstrike w:val="0"/>
          <w:spacing w:val="-1"/>
          <w:sz w:val="31"/>
          <w:szCs w:val="31"/>
        </w:rPr>
        <w:t>的</w:t>
      </w:r>
      <w:r>
        <w:rPr>
          <w:rFonts w:ascii="Times New Roman" w:hAnsi="Times New Roman" w:eastAsia="Times New Roman" w:cs="Times New Roman"/>
          <w:strike/>
          <w:dstrike w:val="0"/>
          <w:spacing w:val="-1"/>
          <w:sz w:val="31"/>
          <w:szCs w:val="31"/>
        </w:rPr>
        <w:t>1%</w:t>
      </w:r>
      <w:r>
        <w:rPr>
          <w:rFonts w:ascii="仿宋" w:hAnsi="仿宋" w:eastAsia="仿宋" w:cs="仿宋"/>
          <w:strike/>
          <w:dstrike w:val="0"/>
          <w:spacing w:val="-1"/>
          <w:sz w:val="31"/>
          <w:szCs w:val="31"/>
        </w:rPr>
        <w:t>对服务商给予奖补，单个项目最高</w:t>
      </w:r>
      <w:r>
        <w:rPr>
          <w:rFonts w:ascii="Times New Roman" w:hAnsi="Times New Roman" w:eastAsia="Times New Roman" w:cs="Times New Roman"/>
          <w:strike/>
          <w:dstrike w:val="0"/>
          <w:sz w:val="31"/>
          <w:szCs w:val="31"/>
        </w:rPr>
        <w:t>50</w:t>
      </w:r>
      <w:r>
        <w:rPr>
          <w:rFonts w:ascii="仿宋" w:hAnsi="仿宋" w:eastAsia="仿宋" w:cs="仿宋"/>
          <w:strike/>
          <w:dstrike w:val="0"/>
          <w:sz w:val="31"/>
          <w:szCs w:val="31"/>
        </w:rPr>
        <w:t>万元。</w:t>
      </w:r>
      <w:r>
        <w:rPr>
          <w:rFonts w:ascii="仿宋" w:hAnsi="仿宋" w:eastAsia="仿宋" w:cs="仿宋"/>
          <w:sz w:val="31"/>
          <w:szCs w:val="31"/>
        </w:rPr>
        <w:t>对新获批国家</w:t>
      </w:r>
      <w:r>
        <w:rPr>
          <w:rFonts w:ascii="仿宋" w:hAnsi="仿宋" w:eastAsia="仿宋" w:cs="仿宋"/>
          <w:spacing w:val="4"/>
          <w:sz w:val="31"/>
          <w:szCs w:val="31"/>
        </w:rPr>
        <w:t>级或</w:t>
      </w:r>
      <w:r>
        <w:rPr>
          <w:rFonts w:ascii="仿宋" w:hAnsi="仿宋" w:eastAsia="仿宋" w:cs="仿宋"/>
          <w:spacing w:val="2"/>
          <w:sz w:val="31"/>
          <w:szCs w:val="31"/>
        </w:rPr>
        <w:t>省级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>G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+</w:t>
      </w:r>
      <w:r>
        <w:rPr>
          <w:rFonts w:ascii="仿宋" w:hAnsi="仿宋" w:eastAsia="仿宋" w:cs="仿宋"/>
          <w:spacing w:val="2"/>
          <w:sz w:val="31"/>
          <w:szCs w:val="31"/>
        </w:rPr>
        <w:t>工业互联网试点示范、典型应用、优秀案例及解决</w:t>
      </w:r>
      <w:r>
        <w:rPr>
          <w:rFonts w:ascii="仿宋" w:hAnsi="仿宋" w:eastAsia="仿宋" w:cs="仿宋"/>
          <w:spacing w:val="5"/>
          <w:sz w:val="31"/>
          <w:szCs w:val="31"/>
        </w:rPr>
        <w:t>方案的企业，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且未获得省级奖补的，分别给予</w:t>
      </w:r>
      <w:r>
        <w:rPr>
          <w:rFonts w:ascii="Times New Roman" w:hAnsi="Times New Roman" w:eastAsia="Times New Roman" w:cs="Times New Roman"/>
          <w:strike/>
          <w:dstrike w:val="0"/>
          <w:spacing w:val="5"/>
          <w:sz w:val="31"/>
          <w:szCs w:val="31"/>
        </w:rPr>
        <w:t>50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trike/>
          <w:dstrike w:val="0"/>
          <w:spacing w:val="5"/>
          <w:sz w:val="31"/>
          <w:szCs w:val="31"/>
        </w:rPr>
        <w:t>20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trike/>
          <w:dstrike w:val="0"/>
          <w:sz w:val="31"/>
          <w:szCs w:val="31"/>
        </w:rPr>
        <w:t>元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一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次性奖补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及时推荐申报省、市级奖补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鼓励优秀服务商联合数字淮南公司打造“淮南工业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大</w:t>
      </w:r>
      <w:r>
        <w:rPr>
          <w:rFonts w:ascii="仿宋" w:hAnsi="仿宋" w:eastAsia="仿宋" w:cs="仿宋"/>
          <w:strike/>
          <w:dstrike w:val="0"/>
          <w:spacing w:val="6"/>
          <w:sz w:val="31"/>
          <w:szCs w:val="31"/>
        </w:rPr>
        <w:t>脑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”，服务优化全市产业布局、产业链式发展，赋能企业数字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化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转型。</w:t>
      </w:r>
      <w:r>
        <w:rPr>
          <w:rFonts w:ascii="仿宋" w:hAnsi="仿宋" w:eastAsia="仿宋" w:cs="仿宋"/>
          <w:spacing w:val="5"/>
          <w:sz w:val="31"/>
          <w:szCs w:val="31"/>
        </w:rPr>
        <w:t>充分发挥羚羊淮南市子平台生态效应，加快建设多层次</w:t>
      </w:r>
      <w:r>
        <w:rPr>
          <w:rFonts w:ascii="仿宋" w:hAnsi="仿宋" w:eastAsia="仿宋" w:cs="仿宋"/>
          <w:spacing w:val="4"/>
          <w:sz w:val="31"/>
          <w:szCs w:val="31"/>
        </w:rPr>
        <w:t>工业互联</w:t>
      </w:r>
      <w:r>
        <w:rPr>
          <w:rFonts w:ascii="仿宋" w:hAnsi="仿宋" w:eastAsia="仿宋" w:cs="仿宋"/>
          <w:spacing w:val="2"/>
          <w:sz w:val="31"/>
          <w:szCs w:val="31"/>
        </w:rPr>
        <w:t>网平台体系，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重点打造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个行业型、专业型、区域型工</w:t>
      </w:r>
      <w:r>
        <w:rPr>
          <w:rFonts w:ascii="仿宋" w:hAnsi="仿宋" w:eastAsia="仿宋" w:cs="仿宋"/>
          <w:strike/>
          <w:dstrike w:val="0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trike/>
          <w:dstrike w:val="0"/>
          <w:spacing w:val="13"/>
          <w:sz w:val="31"/>
          <w:szCs w:val="31"/>
        </w:rPr>
        <w:t>互联网平台，</w:t>
      </w:r>
      <w:r>
        <w:rPr>
          <w:rFonts w:ascii="Times New Roman" w:hAnsi="Times New Roman" w:eastAsia="Times New Roman" w:cs="Times New Roman"/>
          <w:strike/>
          <w:dstrike w:val="0"/>
          <w:spacing w:val="13"/>
          <w:sz w:val="31"/>
          <w:szCs w:val="31"/>
        </w:rPr>
        <w:t>15</w:t>
      </w:r>
      <w:r>
        <w:rPr>
          <w:rFonts w:ascii="仿宋" w:hAnsi="仿宋" w:eastAsia="仿宋" w:cs="仿宋"/>
          <w:strike/>
          <w:dstrike w:val="0"/>
          <w:spacing w:val="13"/>
          <w:sz w:val="31"/>
          <w:szCs w:val="31"/>
        </w:rPr>
        <w:t>个具有行业示范效应的企业级工业互联网平</w:t>
      </w:r>
      <w:r>
        <w:rPr>
          <w:rFonts w:ascii="仿宋" w:hAnsi="仿宋" w:eastAsia="仿宋" w:cs="仿宋"/>
          <w:strike/>
          <w:dstrike w:val="0"/>
          <w:spacing w:val="8"/>
          <w:sz w:val="31"/>
          <w:szCs w:val="31"/>
        </w:rPr>
        <w:t>台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和工业互联网体验中心、推广中心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推动淮南城市大脑、工业</w:t>
      </w:r>
      <w:r>
        <w:rPr>
          <w:rFonts w:ascii="仿宋" w:hAnsi="仿宋" w:eastAsia="仿宋" w:cs="仿宋"/>
          <w:strike/>
          <w:dstrike w:val="0"/>
          <w:spacing w:val="1"/>
          <w:sz w:val="31"/>
          <w:szCs w:val="31"/>
        </w:rPr>
        <w:t>大脑等市级涉企平台与羚羊平台联通共享，打通政企数据连接，</w:t>
      </w:r>
      <w:r>
        <w:rPr>
          <w:rFonts w:ascii="仿宋" w:hAnsi="仿宋" w:eastAsia="仿宋" w:cs="仿宋"/>
          <w:strike/>
          <w:dstrike w:val="0"/>
          <w:spacing w:val="12"/>
          <w:sz w:val="31"/>
          <w:szCs w:val="31"/>
        </w:rPr>
        <w:t>实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现开放式一体化服务。</w:t>
      </w:r>
      <w:r>
        <w:rPr>
          <w:rFonts w:ascii="仿宋" w:hAnsi="仿宋" w:eastAsia="仿宋" w:cs="仿宋"/>
          <w:spacing w:val="7"/>
          <w:sz w:val="31"/>
          <w:szCs w:val="31"/>
        </w:rPr>
        <w:t>到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2025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全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仿宋" w:hAnsi="仿宋" w:eastAsia="仿宋" w:cs="仿宋"/>
          <w:spacing w:val="7"/>
          <w:sz w:val="31"/>
          <w:szCs w:val="31"/>
        </w:rPr>
        <w:t>企业工业互联网平台</w:t>
      </w:r>
      <w:r>
        <w:rPr>
          <w:rFonts w:ascii="仿宋" w:hAnsi="仿宋" w:eastAsia="仿宋" w:cs="仿宋"/>
          <w:spacing w:val="11"/>
          <w:sz w:val="31"/>
          <w:szCs w:val="31"/>
        </w:rPr>
        <w:t>普</w:t>
      </w:r>
      <w:r>
        <w:rPr>
          <w:rFonts w:ascii="仿宋" w:hAnsi="仿宋" w:eastAsia="仿宋" w:cs="仿宋"/>
          <w:spacing w:val="8"/>
          <w:sz w:val="31"/>
          <w:szCs w:val="31"/>
        </w:rPr>
        <w:t>及应用率达到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45%</w:t>
      </w:r>
      <w:r>
        <w:rPr>
          <w:rFonts w:ascii="仿宋" w:hAnsi="仿宋" w:eastAsia="仿宋" w:cs="仿宋"/>
          <w:spacing w:val="8"/>
          <w:sz w:val="31"/>
          <w:szCs w:val="31"/>
        </w:rPr>
        <w:t>，工业设备上云率达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30%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  <w:r>
        <w:rPr>
          <w:rFonts w:ascii="仿宋" w:hAnsi="仿宋" w:eastAsia="仿宋" w:cs="仿宋"/>
          <w:strike/>
          <w:dstrike w:val="0"/>
          <w:spacing w:val="8"/>
          <w:sz w:val="31"/>
          <w:szCs w:val="31"/>
        </w:rPr>
        <w:t>按照与省政策不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重复奖补的原则，</w:t>
      </w:r>
      <w:r>
        <w:rPr>
          <w:rFonts w:ascii="仿宋" w:hAnsi="仿宋" w:eastAsia="仿宋" w:cs="仿宋"/>
          <w:spacing w:val="5"/>
          <w:sz w:val="31"/>
          <w:szCs w:val="31"/>
        </w:rPr>
        <w:t>对符合条件的行业型、区域型、专业型平台</w:t>
      </w:r>
      <w:r>
        <w:rPr>
          <w:rFonts w:ascii="仿宋" w:hAnsi="仿宋" w:eastAsia="仿宋" w:cs="仿宋"/>
          <w:spacing w:val="4"/>
          <w:sz w:val="31"/>
          <w:szCs w:val="31"/>
        </w:rPr>
        <w:t>和“行</w:t>
      </w:r>
      <w:r>
        <w:rPr>
          <w:rFonts w:ascii="仿宋" w:hAnsi="仿宋" w:eastAsia="仿宋" w:cs="仿宋"/>
          <w:spacing w:val="2"/>
          <w:sz w:val="31"/>
          <w:szCs w:val="31"/>
        </w:rPr>
        <w:t>业大脑”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最高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</w:rPr>
        <w:t>100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万元奖补，企业级工业互联网平台一次性奖补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</w:rPr>
        <w:t>30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万元。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积极申报落实省、市级一次性奖补。</w:t>
      </w:r>
      <w:r>
        <w:rPr>
          <w:rFonts w:ascii="楷体" w:hAnsi="楷体" w:eastAsia="楷体" w:cs="楷体"/>
          <w:spacing w:val="2"/>
          <w:sz w:val="31"/>
          <w:szCs w:val="31"/>
        </w:rPr>
        <w:t>(责任单位：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2"/>
          <w:sz w:val="31"/>
          <w:szCs w:val="31"/>
        </w:rPr>
        <w:t>经济和信息化局，配合单</w:t>
      </w:r>
      <w:r>
        <w:rPr>
          <w:rFonts w:ascii="楷体" w:hAnsi="楷体" w:eastAsia="楷体" w:cs="楷体"/>
          <w:spacing w:val="1"/>
          <w:sz w:val="31"/>
          <w:szCs w:val="31"/>
        </w:rPr>
        <w:t>位</w:t>
      </w:r>
      <w:r>
        <w:rPr>
          <w:rFonts w:ascii="楷体" w:hAnsi="楷体" w:eastAsia="楷体" w:cs="楷体"/>
          <w:sz w:val="31"/>
          <w:szCs w:val="31"/>
        </w:rPr>
        <w:t>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8"/>
          <w:sz w:val="31"/>
          <w:szCs w:val="31"/>
        </w:rPr>
        <w:t>财政局、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8"/>
          <w:sz w:val="31"/>
          <w:szCs w:val="31"/>
        </w:rPr>
        <w:t>数据资源管理局)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8" w:lineRule="auto"/>
        <w:ind w:firstLine="64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:highlight w:val="none"/>
        </w:rPr>
        <w:t>(五)智能装备攻坚工程。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支持企业对照国家智能制造标准体系，加大技术改造，建设数字化车间和智能工厂，进一步提高装备智能化率、劳动生产率、产品优等率、节能减排率、生产安全率，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  <w:highlight w:val="none"/>
        </w:rPr>
        <w:t>每年打造省级数字化转型典型示范项目5个，培育10个以上省级智能工厂、数字化车间，推广应用工业机器人500台左右。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对符合条件的市级数字化转型典型示范项目，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  <w:highlight w:val="none"/>
        </w:rPr>
        <w:t>按项目设备、工业软件购置额，给予最高10%的奖补，单个项目最高奖补100万元。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对新认定为省级智能工厂和数字化车间的企业</w:t>
      </w:r>
      <w:r>
        <w:rPr>
          <w:rFonts w:hint="eastAsia" w:ascii="仿宋" w:hAnsi="仿宋" w:eastAsia="仿宋" w:cs="仿宋"/>
          <w:spacing w:val="5"/>
          <w:sz w:val="31"/>
          <w:szCs w:val="31"/>
          <w:highlight w:val="none"/>
          <w:lang w:eastAsia="zh-CN"/>
        </w:rPr>
        <w:t>，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  <w:highlight w:val="none"/>
        </w:rPr>
        <w:t>且未获得省级奖补的，分别给予一次性奖补20万元、10万元。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积极组织企业申报省、市级一次性奖补。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鼓励企业运用5G等新兴技术实施内网改造，对于投入不低于50万元的内网改造项目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  <w:highlight w:val="none"/>
        </w:rPr>
        <w:t>给予设备及软件投入20%的一次性奖补，最高不超过50万元。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，积极组织企业申报市级一次性奖补。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积极推进中小微企业数字化软件服务包推广应用试点工作，按照省有关政策帮助企业免费申</w:t>
      </w:r>
      <w:r>
        <w:rPr>
          <w:rFonts w:ascii="仿宋" w:hAnsi="仿宋" w:eastAsia="仿宋" w:cs="仿宋"/>
          <w:spacing w:val="5"/>
          <w:sz w:val="31"/>
          <w:szCs w:val="31"/>
        </w:rPr>
        <w:t>领管理数字化、研发设计数字化、生产制造数字化、仓储物流数字化等软件服务包。</w:t>
      </w:r>
      <w:r>
        <w:rPr>
          <w:rFonts w:ascii="仿宋" w:hAnsi="仿宋" w:eastAsia="仿宋" w:cs="仿宋"/>
          <w:strike w:val="0"/>
          <w:dstrike w:val="0"/>
          <w:spacing w:val="5"/>
          <w:sz w:val="31"/>
          <w:szCs w:val="31"/>
        </w:rPr>
        <w:t>鼓励软件服务平台为制造业企业提供服务，对未获得省级奖补的，按照服务企业的数量和质量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给予一次性奖补，最高不超过50万元。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组织企业申报市级一次性奖补。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支持“数字领航”企业、工业软件企业、制造业数字化转型服务商、高校院所等联合组建工业软件联盟，开展工业软件技术攻关、产品研发和解决方案集成，力争每年培育首版次软件2个以上。对新认定的省级首版次软件</w:t>
      </w:r>
      <w:r>
        <w:rPr>
          <w:rFonts w:hint="eastAsia" w:ascii="仿宋" w:hAnsi="仿宋" w:eastAsia="仿宋" w:cs="仿宋"/>
          <w:strike/>
          <w:dstrike w:val="0"/>
          <w:spacing w:val="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且未获得省级奖补的，给予一次性奖补20万元。鼓励软件服务平台为制造业企业提供服务，对未获得省级奖补的，按照服务企业的数量和质量给予一次性奖补，最高不超过50万元。对通过数字化改造项目实现用工成本降低10%以上</w:t>
      </w:r>
      <w:r>
        <w:rPr>
          <w:rFonts w:hint="eastAsia" w:ascii="仿宋" w:hAnsi="仿宋" w:eastAsia="仿宋" w:cs="仿宋"/>
          <w:strike/>
          <w:dstrike w:val="0"/>
          <w:spacing w:val="5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营业收入提升10%以上的企业，给予一次性奖补20万元。</w:t>
      </w:r>
      <w:r>
        <w:rPr>
          <w:rFonts w:ascii="楷体" w:hAnsi="楷体" w:eastAsia="楷体" w:cs="楷体"/>
          <w:spacing w:val="2"/>
          <w:sz w:val="31"/>
          <w:szCs w:val="31"/>
        </w:rPr>
        <w:t>(责任单位：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2"/>
          <w:sz w:val="31"/>
          <w:szCs w:val="31"/>
        </w:rPr>
        <w:t>经济和信息化局，配合单位：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2"/>
          <w:sz w:val="31"/>
          <w:szCs w:val="31"/>
        </w:rPr>
        <w:t>发</w:t>
      </w:r>
      <w:r>
        <w:rPr>
          <w:rFonts w:ascii="楷体" w:hAnsi="楷体" w:eastAsia="楷体" w:cs="楷体"/>
          <w:spacing w:val="-18"/>
          <w:sz w:val="31"/>
          <w:szCs w:val="31"/>
        </w:rPr>
        <w:t>展</w:t>
      </w:r>
      <w:r>
        <w:rPr>
          <w:rFonts w:ascii="楷体" w:hAnsi="楷体" w:eastAsia="楷体" w:cs="楷体"/>
          <w:spacing w:val="-12"/>
          <w:sz w:val="31"/>
          <w:szCs w:val="31"/>
        </w:rPr>
        <w:t>改</w:t>
      </w:r>
      <w:r>
        <w:rPr>
          <w:rFonts w:ascii="楷体" w:hAnsi="楷体" w:eastAsia="楷体" w:cs="楷体"/>
          <w:spacing w:val="-9"/>
          <w:sz w:val="31"/>
          <w:szCs w:val="31"/>
        </w:rPr>
        <w:t>革委、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-9"/>
          <w:sz w:val="31"/>
          <w:szCs w:val="31"/>
        </w:rPr>
        <w:t>财政局、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-9"/>
          <w:sz w:val="31"/>
          <w:szCs w:val="31"/>
        </w:rPr>
        <w:t>科技局)</w:t>
      </w:r>
    </w:p>
    <w:p>
      <w:pPr>
        <w:spacing w:before="100" w:line="363" w:lineRule="auto"/>
        <w:ind w:firstLine="652" w:firstLineChars="20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(六)绿色制造协同升级工程。</w:t>
      </w:r>
      <w:r>
        <w:rPr>
          <w:rFonts w:ascii="仿宋" w:hAnsi="仿宋" w:eastAsia="仿宋" w:cs="仿宋"/>
          <w:spacing w:val="5"/>
          <w:sz w:val="31"/>
          <w:szCs w:val="31"/>
        </w:rPr>
        <w:t>开展质量标杆和领先企业</w:t>
      </w:r>
      <w:r>
        <w:rPr>
          <w:rFonts w:ascii="仿宋" w:hAnsi="仿宋" w:eastAsia="仿宋" w:cs="仿宋"/>
          <w:spacing w:val="3"/>
          <w:sz w:val="31"/>
          <w:szCs w:val="31"/>
        </w:rPr>
        <w:t>示</w:t>
      </w:r>
      <w:r>
        <w:rPr>
          <w:rFonts w:ascii="仿宋" w:hAnsi="仿宋" w:eastAsia="仿宋" w:cs="仿宋"/>
          <w:spacing w:val="10"/>
          <w:sz w:val="31"/>
          <w:szCs w:val="31"/>
        </w:rPr>
        <w:t>范活</w:t>
      </w:r>
      <w:r>
        <w:rPr>
          <w:rFonts w:ascii="仿宋" w:hAnsi="仿宋" w:eastAsia="仿宋" w:cs="仿宋"/>
          <w:spacing w:val="8"/>
          <w:sz w:val="31"/>
          <w:szCs w:val="31"/>
        </w:rPr>
        <w:t>动</w:t>
      </w:r>
      <w:r>
        <w:rPr>
          <w:rFonts w:ascii="仿宋" w:hAnsi="仿宋" w:eastAsia="仿宋" w:cs="仿宋"/>
          <w:spacing w:val="5"/>
          <w:sz w:val="31"/>
          <w:szCs w:val="31"/>
        </w:rPr>
        <w:t>，引导企业追求卓越品质，提升品牌附加值和软实力。鼓</w:t>
      </w:r>
      <w:r>
        <w:rPr>
          <w:rFonts w:ascii="仿宋" w:hAnsi="仿宋" w:eastAsia="仿宋" w:cs="仿宋"/>
          <w:spacing w:val="10"/>
          <w:sz w:val="31"/>
          <w:szCs w:val="31"/>
        </w:rPr>
        <w:t>励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八</w:t>
      </w:r>
      <w:r>
        <w:rPr>
          <w:rFonts w:ascii="仿宋" w:hAnsi="仿宋" w:eastAsia="仿宋" w:cs="仿宋"/>
          <w:strike/>
          <w:dstrike w:val="0"/>
          <w:spacing w:val="8"/>
          <w:sz w:val="31"/>
          <w:szCs w:val="31"/>
        </w:rPr>
        <w:t>公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山豆腐、</w:t>
      </w:r>
      <w:r>
        <w:rPr>
          <w:rFonts w:ascii="仿宋" w:hAnsi="仿宋" w:eastAsia="仿宋" w:cs="仿宋"/>
          <w:spacing w:val="5"/>
          <w:sz w:val="31"/>
          <w:szCs w:val="31"/>
        </w:rPr>
        <w:t>淮南牛肉汤等地方特色产业企业主导和参与行业</w:t>
      </w:r>
      <w:r>
        <w:rPr>
          <w:rFonts w:ascii="仿宋" w:hAnsi="仿宋" w:eastAsia="仿宋" w:cs="仿宋"/>
          <w:spacing w:val="10"/>
          <w:sz w:val="31"/>
          <w:szCs w:val="31"/>
        </w:rPr>
        <w:t>标准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地方标准制订，提升关键工艺过程控制水平，建设智能化</w:t>
      </w:r>
      <w:r>
        <w:rPr>
          <w:rFonts w:ascii="仿宋" w:hAnsi="仿宋" w:eastAsia="仿宋" w:cs="仿宋"/>
          <w:spacing w:val="10"/>
          <w:sz w:val="31"/>
          <w:szCs w:val="31"/>
        </w:rPr>
        <w:t>质量</w:t>
      </w:r>
      <w:r>
        <w:rPr>
          <w:rFonts w:ascii="仿宋" w:hAnsi="仿宋" w:eastAsia="仿宋" w:cs="仿宋"/>
          <w:spacing w:val="6"/>
          <w:sz w:val="31"/>
          <w:szCs w:val="31"/>
        </w:rPr>
        <w:t>检</w:t>
      </w:r>
      <w:r>
        <w:rPr>
          <w:rFonts w:ascii="仿宋" w:hAnsi="仿宋" w:eastAsia="仿宋" w:cs="仿宋"/>
          <w:spacing w:val="5"/>
          <w:sz w:val="31"/>
          <w:szCs w:val="31"/>
        </w:rPr>
        <w:t>测系统。支持企业主导制定国际、国家、行业标准，对主</w:t>
      </w:r>
      <w:r>
        <w:rPr>
          <w:rFonts w:ascii="仿宋" w:hAnsi="仿宋" w:eastAsia="仿宋" w:cs="仿宋"/>
          <w:spacing w:val="10"/>
          <w:sz w:val="31"/>
          <w:szCs w:val="31"/>
        </w:rPr>
        <w:t>导制</w:t>
      </w:r>
      <w:r>
        <w:rPr>
          <w:rFonts w:ascii="仿宋" w:hAnsi="仿宋" w:eastAsia="仿宋" w:cs="仿宋"/>
          <w:spacing w:val="5"/>
          <w:sz w:val="31"/>
          <w:szCs w:val="31"/>
        </w:rPr>
        <w:t>定国际、国家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行业标准的企业，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分别给予每个标准一次性</w:t>
      </w:r>
      <w:r>
        <w:rPr>
          <w:rFonts w:ascii="仿宋" w:hAnsi="仿宋" w:eastAsia="仿宋" w:cs="仿宋"/>
          <w:strike/>
          <w:dstrike w:val="0"/>
          <w:spacing w:val="-8"/>
          <w:sz w:val="31"/>
          <w:szCs w:val="31"/>
        </w:rPr>
        <w:t>奖补</w:t>
      </w:r>
      <w:r>
        <w:rPr>
          <w:rFonts w:ascii="Times New Roman" w:hAnsi="Times New Roman" w:eastAsia="Times New Roman" w:cs="Times New Roman"/>
          <w:strike/>
          <w:dstrike w:val="0"/>
          <w:spacing w:val="-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trike/>
          <w:dstrike w:val="0"/>
          <w:spacing w:val="-4"/>
          <w:sz w:val="31"/>
          <w:szCs w:val="31"/>
        </w:rPr>
        <w:t>0</w:t>
      </w:r>
      <w:r>
        <w:rPr>
          <w:rFonts w:ascii="仿宋" w:hAnsi="仿宋" w:eastAsia="仿宋" w:cs="仿宋"/>
          <w:strike/>
          <w:dstrike w:val="0"/>
          <w:spacing w:val="-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trike/>
          <w:dstrike w:val="0"/>
          <w:spacing w:val="-4"/>
          <w:sz w:val="31"/>
          <w:szCs w:val="31"/>
        </w:rPr>
        <w:t>15</w:t>
      </w:r>
      <w:r>
        <w:rPr>
          <w:rFonts w:ascii="仿宋" w:hAnsi="仿宋" w:eastAsia="仿宋" w:cs="仿宋"/>
          <w:strike/>
          <w:dstrike w:val="0"/>
          <w:spacing w:val="-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trike/>
          <w:dstrike w:val="0"/>
          <w:spacing w:val="-4"/>
          <w:sz w:val="31"/>
          <w:szCs w:val="31"/>
        </w:rPr>
        <w:t>10</w:t>
      </w:r>
      <w:r>
        <w:rPr>
          <w:rFonts w:ascii="仿宋" w:hAnsi="仿宋" w:eastAsia="仿宋" w:cs="仿宋"/>
          <w:strike/>
          <w:dstrike w:val="0"/>
          <w:spacing w:val="-4"/>
          <w:sz w:val="31"/>
          <w:szCs w:val="31"/>
        </w:rPr>
        <w:t>万元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组织申报市级一次性奖补</w:t>
      </w:r>
      <w:r>
        <w:rPr>
          <w:rFonts w:ascii="仿宋" w:hAnsi="仿宋" w:eastAsia="仿宋" w:cs="仿宋"/>
          <w:spacing w:val="-4"/>
          <w:sz w:val="31"/>
          <w:szCs w:val="31"/>
        </w:rPr>
        <w:t>。深入推进节能监察和节能诊断，</w:t>
      </w:r>
      <w:r>
        <w:rPr>
          <w:rFonts w:ascii="仿宋" w:hAnsi="仿宋" w:eastAsia="仿宋" w:cs="仿宋"/>
          <w:spacing w:val="10"/>
          <w:sz w:val="31"/>
          <w:szCs w:val="31"/>
        </w:rPr>
        <w:t>围绕</w:t>
      </w:r>
      <w:r>
        <w:rPr>
          <w:rFonts w:ascii="仿宋" w:hAnsi="仿宋" w:eastAsia="仿宋" w:cs="仿宋"/>
          <w:spacing w:val="5"/>
          <w:sz w:val="31"/>
          <w:szCs w:val="31"/>
        </w:rPr>
        <w:t>重点领域推动实施一批绿色化改造项目，支撑工业增加值能</w:t>
      </w:r>
      <w:r>
        <w:rPr>
          <w:rFonts w:ascii="仿宋" w:hAnsi="仿宋" w:eastAsia="仿宋" w:cs="仿宋"/>
          <w:spacing w:val="16"/>
          <w:sz w:val="31"/>
          <w:szCs w:val="31"/>
        </w:rPr>
        <w:t>耗</w:t>
      </w:r>
      <w:r>
        <w:rPr>
          <w:rFonts w:ascii="仿宋" w:hAnsi="仿宋" w:eastAsia="仿宋" w:cs="仿宋"/>
          <w:spacing w:val="11"/>
          <w:sz w:val="31"/>
          <w:szCs w:val="31"/>
        </w:rPr>
        <w:t>完</w:t>
      </w:r>
      <w:r>
        <w:rPr>
          <w:rFonts w:ascii="仿宋" w:hAnsi="仿宋" w:eastAsia="仿宋" w:cs="仿宋"/>
          <w:spacing w:val="8"/>
          <w:sz w:val="31"/>
          <w:szCs w:val="31"/>
        </w:rPr>
        <w:t>成国家下达目标任务，助力工业领域清洁生产和污染防治，每</w:t>
      </w:r>
      <w:r>
        <w:rPr>
          <w:rFonts w:ascii="仿宋" w:hAnsi="仿宋" w:eastAsia="仿宋" w:cs="仿宋"/>
          <w:spacing w:val="4"/>
          <w:sz w:val="31"/>
          <w:szCs w:val="31"/>
        </w:rPr>
        <w:t>年规模以上工业单位增加值能耗下降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highlight w:val="yellow"/>
        </w:rPr>
        <w:t>3.2%</w:t>
      </w:r>
      <w:r>
        <w:rPr>
          <w:rFonts w:ascii="仿宋" w:hAnsi="仿宋" w:eastAsia="仿宋" w:cs="仿宋"/>
          <w:spacing w:val="4"/>
          <w:sz w:val="31"/>
          <w:szCs w:val="31"/>
        </w:rPr>
        <w:t>左右。强化排污数</w:t>
      </w:r>
      <w:r>
        <w:rPr>
          <w:rFonts w:ascii="仿宋" w:hAnsi="仿宋" w:eastAsia="仿宋" w:cs="仿宋"/>
          <w:spacing w:val="10"/>
          <w:sz w:val="31"/>
          <w:szCs w:val="31"/>
        </w:rPr>
        <w:t>字化</w:t>
      </w:r>
      <w:r>
        <w:rPr>
          <w:rFonts w:ascii="仿宋" w:hAnsi="仿宋" w:eastAsia="仿宋" w:cs="仿宋"/>
          <w:spacing w:val="8"/>
          <w:sz w:val="31"/>
          <w:szCs w:val="31"/>
        </w:rPr>
        <w:t>监</w:t>
      </w:r>
      <w:r>
        <w:rPr>
          <w:rFonts w:ascii="仿宋" w:hAnsi="仿宋" w:eastAsia="仿宋" w:cs="仿宋"/>
          <w:spacing w:val="5"/>
          <w:sz w:val="31"/>
          <w:szCs w:val="31"/>
        </w:rPr>
        <w:t>管，推动排污单位严格落实污染防治主体责任。聚焦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田家庵电厂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发强玻璃</w:t>
      </w:r>
      <w:r>
        <w:rPr>
          <w:rFonts w:ascii="仿宋" w:hAnsi="仿宋" w:eastAsia="仿宋" w:cs="仿宋"/>
          <w:spacing w:val="5"/>
          <w:sz w:val="31"/>
          <w:szCs w:val="31"/>
        </w:rPr>
        <w:t>等重点企业，通过数字化手段赋能生</w:t>
      </w:r>
      <w:r>
        <w:rPr>
          <w:rFonts w:ascii="仿宋" w:hAnsi="仿宋" w:eastAsia="仿宋" w:cs="仿宋"/>
          <w:spacing w:val="10"/>
          <w:sz w:val="31"/>
          <w:szCs w:val="31"/>
        </w:rPr>
        <w:t>产端</w:t>
      </w:r>
      <w:r>
        <w:rPr>
          <w:rFonts w:ascii="仿宋" w:hAnsi="仿宋" w:eastAsia="仿宋" w:cs="仿宋"/>
          <w:spacing w:val="5"/>
          <w:sz w:val="31"/>
          <w:szCs w:val="31"/>
        </w:rPr>
        <w:t>减污降碳协同增效，促使主要污染物达标排放并满足总量控</w:t>
      </w:r>
      <w:r>
        <w:rPr>
          <w:rFonts w:ascii="仿宋" w:hAnsi="仿宋" w:eastAsia="仿宋" w:cs="仿宋"/>
          <w:spacing w:val="10"/>
          <w:sz w:val="31"/>
          <w:szCs w:val="31"/>
        </w:rPr>
        <w:t>制要</w:t>
      </w:r>
      <w:r>
        <w:rPr>
          <w:rFonts w:ascii="仿宋" w:hAnsi="仿宋" w:eastAsia="仿宋" w:cs="仿宋"/>
          <w:spacing w:val="6"/>
          <w:sz w:val="31"/>
          <w:szCs w:val="31"/>
        </w:rPr>
        <w:t>求</w:t>
      </w:r>
      <w:r>
        <w:rPr>
          <w:rFonts w:ascii="仿宋" w:hAnsi="仿宋" w:eastAsia="仿宋" w:cs="仿宋"/>
          <w:spacing w:val="5"/>
          <w:sz w:val="31"/>
          <w:szCs w:val="31"/>
        </w:rPr>
        <w:t>。推动涉水、涉气重点排污单位加强自动监测设备、视频</w:t>
      </w:r>
      <w:r>
        <w:rPr>
          <w:rFonts w:ascii="仿宋" w:hAnsi="仿宋" w:eastAsia="仿宋" w:cs="仿宋"/>
          <w:spacing w:val="10"/>
          <w:sz w:val="31"/>
          <w:szCs w:val="31"/>
        </w:rPr>
        <w:t>监控</w:t>
      </w:r>
      <w:r>
        <w:rPr>
          <w:rFonts w:ascii="仿宋" w:hAnsi="仿宋" w:eastAsia="仿宋" w:cs="仿宋"/>
          <w:spacing w:val="8"/>
          <w:sz w:val="31"/>
          <w:szCs w:val="31"/>
        </w:rPr>
        <w:t>设</w:t>
      </w:r>
      <w:r>
        <w:rPr>
          <w:rFonts w:ascii="仿宋" w:hAnsi="仿宋" w:eastAsia="仿宋" w:cs="仿宋"/>
          <w:spacing w:val="5"/>
          <w:sz w:val="31"/>
          <w:szCs w:val="31"/>
        </w:rPr>
        <w:t>施的安装联网及运维监管，对其他排污单位通过联网视频</w:t>
      </w:r>
      <w:r>
        <w:rPr>
          <w:rFonts w:ascii="仿宋" w:hAnsi="仿宋" w:eastAsia="仿宋" w:cs="仿宋"/>
          <w:spacing w:val="10"/>
          <w:sz w:val="31"/>
          <w:szCs w:val="31"/>
        </w:rPr>
        <w:t>监控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工况监控、用电用能监控、流量计等方式进行监管，构建</w:t>
      </w:r>
      <w:r>
        <w:rPr>
          <w:rFonts w:ascii="仿宋" w:hAnsi="仿宋" w:eastAsia="仿宋" w:cs="仿宋"/>
          <w:spacing w:val="10"/>
          <w:sz w:val="31"/>
          <w:szCs w:val="31"/>
        </w:rPr>
        <w:t>以污</w:t>
      </w:r>
      <w:r>
        <w:rPr>
          <w:rFonts w:ascii="仿宋" w:hAnsi="仿宋" w:eastAsia="仿宋" w:cs="仿宋"/>
          <w:spacing w:val="8"/>
          <w:sz w:val="31"/>
          <w:szCs w:val="31"/>
        </w:rPr>
        <w:t>染</w:t>
      </w:r>
      <w:r>
        <w:rPr>
          <w:rFonts w:ascii="仿宋" w:hAnsi="仿宋" w:eastAsia="仿宋" w:cs="仿宋"/>
          <w:spacing w:val="5"/>
          <w:sz w:val="31"/>
          <w:szCs w:val="31"/>
        </w:rPr>
        <w:t>源自动监控为主，视频监控、用电用能监控为辅的非现场</w:t>
      </w:r>
      <w:r>
        <w:rPr>
          <w:rFonts w:ascii="仿宋" w:hAnsi="仿宋" w:eastAsia="仿宋" w:cs="仿宋"/>
          <w:spacing w:val="10"/>
          <w:sz w:val="31"/>
          <w:szCs w:val="31"/>
        </w:rPr>
        <w:t>监管</w:t>
      </w:r>
      <w:r>
        <w:rPr>
          <w:rFonts w:ascii="仿宋" w:hAnsi="仿宋" w:eastAsia="仿宋" w:cs="仿宋"/>
          <w:spacing w:val="8"/>
          <w:sz w:val="31"/>
          <w:szCs w:val="31"/>
        </w:rPr>
        <w:t>体</w:t>
      </w:r>
      <w:r>
        <w:rPr>
          <w:rFonts w:ascii="仿宋" w:hAnsi="仿宋" w:eastAsia="仿宋" w:cs="仿宋"/>
          <w:spacing w:val="5"/>
          <w:sz w:val="31"/>
          <w:szCs w:val="31"/>
        </w:rPr>
        <w:t>系。对照重点领域能效标杆水平或行业领先水平，实施一</w:t>
      </w:r>
      <w:r>
        <w:rPr>
          <w:rFonts w:ascii="仿宋" w:hAnsi="仿宋" w:eastAsia="仿宋" w:cs="仿宋"/>
          <w:spacing w:val="2"/>
          <w:sz w:val="31"/>
          <w:szCs w:val="31"/>
        </w:rPr>
        <w:t>批节能降碳重点工</w:t>
      </w:r>
      <w:r>
        <w:rPr>
          <w:rFonts w:ascii="仿宋" w:hAnsi="仿宋" w:eastAsia="仿宋" w:cs="仿宋"/>
          <w:spacing w:val="1"/>
          <w:sz w:val="31"/>
          <w:szCs w:val="31"/>
        </w:rPr>
        <w:t>程，在</w:t>
      </w:r>
      <w:r>
        <w:rPr>
          <w:rFonts w:ascii="仿宋" w:hAnsi="仿宋" w:eastAsia="仿宋" w:cs="仿宋"/>
          <w:strike w:val="0"/>
          <w:dstrike w:val="0"/>
          <w:spacing w:val="1"/>
          <w:sz w:val="31"/>
          <w:szCs w:val="31"/>
        </w:rPr>
        <w:t>全</w:t>
      </w:r>
      <w:r>
        <w:rPr>
          <w:rFonts w:ascii="仿宋" w:hAnsi="仿宋" w:eastAsia="仿宋" w:cs="仿宋"/>
          <w:strike/>
          <w:dstrike w:val="0"/>
          <w:spacing w:val="1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仿宋" w:hAnsi="仿宋" w:eastAsia="仿宋" w:cs="仿宋"/>
          <w:spacing w:val="1"/>
          <w:sz w:val="31"/>
          <w:szCs w:val="31"/>
        </w:rPr>
        <w:t>建设一批绿色供给标杆示范项目，</w:t>
      </w:r>
      <w:r>
        <w:rPr>
          <w:rFonts w:ascii="仿宋" w:hAnsi="仿宋" w:eastAsia="仿宋" w:cs="仿宋"/>
          <w:spacing w:val="20"/>
          <w:sz w:val="31"/>
          <w:szCs w:val="31"/>
        </w:rPr>
        <w:t>培育</w:t>
      </w:r>
      <w:r>
        <w:rPr>
          <w:rFonts w:ascii="仿宋" w:hAnsi="仿宋" w:eastAsia="仿宋" w:cs="仿宋"/>
          <w:spacing w:val="12"/>
          <w:sz w:val="31"/>
          <w:szCs w:val="31"/>
        </w:rPr>
        <w:t>一</w:t>
      </w:r>
      <w:r>
        <w:rPr>
          <w:rFonts w:ascii="仿宋" w:hAnsi="仿宋" w:eastAsia="仿宋" w:cs="仿宋"/>
          <w:spacing w:val="10"/>
          <w:sz w:val="31"/>
          <w:szCs w:val="31"/>
        </w:rPr>
        <w:t>批绿色制造供应商。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争创一批国家级重点用能行业能效</w:t>
      </w:r>
      <w:r>
        <w:rPr>
          <w:rFonts w:ascii="仿宋" w:hAnsi="仿宋" w:eastAsia="仿宋" w:cs="仿宋"/>
          <w:strike/>
          <w:dstrike w:val="0"/>
          <w:spacing w:val="1"/>
          <w:sz w:val="31"/>
          <w:szCs w:val="31"/>
        </w:rPr>
        <w:t>“领跑者</w:t>
      </w:r>
      <w:r>
        <w:rPr>
          <w:rFonts w:ascii="仿宋" w:hAnsi="仿宋" w:eastAsia="仿宋" w:cs="仿宋"/>
          <w:strike/>
          <w:dstrike w:val="0"/>
          <w:sz w:val="31"/>
          <w:szCs w:val="31"/>
        </w:rPr>
        <w:t>”企业、重点用水企业水效“领跑者”、资源综合利用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“领跑</w:t>
      </w:r>
      <w:r>
        <w:rPr>
          <w:rFonts w:ascii="仿宋" w:hAnsi="仿宋" w:eastAsia="仿宋" w:cs="仿宋"/>
          <w:strike/>
          <w:dstrike w:val="0"/>
          <w:spacing w:val="9"/>
          <w:sz w:val="31"/>
          <w:szCs w:val="31"/>
        </w:rPr>
        <w:t>者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”企业以及国家环保装备制造业规范条件企业、工业废</w:t>
      </w:r>
      <w:r>
        <w:rPr>
          <w:rFonts w:ascii="仿宋" w:hAnsi="仿宋" w:eastAsia="仿宋" w:cs="仿宋"/>
          <w:strike/>
          <w:dstrike w:val="0"/>
          <w:spacing w:val="4"/>
          <w:sz w:val="31"/>
          <w:szCs w:val="31"/>
        </w:rPr>
        <w:t>水循环利用试点企业。</w:t>
      </w:r>
      <w:r>
        <w:rPr>
          <w:rFonts w:ascii="仿宋" w:hAnsi="仿宋" w:eastAsia="仿宋" w:cs="仿宋"/>
          <w:spacing w:val="4"/>
          <w:sz w:val="31"/>
          <w:szCs w:val="31"/>
        </w:rPr>
        <w:t>深入推进工业领域节能环保“五个一百”提升行动。</w:t>
      </w:r>
      <w:r>
        <w:rPr>
          <w:rFonts w:ascii="仿宋" w:hAnsi="仿宋" w:eastAsia="仿宋" w:cs="仿宋"/>
          <w:strike/>
          <w:dstrike w:val="0"/>
          <w:spacing w:val="4"/>
          <w:sz w:val="31"/>
          <w:szCs w:val="31"/>
        </w:rPr>
        <w:t>每年新增</w:t>
      </w:r>
      <w:r>
        <w:rPr>
          <w:rFonts w:ascii="仿宋" w:hAnsi="仿宋" w:eastAsia="仿宋" w:cs="仿宋"/>
          <w:strike/>
          <w:dstrike w:val="0"/>
          <w:spacing w:val="3"/>
          <w:sz w:val="31"/>
          <w:szCs w:val="31"/>
        </w:rPr>
        <w:t>国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家级绿色工厂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家左右、绿色设计产品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trike/>
          <w:dstrike w:val="0"/>
          <w:spacing w:val="14"/>
          <w:sz w:val="31"/>
          <w:szCs w:val="31"/>
        </w:rPr>
        <w:t>个左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右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，新增省级绿色工厂</w:t>
      </w:r>
      <w:r>
        <w:rPr>
          <w:rFonts w:ascii="Times New Roman" w:hAnsi="Times New Roman" w:eastAsia="Times New Roman" w:cs="Times New Roman"/>
          <w:strike/>
          <w:dstrike w:val="0"/>
          <w:spacing w:val="7"/>
          <w:sz w:val="31"/>
          <w:szCs w:val="31"/>
        </w:rPr>
        <w:t>5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家以上，培育一批绿色工业园区、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绿色供</w:t>
      </w:r>
      <w:r>
        <w:rPr>
          <w:rFonts w:ascii="仿宋" w:hAnsi="仿宋" w:eastAsia="仿宋" w:cs="仿宋"/>
          <w:strike/>
          <w:dstrike w:val="0"/>
          <w:spacing w:val="7"/>
          <w:sz w:val="31"/>
          <w:szCs w:val="31"/>
        </w:rPr>
        <w:t>应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链管理企业。</w:t>
      </w:r>
      <w:r>
        <w:rPr>
          <w:rFonts w:ascii="仿宋" w:hAnsi="仿宋" w:eastAsia="仿宋" w:cs="仿宋"/>
          <w:spacing w:val="5"/>
          <w:sz w:val="31"/>
          <w:szCs w:val="31"/>
        </w:rPr>
        <w:t>对新认定的国家级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绿色工厂，且未获得国</w:t>
      </w:r>
      <w:r>
        <w:rPr>
          <w:rFonts w:ascii="仿宋" w:hAnsi="仿宋" w:eastAsia="仿宋" w:cs="仿宋"/>
          <w:strike/>
          <w:dstrike w:val="0"/>
          <w:spacing w:val="8"/>
          <w:sz w:val="31"/>
          <w:szCs w:val="31"/>
        </w:rPr>
        <w:t>家级和省级奖补的，给予一次性奖补</w:t>
      </w:r>
      <w:r>
        <w:rPr>
          <w:rFonts w:ascii="Times New Roman" w:hAnsi="Times New Roman" w:eastAsia="Times New Roman" w:cs="Times New Roman"/>
          <w:strike/>
          <w:dstrike w:val="0"/>
          <w:spacing w:val="8"/>
          <w:sz w:val="31"/>
          <w:szCs w:val="31"/>
        </w:rPr>
        <w:t>30</w:t>
      </w:r>
      <w:r>
        <w:rPr>
          <w:rFonts w:ascii="仿宋" w:hAnsi="仿宋" w:eastAsia="仿宋" w:cs="仿宋"/>
          <w:strike/>
          <w:dstrike w:val="0"/>
          <w:spacing w:val="8"/>
          <w:sz w:val="31"/>
          <w:szCs w:val="31"/>
        </w:rPr>
        <w:t>万元。对新认定的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、</w:t>
      </w:r>
      <w:r>
        <w:rPr>
          <w:rFonts w:ascii="仿宋" w:hAnsi="仿宋" w:eastAsia="仿宋" w:cs="仿宋"/>
          <w:strike w:val="0"/>
          <w:dstrike w:val="0"/>
          <w:spacing w:val="8"/>
          <w:sz w:val="31"/>
          <w:szCs w:val="31"/>
        </w:rPr>
        <w:t>省</w:t>
      </w:r>
      <w:r>
        <w:rPr>
          <w:rFonts w:ascii="仿宋" w:hAnsi="仿宋" w:eastAsia="仿宋" w:cs="仿宋"/>
          <w:spacing w:val="4"/>
          <w:sz w:val="31"/>
          <w:szCs w:val="31"/>
        </w:rPr>
        <w:t>级</w:t>
      </w:r>
      <w:r>
        <w:rPr>
          <w:rFonts w:ascii="仿宋" w:hAnsi="仿宋" w:eastAsia="仿宋" w:cs="仿宋"/>
          <w:spacing w:val="8"/>
          <w:sz w:val="31"/>
          <w:szCs w:val="31"/>
        </w:rPr>
        <w:t>绿色工厂，</w:t>
      </w:r>
      <w:r>
        <w:rPr>
          <w:rFonts w:ascii="仿宋" w:hAnsi="仿宋" w:eastAsia="仿宋" w:cs="仿宋"/>
          <w:strike/>
          <w:dstrike w:val="0"/>
          <w:spacing w:val="8"/>
          <w:sz w:val="31"/>
          <w:szCs w:val="31"/>
        </w:rPr>
        <w:t>且未获得省级奖补的，给予一次性奖补</w:t>
      </w:r>
      <w:r>
        <w:rPr>
          <w:rFonts w:ascii="Times New Roman" w:hAnsi="Times New Roman" w:eastAsia="Times New Roman" w:cs="Times New Roman"/>
          <w:strike/>
          <w:dstrike w:val="0"/>
          <w:spacing w:val="8"/>
          <w:sz w:val="31"/>
          <w:szCs w:val="31"/>
        </w:rPr>
        <w:t>10</w:t>
      </w:r>
      <w:r>
        <w:rPr>
          <w:rFonts w:ascii="仿宋" w:hAnsi="仿宋" w:eastAsia="仿宋" w:cs="仿宋"/>
          <w:strike/>
          <w:dstrike w:val="0"/>
          <w:spacing w:val="8"/>
          <w:sz w:val="31"/>
          <w:szCs w:val="31"/>
        </w:rPr>
        <w:t>万元。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组织企业申报国家、省、市级一次性奖补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  <w:r>
        <w:rPr>
          <w:rFonts w:ascii="仿宋" w:hAnsi="仿宋" w:eastAsia="仿宋" w:cs="仿宋"/>
          <w:spacing w:val="3"/>
          <w:sz w:val="31"/>
          <w:szCs w:val="31"/>
        </w:rPr>
        <w:t>对</w:t>
      </w:r>
      <w:r>
        <w:rPr>
          <w:rFonts w:ascii="仿宋" w:hAnsi="仿宋" w:eastAsia="仿宋" w:cs="仿宋"/>
          <w:spacing w:val="-10"/>
          <w:sz w:val="31"/>
          <w:szCs w:val="31"/>
        </w:rPr>
        <w:t>企</w:t>
      </w:r>
      <w:r>
        <w:rPr>
          <w:rFonts w:ascii="仿宋" w:hAnsi="仿宋" w:eastAsia="仿宋" w:cs="仿宋"/>
          <w:spacing w:val="-6"/>
          <w:sz w:val="31"/>
          <w:szCs w:val="31"/>
        </w:rPr>
        <w:t>业</w:t>
      </w:r>
      <w:r>
        <w:rPr>
          <w:rFonts w:ascii="仿宋" w:hAnsi="仿宋" w:eastAsia="仿宋" w:cs="仿宋"/>
          <w:spacing w:val="-5"/>
          <w:sz w:val="31"/>
          <w:szCs w:val="31"/>
        </w:rPr>
        <w:t>实施重点改造项目，并进入《全省工业领域节能环保产业“五</w:t>
      </w:r>
      <w:r>
        <w:rPr>
          <w:rFonts w:ascii="仿宋" w:hAnsi="仿宋" w:eastAsia="仿宋" w:cs="仿宋"/>
          <w:spacing w:val="1"/>
          <w:sz w:val="31"/>
          <w:szCs w:val="31"/>
        </w:rPr>
        <w:t>个一百</w:t>
      </w:r>
      <w:r>
        <w:rPr>
          <w:rFonts w:ascii="仿宋" w:hAnsi="仿宋" w:eastAsia="仿宋" w:cs="仿宋"/>
          <w:sz w:val="31"/>
          <w:szCs w:val="31"/>
        </w:rPr>
        <w:t>”推介目录》，且未获得省级奖补的，</w:t>
      </w:r>
      <w:r>
        <w:rPr>
          <w:rFonts w:ascii="仿宋" w:hAnsi="仿宋" w:eastAsia="仿宋" w:cs="仿宋"/>
          <w:strike/>
          <w:dstrike w:val="0"/>
          <w:sz w:val="31"/>
          <w:szCs w:val="31"/>
        </w:rPr>
        <w:t>给予一次性奖补</w:t>
      </w:r>
      <w:r>
        <w:rPr>
          <w:rFonts w:ascii="Times New Roman" w:hAnsi="Times New Roman" w:eastAsia="Times New Roman" w:cs="Times New Roman"/>
          <w:strike/>
          <w:dstrike w:val="0"/>
          <w:sz w:val="31"/>
          <w:szCs w:val="31"/>
        </w:rPr>
        <w:t>10</w:t>
      </w:r>
      <w:r>
        <w:rPr>
          <w:rFonts w:ascii="仿宋" w:hAnsi="仿宋" w:eastAsia="仿宋" w:cs="仿宋"/>
          <w:strike/>
          <w:dstrike w:val="0"/>
          <w:spacing w:val="21"/>
          <w:sz w:val="31"/>
          <w:szCs w:val="31"/>
        </w:rPr>
        <w:t>万</w:t>
      </w:r>
      <w:r>
        <w:rPr>
          <w:rFonts w:ascii="仿宋" w:hAnsi="仿宋" w:eastAsia="仿宋" w:cs="仿宋"/>
          <w:strike/>
          <w:dstrike w:val="0"/>
          <w:spacing w:val="11"/>
          <w:sz w:val="31"/>
          <w:szCs w:val="31"/>
        </w:rPr>
        <w:t>元。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组织企业申报市级一次性奖补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  <w:r>
        <w:rPr>
          <w:rFonts w:ascii="楷体" w:hAnsi="楷体" w:eastAsia="楷体" w:cs="楷体"/>
          <w:spacing w:val="11"/>
          <w:sz w:val="31"/>
          <w:szCs w:val="31"/>
        </w:rPr>
        <w:t>(责任单位：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11"/>
          <w:sz w:val="31"/>
          <w:szCs w:val="31"/>
        </w:rPr>
        <w:t>经济和信息化局，配合单位：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11"/>
          <w:sz w:val="31"/>
          <w:szCs w:val="31"/>
        </w:rPr>
        <w:t>发展改革</w:t>
      </w:r>
      <w:r>
        <w:rPr>
          <w:rFonts w:ascii="楷体" w:hAnsi="楷体" w:eastAsia="楷体" w:cs="楷体"/>
          <w:spacing w:val="12"/>
          <w:sz w:val="31"/>
          <w:szCs w:val="31"/>
        </w:rPr>
        <w:t>委</w:t>
      </w:r>
      <w:r>
        <w:rPr>
          <w:rFonts w:ascii="楷体" w:hAnsi="楷体" w:eastAsia="楷体" w:cs="楷体"/>
          <w:spacing w:val="9"/>
          <w:sz w:val="31"/>
          <w:szCs w:val="31"/>
        </w:rPr>
        <w:t>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9"/>
          <w:sz w:val="31"/>
          <w:szCs w:val="31"/>
        </w:rPr>
        <w:t>财政局、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9"/>
          <w:sz w:val="31"/>
          <w:szCs w:val="31"/>
        </w:rPr>
        <w:t>生态环境局)</w:t>
      </w:r>
    </w:p>
    <w:p>
      <w:pPr>
        <w:spacing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四、提升四个能</w:t>
      </w:r>
      <w:r>
        <w:rPr>
          <w:rFonts w:ascii="黑体" w:hAnsi="黑体" w:eastAsia="黑体" w:cs="黑体"/>
          <w:spacing w:val="4"/>
          <w:sz w:val="31"/>
          <w:szCs w:val="31"/>
        </w:rPr>
        <w:t>力</w:t>
      </w:r>
    </w:p>
    <w:p>
      <w:pPr>
        <w:spacing w:before="101" w:line="363" w:lineRule="auto"/>
        <w:ind w:firstLine="757" w:firstLineChars="207"/>
      </w:pPr>
      <w:r>
        <w:rPr>
          <w:rFonts w:ascii="楷体" w:hAnsi="楷体" w:eastAsia="楷体" w:cs="楷体"/>
          <w:spacing w:val="28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七)数字化基础建设能力。</w:t>
      </w:r>
      <w:r>
        <w:rPr>
          <w:rFonts w:ascii="仿宋" w:hAnsi="仿宋" w:eastAsia="仿宋" w:cs="仿宋"/>
          <w:spacing w:val="23"/>
          <w:sz w:val="31"/>
          <w:szCs w:val="31"/>
        </w:rPr>
        <w:t>支持基础电信企业加快推进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>G</w:t>
      </w:r>
      <w:r>
        <w:rPr>
          <w:rFonts w:ascii="仿宋" w:hAnsi="仿宋" w:eastAsia="仿宋" w:cs="仿宋"/>
          <w:spacing w:val="4"/>
          <w:sz w:val="31"/>
          <w:szCs w:val="31"/>
        </w:rPr>
        <w:t>网络深度覆盖和应用</w:t>
      </w:r>
      <w:r>
        <w:rPr>
          <w:rFonts w:ascii="仿宋" w:hAnsi="仿宋" w:eastAsia="仿宋" w:cs="仿宋"/>
          <w:spacing w:val="2"/>
          <w:sz w:val="31"/>
          <w:szCs w:val="31"/>
        </w:rPr>
        <w:t>推广，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每年建设开通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trike/>
          <w:dstrike w:val="0"/>
          <w:sz w:val="31"/>
          <w:szCs w:val="31"/>
        </w:rPr>
        <w:t>G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基站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</w:rPr>
        <w:t>1200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个以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上。</w:t>
      </w:r>
      <w:r>
        <w:rPr>
          <w:rFonts w:ascii="仿宋" w:hAnsi="仿宋" w:eastAsia="仿宋" w:cs="仿宋"/>
          <w:spacing w:val="9"/>
          <w:sz w:val="31"/>
          <w:szCs w:val="31"/>
        </w:rPr>
        <w:t>大</w:t>
      </w:r>
      <w:r>
        <w:rPr>
          <w:rFonts w:ascii="仿宋" w:hAnsi="仿宋" w:eastAsia="仿宋" w:cs="仿宋"/>
          <w:spacing w:val="5"/>
          <w:sz w:val="31"/>
          <w:szCs w:val="31"/>
        </w:rPr>
        <w:t>力解决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>G</w:t>
      </w:r>
      <w:r>
        <w:rPr>
          <w:rFonts w:ascii="仿宋" w:hAnsi="仿宋" w:eastAsia="仿宋" w:cs="仿宋"/>
          <w:spacing w:val="5"/>
          <w:sz w:val="31"/>
          <w:szCs w:val="31"/>
        </w:rPr>
        <w:t>基站建设中疑难站址和转改直问题，推动新建</w:t>
      </w:r>
      <w:r>
        <w:rPr>
          <w:rFonts w:ascii="仿宋" w:hAnsi="仿宋" w:eastAsia="仿宋" w:cs="仿宋"/>
          <w:spacing w:val="10"/>
          <w:sz w:val="31"/>
          <w:szCs w:val="31"/>
        </w:rPr>
        <w:t>和改</w:t>
      </w:r>
      <w:r>
        <w:rPr>
          <w:rFonts w:ascii="仿宋" w:hAnsi="仿宋" w:eastAsia="仿宋" w:cs="仿宋"/>
          <w:spacing w:val="9"/>
          <w:sz w:val="31"/>
          <w:szCs w:val="31"/>
        </w:rPr>
        <w:t>造</w:t>
      </w:r>
      <w:r>
        <w:rPr>
          <w:rFonts w:ascii="仿宋" w:hAnsi="仿宋" w:eastAsia="仿宋" w:cs="仿宋"/>
          <w:spacing w:val="5"/>
          <w:sz w:val="31"/>
          <w:szCs w:val="31"/>
        </w:rPr>
        <w:t>小区、大型综合体和重点项目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>G</w:t>
      </w:r>
      <w:r>
        <w:rPr>
          <w:rFonts w:ascii="仿宋" w:hAnsi="仿宋" w:eastAsia="仿宋" w:cs="仿宋"/>
          <w:spacing w:val="5"/>
          <w:sz w:val="31"/>
          <w:szCs w:val="31"/>
        </w:rPr>
        <w:t>网络全覆盖，重点实施</w:t>
      </w:r>
      <w:r>
        <w:rPr>
          <w:rFonts w:ascii="仿宋" w:hAnsi="仿宋" w:eastAsia="仿宋" w:cs="仿宋"/>
          <w:spacing w:val="10"/>
          <w:sz w:val="31"/>
          <w:szCs w:val="31"/>
        </w:rPr>
        <w:t>电</w:t>
      </w:r>
      <w:r>
        <w:rPr>
          <w:rFonts w:ascii="仿宋" w:hAnsi="仿宋" w:eastAsia="仿宋" w:cs="仿宋"/>
          <w:spacing w:val="8"/>
          <w:sz w:val="31"/>
          <w:szCs w:val="31"/>
        </w:rPr>
        <w:t>梯</w:t>
      </w:r>
      <w:r>
        <w:rPr>
          <w:rFonts w:ascii="仿宋" w:hAnsi="仿宋" w:eastAsia="仿宋" w:cs="仿宋"/>
          <w:spacing w:val="5"/>
          <w:sz w:val="31"/>
          <w:szCs w:val="31"/>
        </w:rPr>
        <w:t>、地下室、地下车库等公共空间移动信号覆盖，纳入项目建</w:t>
      </w:r>
      <w:r>
        <w:rPr>
          <w:rFonts w:ascii="仿宋" w:hAnsi="仿宋" w:eastAsia="仿宋" w:cs="仿宋"/>
          <w:spacing w:val="10"/>
          <w:sz w:val="31"/>
          <w:szCs w:val="31"/>
        </w:rPr>
        <w:t>设预</w:t>
      </w:r>
      <w:r>
        <w:rPr>
          <w:rFonts w:ascii="仿宋" w:hAnsi="仿宋" w:eastAsia="仿宋" w:cs="仿宋"/>
          <w:spacing w:val="5"/>
          <w:sz w:val="31"/>
          <w:szCs w:val="31"/>
        </w:rPr>
        <w:t>算和概算，同步规划、建设和验收。组织运营商通过改造已有网络、建设新型网络等方式，加速在重点产业集聚区建设工业</w:t>
      </w:r>
      <w:r>
        <w:rPr>
          <w:rFonts w:ascii="仿宋" w:hAnsi="仿宋" w:eastAsia="仿宋" w:cs="仿宋"/>
          <w:spacing w:val="10"/>
          <w:sz w:val="31"/>
          <w:szCs w:val="31"/>
        </w:rPr>
        <w:t>互联网外</w:t>
      </w:r>
      <w:r>
        <w:rPr>
          <w:rFonts w:ascii="仿宋" w:hAnsi="仿宋" w:eastAsia="仿宋" w:cs="仿宋"/>
          <w:spacing w:val="5"/>
          <w:sz w:val="31"/>
          <w:szCs w:val="31"/>
        </w:rPr>
        <w:t>网。支持产业园区建设满足园区企业设备互联和信息互</w:t>
      </w:r>
      <w:r>
        <w:rPr>
          <w:rFonts w:ascii="仿宋" w:hAnsi="仿宋" w:eastAsia="仿宋" w:cs="仿宋"/>
          <w:spacing w:val="10"/>
          <w:sz w:val="31"/>
          <w:szCs w:val="31"/>
        </w:rPr>
        <w:t>通需求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网络基础设施，实现数据在园区产业链供应链各个环节</w:t>
      </w:r>
      <w:r>
        <w:rPr>
          <w:rFonts w:ascii="仿宋" w:hAnsi="仿宋" w:eastAsia="仿宋" w:cs="仿宋"/>
          <w:spacing w:val="10"/>
          <w:sz w:val="31"/>
          <w:szCs w:val="31"/>
        </w:rPr>
        <w:t>的无缝</w:t>
      </w:r>
      <w:r>
        <w:rPr>
          <w:rFonts w:ascii="仿宋" w:hAnsi="仿宋" w:eastAsia="仿宋" w:cs="仿宋"/>
          <w:spacing w:val="8"/>
          <w:sz w:val="31"/>
          <w:szCs w:val="31"/>
        </w:rPr>
        <w:t>传</w:t>
      </w:r>
      <w:r>
        <w:rPr>
          <w:rFonts w:ascii="仿宋" w:hAnsi="仿宋" w:eastAsia="仿宋" w:cs="仿宋"/>
          <w:spacing w:val="5"/>
          <w:sz w:val="31"/>
          <w:szCs w:val="31"/>
        </w:rPr>
        <w:t>递，提升园区产业服务水平。引导建设运营一批工业互</w:t>
      </w:r>
      <w:r>
        <w:rPr>
          <w:rFonts w:ascii="仿宋" w:hAnsi="仿宋" w:eastAsia="仿宋" w:cs="仿宋"/>
          <w:spacing w:val="10"/>
          <w:sz w:val="31"/>
          <w:szCs w:val="31"/>
        </w:rPr>
        <w:t>联网标</w:t>
      </w:r>
      <w:r>
        <w:rPr>
          <w:rFonts w:ascii="仿宋" w:hAnsi="仿宋" w:eastAsia="仿宋" w:cs="仿宋"/>
          <w:spacing w:val="8"/>
          <w:sz w:val="31"/>
          <w:szCs w:val="31"/>
        </w:rPr>
        <w:t>识</w:t>
      </w:r>
      <w:r>
        <w:rPr>
          <w:rFonts w:ascii="仿宋" w:hAnsi="仿宋" w:eastAsia="仿宋" w:cs="仿宋"/>
          <w:spacing w:val="5"/>
          <w:sz w:val="31"/>
          <w:szCs w:val="31"/>
        </w:rPr>
        <w:t>解析二级节点，开展基于标识解析的供应链管理、产品</w:t>
      </w:r>
      <w:r>
        <w:rPr>
          <w:rFonts w:ascii="仿宋" w:hAnsi="仿宋" w:eastAsia="仿宋" w:cs="仿宋"/>
          <w:spacing w:val="10"/>
          <w:sz w:val="31"/>
          <w:szCs w:val="31"/>
        </w:rPr>
        <w:t>质量追溯</w:t>
      </w:r>
      <w:r>
        <w:rPr>
          <w:rFonts w:ascii="仿宋" w:hAnsi="仿宋" w:eastAsia="仿宋" w:cs="仿宋"/>
          <w:spacing w:val="5"/>
          <w:sz w:val="31"/>
          <w:szCs w:val="31"/>
        </w:rPr>
        <w:t>、产品全生命周期管理、设备预测性维护等创新应用服</w:t>
      </w:r>
      <w:r>
        <w:rPr>
          <w:rFonts w:ascii="仿宋" w:hAnsi="仿宋" w:eastAsia="仿宋" w:cs="仿宋"/>
          <w:spacing w:val="-2"/>
          <w:sz w:val="31"/>
          <w:szCs w:val="31"/>
        </w:rPr>
        <w:t>务。</w:t>
      </w:r>
      <w:r>
        <w:rPr>
          <w:rFonts w:ascii="楷体" w:hAnsi="楷体" w:eastAsia="楷体" w:cs="楷体"/>
          <w:spacing w:val="-2"/>
          <w:sz w:val="31"/>
          <w:szCs w:val="31"/>
        </w:rPr>
        <w:t>(责任单位：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-2"/>
          <w:sz w:val="31"/>
          <w:szCs w:val="31"/>
        </w:rPr>
        <w:t>经济和信息化局，配</w:t>
      </w:r>
      <w:r>
        <w:rPr>
          <w:rFonts w:ascii="楷体" w:hAnsi="楷体" w:eastAsia="楷体" w:cs="楷体"/>
          <w:spacing w:val="-1"/>
          <w:sz w:val="31"/>
          <w:szCs w:val="31"/>
        </w:rPr>
        <w:t>合单位：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-1"/>
          <w:sz w:val="31"/>
          <w:szCs w:val="31"/>
        </w:rPr>
        <w:t>发展改革委、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10"/>
          <w:sz w:val="31"/>
          <w:szCs w:val="31"/>
        </w:rPr>
        <w:t>财政</w:t>
      </w:r>
      <w:r>
        <w:rPr>
          <w:rFonts w:ascii="楷体" w:hAnsi="楷体" w:eastAsia="楷体" w:cs="楷体"/>
          <w:spacing w:val="8"/>
          <w:sz w:val="31"/>
          <w:szCs w:val="31"/>
        </w:rPr>
        <w:t>局</w:t>
      </w:r>
      <w:r>
        <w:rPr>
          <w:rFonts w:ascii="楷体" w:hAnsi="楷体" w:eastAsia="楷体" w:cs="楷体"/>
          <w:spacing w:val="5"/>
          <w:sz w:val="31"/>
          <w:szCs w:val="31"/>
        </w:rPr>
        <w:t>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5"/>
          <w:sz w:val="31"/>
          <w:szCs w:val="31"/>
        </w:rPr>
        <w:t>科技局、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5"/>
          <w:sz w:val="31"/>
          <w:szCs w:val="31"/>
        </w:rPr>
        <w:t>自然资源和规划局、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5"/>
          <w:sz w:val="31"/>
          <w:szCs w:val="31"/>
        </w:rPr>
        <w:t>住房和城乡建设</w:t>
      </w:r>
      <w:r>
        <w:rPr>
          <w:rFonts w:ascii="楷体" w:hAnsi="楷体" w:eastAsia="楷体" w:cs="楷体"/>
          <w:spacing w:val="10"/>
          <w:sz w:val="31"/>
          <w:szCs w:val="31"/>
        </w:rPr>
        <w:t>局、</w:t>
      </w:r>
      <w:r>
        <w:rPr>
          <w:rFonts w:ascii="楷体" w:hAnsi="楷体" w:eastAsia="楷体" w:cs="楷体"/>
          <w:strike/>
          <w:dstrike w:val="0"/>
          <w:spacing w:val="10"/>
          <w:sz w:val="31"/>
          <w:szCs w:val="31"/>
        </w:rPr>
        <w:t>淮</w:t>
      </w:r>
      <w:r>
        <w:rPr>
          <w:rFonts w:ascii="楷体" w:hAnsi="楷体" w:eastAsia="楷体" w:cs="楷体"/>
          <w:strike/>
          <w:dstrike w:val="0"/>
          <w:spacing w:val="8"/>
          <w:sz w:val="31"/>
          <w:szCs w:val="31"/>
        </w:rPr>
        <w:t>南</w:t>
      </w:r>
      <w:r>
        <w:rPr>
          <w:rFonts w:ascii="楷体" w:hAnsi="楷体" w:eastAsia="楷体" w:cs="楷体"/>
          <w:strike/>
          <w:dstrike w:val="0"/>
          <w:spacing w:val="5"/>
          <w:sz w:val="31"/>
          <w:szCs w:val="31"/>
        </w:rPr>
        <w:t>移动公司、淮南电信公司、淮南联通公司、淮南铁塔公</w:t>
      </w:r>
      <w:r>
        <w:rPr>
          <w:rFonts w:ascii="楷体" w:hAnsi="楷体" w:eastAsia="楷体" w:cs="楷体"/>
          <w:strike/>
          <w:dstrike w:val="0"/>
          <w:spacing w:val="-22"/>
          <w:sz w:val="31"/>
          <w:szCs w:val="31"/>
        </w:rPr>
        <w:t>司</w:t>
      </w:r>
      <w:r>
        <w:rPr>
          <w:rFonts w:ascii="楷体" w:hAnsi="楷体" w:eastAsia="楷体" w:cs="楷体"/>
          <w:spacing w:val="-20"/>
          <w:sz w:val="31"/>
          <w:szCs w:val="31"/>
        </w:rPr>
        <w:t>)</w:t>
      </w:r>
    </w:p>
    <w:p>
      <w:pPr>
        <w:spacing w:before="100" w:line="368" w:lineRule="auto"/>
        <w:ind w:right="104" w:firstLine="720" w:firstLineChars="217"/>
        <w:rPr>
          <w:rFonts w:ascii="楷体" w:hAnsi="楷体" w:eastAsia="楷体" w:cs="楷体"/>
          <w:spacing w:val="9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(八)数字化政策保障能力。</w:t>
      </w:r>
      <w:r>
        <w:rPr>
          <w:rFonts w:ascii="仿宋" w:hAnsi="仿宋" w:eastAsia="仿宋" w:cs="仿宋"/>
          <w:spacing w:val="11"/>
          <w:sz w:val="31"/>
          <w:szCs w:val="31"/>
        </w:rPr>
        <w:t>通过企业诊断、设备补助等</w:t>
      </w:r>
      <w:r>
        <w:rPr>
          <w:rFonts w:ascii="仿宋" w:hAnsi="仿宋" w:eastAsia="仿宋" w:cs="仿宋"/>
          <w:spacing w:val="7"/>
          <w:sz w:val="31"/>
          <w:szCs w:val="31"/>
        </w:rPr>
        <w:t>方</w:t>
      </w:r>
      <w:r>
        <w:rPr>
          <w:rFonts w:ascii="仿宋" w:hAnsi="仿宋" w:eastAsia="仿宋" w:cs="仿宋"/>
          <w:spacing w:val="10"/>
          <w:sz w:val="31"/>
          <w:szCs w:val="31"/>
        </w:rPr>
        <w:t>式加大</w:t>
      </w:r>
      <w:r>
        <w:rPr>
          <w:rFonts w:ascii="仿宋" w:hAnsi="仿宋" w:eastAsia="仿宋" w:cs="仿宋"/>
          <w:spacing w:val="8"/>
          <w:sz w:val="31"/>
          <w:szCs w:val="31"/>
        </w:rPr>
        <w:t>财</w:t>
      </w:r>
      <w:r>
        <w:rPr>
          <w:rFonts w:ascii="仿宋" w:hAnsi="仿宋" w:eastAsia="仿宋" w:cs="仿宋"/>
          <w:spacing w:val="5"/>
          <w:sz w:val="31"/>
          <w:szCs w:val="31"/>
        </w:rPr>
        <w:t>政支持力度。通过贷款贴息、融资租赁、产业基金等方</w:t>
      </w:r>
      <w:r>
        <w:rPr>
          <w:rFonts w:ascii="仿宋" w:hAnsi="仿宋" w:eastAsia="仿宋" w:cs="仿宋"/>
          <w:spacing w:val="10"/>
          <w:sz w:val="31"/>
          <w:szCs w:val="31"/>
        </w:rPr>
        <w:t>式，加</w:t>
      </w:r>
      <w:r>
        <w:rPr>
          <w:rFonts w:ascii="仿宋" w:hAnsi="仿宋" w:eastAsia="仿宋" w:cs="仿宋"/>
          <w:spacing w:val="5"/>
          <w:sz w:val="31"/>
          <w:szCs w:val="31"/>
        </w:rPr>
        <w:t>大金融支持力度。鼓励重点银行开发支持数字化改造的金</w:t>
      </w:r>
      <w:r>
        <w:rPr>
          <w:rFonts w:ascii="仿宋" w:hAnsi="仿宋" w:eastAsia="仿宋" w:cs="仿宋"/>
          <w:spacing w:val="-16"/>
          <w:sz w:val="31"/>
          <w:szCs w:val="31"/>
        </w:rPr>
        <w:t>融</w:t>
      </w:r>
      <w:r>
        <w:rPr>
          <w:rFonts w:ascii="仿宋" w:hAnsi="仿宋" w:eastAsia="仿宋" w:cs="仿宋"/>
          <w:spacing w:val="-12"/>
          <w:sz w:val="31"/>
          <w:szCs w:val="31"/>
        </w:rPr>
        <w:t>产品，依托省综合金融服务平台，整合汇聚企业需求“白名单”、</w:t>
      </w:r>
      <w:r>
        <w:rPr>
          <w:rFonts w:ascii="仿宋" w:hAnsi="仿宋" w:eastAsia="仿宋" w:cs="仿宋"/>
          <w:spacing w:val="10"/>
          <w:sz w:val="31"/>
          <w:szCs w:val="31"/>
        </w:rPr>
        <w:t>金融产</w:t>
      </w:r>
      <w:r>
        <w:rPr>
          <w:rFonts w:ascii="仿宋" w:hAnsi="仿宋" w:eastAsia="仿宋" w:cs="仿宋"/>
          <w:spacing w:val="5"/>
          <w:sz w:val="31"/>
          <w:szCs w:val="31"/>
        </w:rPr>
        <w:t>品“明白纸”等各方信息资源，实现金融资源与企业需求</w:t>
      </w:r>
      <w:r>
        <w:rPr>
          <w:rFonts w:ascii="仿宋" w:hAnsi="仿宋" w:eastAsia="仿宋" w:cs="仿宋"/>
          <w:spacing w:val="4"/>
          <w:sz w:val="31"/>
          <w:szCs w:val="31"/>
        </w:rPr>
        <w:t>无缝对接。对企业为实</w:t>
      </w:r>
      <w:r>
        <w:rPr>
          <w:rFonts w:ascii="仿宋" w:hAnsi="仿宋" w:eastAsia="仿宋" w:cs="仿宋"/>
          <w:spacing w:val="3"/>
          <w:sz w:val="31"/>
          <w:szCs w:val="31"/>
        </w:rPr>
        <w:t>施</w:t>
      </w:r>
      <w:r>
        <w:rPr>
          <w:rFonts w:ascii="仿宋" w:hAnsi="仿宋" w:eastAsia="仿宋" w:cs="仿宋"/>
          <w:spacing w:val="2"/>
          <w:sz w:val="31"/>
          <w:szCs w:val="31"/>
        </w:rPr>
        <w:t>数字化改造项目获得的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>年期及以上项</w:t>
      </w:r>
      <w:r>
        <w:rPr>
          <w:rFonts w:ascii="仿宋" w:hAnsi="仿宋" w:eastAsia="仿宋" w:cs="仿宋"/>
          <w:spacing w:val="10"/>
          <w:sz w:val="31"/>
          <w:szCs w:val="31"/>
        </w:rPr>
        <w:t>目贷款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且未获得省级奖补的，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按照同期贷款银行市场报价利率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</w:rPr>
        <w:t>40%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给予贴息，单个项目贴息期不超过</w:t>
      </w:r>
      <w:r>
        <w:rPr>
          <w:rFonts w:ascii="Times New Roman" w:hAnsi="Times New Roman" w:eastAsia="Times New Roman" w:cs="Times New Roman"/>
          <w:strike/>
          <w:dstrike w:val="0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trike/>
          <w:dstrike w:val="0"/>
          <w:spacing w:val="1"/>
          <w:sz w:val="31"/>
          <w:szCs w:val="31"/>
        </w:rPr>
        <w:t>年，最高</w:t>
      </w:r>
      <w:r>
        <w:rPr>
          <w:rFonts w:ascii="Times New Roman" w:hAnsi="Times New Roman" w:eastAsia="Times New Roman" w:cs="Times New Roman"/>
          <w:strike/>
          <w:dstrike w:val="0"/>
          <w:spacing w:val="1"/>
          <w:sz w:val="31"/>
          <w:szCs w:val="31"/>
        </w:rPr>
        <w:t>100</w:t>
      </w:r>
      <w:r>
        <w:rPr>
          <w:rFonts w:ascii="仿宋" w:hAnsi="仿宋" w:eastAsia="仿宋" w:cs="仿宋"/>
          <w:strike/>
          <w:dstrike w:val="0"/>
          <w:spacing w:val="1"/>
          <w:sz w:val="31"/>
          <w:szCs w:val="31"/>
        </w:rPr>
        <w:t>万元。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组织企业申报市级贷款贴息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  <w:r>
        <w:rPr>
          <w:rFonts w:ascii="仿宋" w:hAnsi="仿宋" w:eastAsia="仿宋" w:cs="仿宋"/>
          <w:spacing w:val="1"/>
          <w:sz w:val="31"/>
          <w:szCs w:val="31"/>
        </w:rPr>
        <w:t>支</w:t>
      </w:r>
      <w:r>
        <w:rPr>
          <w:rFonts w:ascii="仿宋" w:hAnsi="仿宋" w:eastAsia="仿宋" w:cs="仿宋"/>
          <w:spacing w:val="10"/>
          <w:sz w:val="31"/>
          <w:szCs w:val="31"/>
        </w:rPr>
        <w:t>持企</w:t>
      </w:r>
      <w:r>
        <w:rPr>
          <w:rFonts w:ascii="仿宋" w:hAnsi="仿宋" w:eastAsia="仿宋" w:cs="仿宋"/>
          <w:spacing w:val="7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通过融资租赁方式购置设备进行数字化改造，对期限在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pacing w:val="7"/>
          <w:sz w:val="31"/>
          <w:szCs w:val="31"/>
        </w:rPr>
        <w:t>期</w:t>
      </w:r>
      <w:r>
        <w:rPr>
          <w:rFonts w:ascii="仿宋" w:hAnsi="仿宋" w:eastAsia="仿宋" w:cs="仿宋"/>
          <w:spacing w:val="5"/>
          <w:sz w:val="31"/>
          <w:szCs w:val="31"/>
        </w:rPr>
        <w:t>及以上的设备融资租赁业务，且未获得省级奖补的，</w:t>
      </w:r>
      <w:r>
        <w:rPr>
          <w:rFonts w:ascii="仿宋" w:hAnsi="仿宋" w:eastAsia="仿宋" w:cs="仿宋"/>
          <w:strike/>
          <w:dstrike w:val="0"/>
          <w:spacing w:val="5"/>
          <w:sz w:val="31"/>
          <w:szCs w:val="31"/>
        </w:rPr>
        <w:t>按照实</w:t>
      </w:r>
      <w:r>
        <w:rPr>
          <w:rFonts w:ascii="仿宋" w:hAnsi="仿宋" w:eastAsia="仿宋" w:cs="仿宋"/>
          <w:strike/>
          <w:dstrike w:val="0"/>
          <w:spacing w:val="1"/>
          <w:sz w:val="31"/>
          <w:szCs w:val="31"/>
        </w:rPr>
        <w:t>际支付融资租赁租息的</w:t>
      </w:r>
      <w:r>
        <w:rPr>
          <w:rFonts w:ascii="Times New Roman" w:hAnsi="Times New Roman" w:eastAsia="Times New Roman" w:cs="Times New Roman"/>
          <w:strike/>
          <w:dstrike w:val="0"/>
          <w:spacing w:val="1"/>
          <w:sz w:val="31"/>
          <w:szCs w:val="31"/>
        </w:rPr>
        <w:t>40%</w:t>
      </w:r>
      <w:r>
        <w:rPr>
          <w:rFonts w:ascii="仿宋" w:hAnsi="仿宋" w:eastAsia="仿宋" w:cs="仿宋"/>
          <w:strike/>
          <w:dstrike w:val="0"/>
          <w:spacing w:val="1"/>
          <w:sz w:val="31"/>
          <w:szCs w:val="31"/>
        </w:rPr>
        <w:t>给予贴息，单</w:t>
      </w:r>
      <w:r>
        <w:rPr>
          <w:rFonts w:ascii="仿宋" w:hAnsi="仿宋" w:eastAsia="仿宋" w:cs="仿宋"/>
          <w:strike/>
          <w:dstrike w:val="0"/>
          <w:sz w:val="31"/>
          <w:szCs w:val="31"/>
        </w:rPr>
        <w:t>个项目贴息期不超过</w:t>
      </w:r>
      <w:r>
        <w:rPr>
          <w:rFonts w:ascii="Times New Roman" w:hAnsi="Times New Roman" w:eastAsia="Times New Roman" w:cs="Times New Roman"/>
          <w:strike/>
          <w:dstrike w:val="0"/>
          <w:sz w:val="31"/>
          <w:szCs w:val="31"/>
        </w:rPr>
        <w:t>2</w:t>
      </w:r>
      <w:r>
        <w:rPr>
          <w:rFonts w:ascii="仿宋" w:hAnsi="仿宋" w:eastAsia="仿宋" w:cs="仿宋"/>
          <w:strike/>
          <w:dstrike w:val="0"/>
          <w:spacing w:val="4"/>
          <w:sz w:val="31"/>
          <w:szCs w:val="31"/>
        </w:rPr>
        <w:t>年，最高</w:t>
      </w:r>
      <w:r>
        <w:rPr>
          <w:rFonts w:ascii="Times New Roman" w:hAnsi="Times New Roman" w:eastAsia="Times New Roman" w:cs="Times New Roman"/>
          <w:strike/>
          <w:dstrike w:val="0"/>
          <w:spacing w:val="4"/>
          <w:sz w:val="31"/>
          <w:szCs w:val="31"/>
        </w:rPr>
        <w:t>100</w:t>
      </w:r>
      <w:r>
        <w:rPr>
          <w:rFonts w:ascii="仿宋" w:hAnsi="仿宋" w:eastAsia="仿宋" w:cs="仿宋"/>
          <w:strike/>
          <w:dstrike w:val="0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trike/>
          <w:dstrike w:val="0"/>
          <w:spacing w:val="3"/>
          <w:sz w:val="31"/>
          <w:szCs w:val="31"/>
        </w:rPr>
        <w:t>元</w:t>
      </w:r>
      <w:r>
        <w:rPr>
          <w:rFonts w:ascii="仿宋" w:hAnsi="仿宋" w:eastAsia="仿宋" w:cs="仿宋"/>
          <w:strike/>
          <w:dstrike w:val="0"/>
          <w:spacing w:val="2"/>
          <w:sz w:val="31"/>
          <w:szCs w:val="31"/>
        </w:rPr>
        <w:t>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组织企业申报市级贷款贴息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  <w:r>
        <w:rPr>
          <w:rFonts w:ascii="仿宋" w:hAnsi="仿宋" w:eastAsia="仿宋" w:cs="仿宋"/>
          <w:spacing w:val="2"/>
          <w:sz w:val="31"/>
          <w:szCs w:val="31"/>
        </w:rPr>
        <w:t>积极争取安徽省普惠型小微企业贷款风险补</w:t>
      </w:r>
      <w:r>
        <w:rPr>
          <w:rFonts w:ascii="仿宋" w:hAnsi="仿宋" w:eastAsia="仿宋" w:cs="仿宋"/>
          <w:spacing w:val="10"/>
          <w:sz w:val="31"/>
          <w:szCs w:val="31"/>
        </w:rPr>
        <w:t>偿引导资</w:t>
      </w:r>
      <w:r>
        <w:rPr>
          <w:rFonts w:ascii="仿宋" w:hAnsi="仿宋" w:eastAsia="仿宋" w:cs="仿宋"/>
          <w:spacing w:val="5"/>
          <w:sz w:val="31"/>
          <w:szCs w:val="31"/>
        </w:rPr>
        <w:t>金，对符合补偿条件的制造业企业数字化改造贷款给予</w:t>
      </w:r>
      <w:r>
        <w:rPr>
          <w:rFonts w:ascii="仿宋" w:hAnsi="仿宋" w:eastAsia="仿宋" w:cs="仿宋"/>
          <w:spacing w:val="1"/>
          <w:sz w:val="31"/>
          <w:szCs w:val="31"/>
        </w:rPr>
        <w:t>风险补</w:t>
      </w:r>
      <w:r>
        <w:rPr>
          <w:rFonts w:ascii="仿宋" w:hAnsi="仿宋" w:eastAsia="仿宋" w:cs="仿宋"/>
          <w:sz w:val="31"/>
          <w:szCs w:val="31"/>
        </w:rPr>
        <w:t>偿。</w:t>
      </w:r>
      <w:r>
        <w:rPr>
          <w:rFonts w:ascii="楷体" w:hAnsi="楷体" w:eastAsia="楷体" w:cs="楷体"/>
          <w:sz w:val="31"/>
          <w:szCs w:val="31"/>
        </w:rPr>
        <w:t>(责任单位：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z w:val="31"/>
          <w:szCs w:val="31"/>
        </w:rPr>
        <w:t>财政局、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z w:val="31"/>
          <w:szCs w:val="31"/>
        </w:rPr>
        <w:t>地方金融监管局、</w:t>
      </w:r>
      <w:r>
        <w:rPr>
          <w:rFonts w:ascii="楷体" w:hAnsi="楷体" w:eastAsia="楷体" w:cs="楷体"/>
          <w:strike/>
          <w:dstrike w:val="0"/>
          <w:sz w:val="31"/>
          <w:szCs w:val="31"/>
        </w:rPr>
        <w:t>人民银</w:t>
      </w:r>
      <w:r>
        <w:rPr>
          <w:rFonts w:ascii="楷体" w:hAnsi="楷体" w:eastAsia="楷体" w:cs="楷体"/>
          <w:strike/>
          <w:dstrike w:val="0"/>
          <w:spacing w:val="-6"/>
          <w:sz w:val="31"/>
          <w:szCs w:val="31"/>
        </w:rPr>
        <w:t>行淮</w:t>
      </w:r>
      <w:r>
        <w:rPr>
          <w:rFonts w:ascii="楷体" w:hAnsi="楷体" w:eastAsia="楷体" w:cs="楷体"/>
          <w:strike/>
          <w:dstrike w:val="0"/>
          <w:spacing w:val="-4"/>
          <w:sz w:val="31"/>
          <w:szCs w:val="31"/>
        </w:rPr>
        <w:t>南</w:t>
      </w:r>
      <w:r>
        <w:rPr>
          <w:rFonts w:ascii="楷体" w:hAnsi="楷体" w:eastAsia="楷体" w:cs="楷体"/>
          <w:strike/>
          <w:dstrike w:val="0"/>
          <w:spacing w:val="-3"/>
          <w:sz w:val="31"/>
          <w:szCs w:val="31"/>
        </w:rPr>
        <w:t>中心支行、淮南银保监分局，</w:t>
      </w:r>
      <w:r>
        <w:rPr>
          <w:rFonts w:ascii="楷体" w:hAnsi="楷体" w:eastAsia="楷体" w:cs="楷体"/>
          <w:spacing w:val="-3"/>
          <w:sz w:val="31"/>
          <w:szCs w:val="31"/>
        </w:rPr>
        <w:t>配合单位：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-3"/>
          <w:sz w:val="31"/>
          <w:szCs w:val="31"/>
        </w:rPr>
        <w:t>发展改革委、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9"/>
          <w:sz w:val="31"/>
          <w:szCs w:val="31"/>
        </w:rPr>
        <w:t>经济和信息化局)</w:t>
      </w:r>
    </w:p>
    <w:p>
      <w:pPr>
        <w:spacing w:before="5" w:line="363" w:lineRule="auto"/>
        <w:ind w:right="156" w:firstLine="642"/>
        <w:rPr>
          <w:rFonts w:ascii="楷体" w:hAnsi="楷体" w:eastAsia="楷体" w:cs="楷体"/>
          <w:spacing w:val="9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(九)数字化人才支撑能力。</w:t>
      </w:r>
      <w:r>
        <w:rPr>
          <w:rFonts w:ascii="仿宋" w:hAnsi="仿宋" w:eastAsia="仿宋" w:cs="仿宋"/>
          <w:spacing w:val="11"/>
          <w:sz w:val="31"/>
          <w:szCs w:val="31"/>
        </w:rPr>
        <w:t>大力推进柔性引才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加快引</w:t>
      </w:r>
      <w:r>
        <w:rPr>
          <w:rFonts w:ascii="仿宋" w:hAnsi="仿宋" w:eastAsia="仿宋" w:cs="仿宋"/>
          <w:spacing w:val="7"/>
          <w:sz w:val="31"/>
          <w:szCs w:val="31"/>
        </w:rPr>
        <w:t>进</w:t>
      </w:r>
      <w:r>
        <w:rPr>
          <w:rFonts w:ascii="仿宋" w:hAnsi="仿宋" w:eastAsia="仿宋" w:cs="仿宋"/>
          <w:spacing w:val="10"/>
          <w:sz w:val="31"/>
          <w:szCs w:val="31"/>
        </w:rPr>
        <w:t>培育既熟</w:t>
      </w:r>
      <w:r>
        <w:rPr>
          <w:rFonts w:ascii="仿宋" w:hAnsi="仿宋" w:eastAsia="仿宋" w:cs="仿宋"/>
          <w:spacing w:val="5"/>
          <w:sz w:val="31"/>
          <w:szCs w:val="31"/>
        </w:rPr>
        <w:t>悉生产工艺和企业管理，又掌握信息网络和数字化技术</w:t>
      </w:r>
      <w:r>
        <w:rPr>
          <w:rFonts w:ascii="仿宋" w:hAnsi="仿宋" w:eastAsia="仿宋" w:cs="仿宋"/>
          <w:spacing w:val="10"/>
          <w:sz w:val="31"/>
          <w:szCs w:val="31"/>
        </w:rPr>
        <w:t>的复合</w:t>
      </w:r>
      <w:r>
        <w:rPr>
          <w:rFonts w:ascii="仿宋" w:hAnsi="仿宋" w:eastAsia="仿宋" w:cs="仿宋"/>
          <w:spacing w:val="8"/>
          <w:sz w:val="31"/>
          <w:szCs w:val="31"/>
        </w:rPr>
        <w:t>型</w:t>
      </w:r>
      <w:r>
        <w:rPr>
          <w:rFonts w:ascii="仿宋" w:hAnsi="仿宋" w:eastAsia="仿宋" w:cs="仿宋"/>
          <w:spacing w:val="5"/>
          <w:sz w:val="31"/>
          <w:szCs w:val="31"/>
        </w:rPr>
        <w:t>人才。加强高校、职业院校、技工院校等制造业数字化</w:t>
      </w:r>
      <w:r>
        <w:rPr>
          <w:rFonts w:ascii="仿宋" w:hAnsi="仿宋" w:eastAsia="仿宋" w:cs="仿宋"/>
          <w:spacing w:val="10"/>
          <w:sz w:val="31"/>
          <w:szCs w:val="31"/>
        </w:rPr>
        <w:t>领域相关</w:t>
      </w:r>
      <w:r>
        <w:rPr>
          <w:rFonts w:ascii="仿宋" w:hAnsi="仿宋" w:eastAsia="仿宋" w:cs="仿宋"/>
          <w:spacing w:val="6"/>
          <w:sz w:val="31"/>
          <w:szCs w:val="31"/>
        </w:rPr>
        <w:t>学</w:t>
      </w:r>
      <w:r>
        <w:rPr>
          <w:rFonts w:ascii="仿宋" w:hAnsi="仿宋" w:eastAsia="仿宋" w:cs="仿宋"/>
          <w:spacing w:val="5"/>
          <w:sz w:val="31"/>
          <w:szCs w:val="31"/>
        </w:rPr>
        <w:t>科和专业建设，培养制造业数字化专业人才。加强制</w:t>
      </w:r>
      <w:r>
        <w:rPr>
          <w:rFonts w:ascii="仿宋" w:hAnsi="仿宋" w:eastAsia="仿宋" w:cs="仿宋"/>
          <w:spacing w:val="10"/>
          <w:sz w:val="31"/>
          <w:szCs w:val="31"/>
        </w:rPr>
        <w:t>造业人才</w:t>
      </w:r>
      <w:r>
        <w:rPr>
          <w:rFonts w:ascii="仿宋" w:hAnsi="仿宋" w:eastAsia="仿宋" w:cs="仿宋"/>
          <w:spacing w:val="5"/>
          <w:sz w:val="31"/>
          <w:szCs w:val="31"/>
        </w:rPr>
        <w:t>政策宣传解读和社会舆论引导，营造引才聚才用才的良</w:t>
      </w:r>
      <w:r>
        <w:rPr>
          <w:rFonts w:ascii="仿宋" w:hAnsi="仿宋" w:eastAsia="仿宋" w:cs="仿宋"/>
          <w:spacing w:val="10"/>
          <w:sz w:val="31"/>
          <w:szCs w:val="31"/>
        </w:rPr>
        <w:t>好氛围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楷体" w:hAnsi="楷体" w:eastAsia="楷体" w:cs="楷体"/>
          <w:spacing w:val="5"/>
          <w:sz w:val="31"/>
          <w:szCs w:val="31"/>
        </w:rPr>
        <w:t>(责任单位：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5"/>
          <w:sz w:val="31"/>
          <w:szCs w:val="31"/>
        </w:rPr>
        <w:t>人力资源和社会保障局，配合单位：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18"/>
          <w:sz w:val="31"/>
          <w:szCs w:val="31"/>
        </w:rPr>
        <w:t>教</w:t>
      </w:r>
      <w:r>
        <w:rPr>
          <w:rFonts w:ascii="楷体" w:hAnsi="楷体" w:eastAsia="楷体" w:cs="楷体"/>
          <w:spacing w:val="11"/>
          <w:sz w:val="31"/>
          <w:szCs w:val="31"/>
        </w:rPr>
        <w:t>育</w:t>
      </w:r>
      <w:r>
        <w:rPr>
          <w:rFonts w:ascii="楷体" w:hAnsi="楷体" w:eastAsia="楷体" w:cs="楷体"/>
          <w:spacing w:val="9"/>
          <w:sz w:val="31"/>
          <w:szCs w:val="31"/>
        </w:rPr>
        <w:t>体育局、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9"/>
          <w:sz w:val="31"/>
          <w:szCs w:val="31"/>
        </w:rPr>
        <w:t>科技局、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9"/>
          <w:sz w:val="31"/>
          <w:szCs w:val="31"/>
        </w:rPr>
        <w:t>经济和信息化局)</w:t>
      </w:r>
    </w:p>
    <w:p>
      <w:pPr>
        <w:spacing w:before="101" w:line="369" w:lineRule="auto"/>
        <w:ind w:firstLine="696" w:firstLineChars="211"/>
        <w:rPr>
          <w:rFonts w:hint="eastAsia" w:eastAsia="楷体"/>
          <w:lang w:eastAsia="zh-CN"/>
        </w:rPr>
        <w:sectPr>
          <w:headerReference r:id="rId5" w:type="default"/>
          <w:footerReference r:id="rId6" w:type="default"/>
          <w:pgSz w:w="11906" w:h="16838"/>
          <w:pgMar w:top="400" w:right="1518" w:bottom="1759" w:left="1531" w:header="0" w:footer="1476" w:gutter="0"/>
          <w:cols w:space="720" w:num="1"/>
        </w:sectPr>
      </w:pPr>
      <w:r>
        <w:rPr>
          <w:rFonts w:ascii="楷体" w:hAnsi="楷体" w:eastAsia="楷体" w:cs="楷体"/>
          <w:spacing w:val="10"/>
          <w:sz w:val="31"/>
          <w:szCs w:val="31"/>
        </w:rPr>
        <w:t>(十</w:t>
      </w:r>
      <w:r>
        <w:rPr>
          <w:rFonts w:ascii="楷体" w:hAnsi="楷体" w:eastAsia="楷体" w:cs="楷体"/>
          <w:spacing w:val="5"/>
          <w:sz w:val="31"/>
          <w:szCs w:val="31"/>
        </w:rPr>
        <w:t>)数字化协调推进能力。</w:t>
      </w:r>
      <w:r>
        <w:rPr>
          <w:rFonts w:ascii="仿宋" w:hAnsi="仿宋" w:eastAsia="仿宋" w:cs="仿宋"/>
          <w:spacing w:val="5"/>
          <w:sz w:val="31"/>
          <w:szCs w:val="31"/>
        </w:rPr>
        <w:t>健全工作协调推进机制，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仿宋" w:hAnsi="仿宋" w:eastAsia="仿宋" w:cs="仿宋"/>
          <w:spacing w:val="5"/>
          <w:sz w:val="31"/>
          <w:szCs w:val="31"/>
        </w:rPr>
        <w:t>推</w:t>
      </w:r>
      <w:r>
        <w:rPr>
          <w:rFonts w:ascii="仿宋" w:hAnsi="仿宋" w:eastAsia="仿宋" w:cs="仿宋"/>
          <w:spacing w:val="10"/>
          <w:sz w:val="31"/>
          <w:szCs w:val="31"/>
        </w:rPr>
        <w:t>进工业互</w:t>
      </w:r>
      <w:r>
        <w:rPr>
          <w:rFonts w:ascii="仿宋" w:hAnsi="仿宋" w:eastAsia="仿宋" w:cs="仿宋"/>
          <w:spacing w:val="6"/>
          <w:sz w:val="31"/>
          <w:szCs w:val="31"/>
        </w:rPr>
        <w:t>联</w:t>
      </w:r>
      <w:r>
        <w:rPr>
          <w:rFonts w:ascii="仿宋" w:hAnsi="仿宋" w:eastAsia="仿宋" w:cs="仿宋"/>
          <w:spacing w:val="5"/>
          <w:sz w:val="31"/>
          <w:szCs w:val="31"/>
        </w:rPr>
        <w:t>网创新发展专项工作组负责协调推进全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仿宋" w:hAnsi="仿宋" w:eastAsia="仿宋" w:cs="仿宋"/>
          <w:spacing w:val="5"/>
          <w:sz w:val="31"/>
          <w:szCs w:val="31"/>
        </w:rPr>
        <w:t>数字化转型</w:t>
      </w:r>
      <w:r>
        <w:rPr>
          <w:rFonts w:ascii="仿宋" w:hAnsi="仿宋" w:eastAsia="仿宋" w:cs="仿宋"/>
          <w:spacing w:val="-14"/>
          <w:sz w:val="31"/>
          <w:szCs w:val="31"/>
        </w:rPr>
        <w:t>工作，</w:t>
      </w:r>
      <w:r>
        <w:rPr>
          <w:rFonts w:ascii="仿宋" w:hAnsi="仿宋" w:eastAsia="仿宋" w:cs="仿宋"/>
          <w:strike w:val="0"/>
          <w:dstrike w:val="0"/>
          <w:spacing w:val="-14"/>
          <w:sz w:val="31"/>
          <w:szCs w:val="31"/>
        </w:rPr>
        <w:t>各</w:t>
      </w:r>
      <w:r>
        <w:rPr>
          <w:rFonts w:ascii="仿宋" w:hAnsi="仿宋" w:eastAsia="仿宋" w:cs="仿宋"/>
          <w:strike/>
          <w:dstrike w:val="0"/>
          <w:spacing w:val="-14"/>
          <w:sz w:val="31"/>
          <w:szCs w:val="31"/>
        </w:rPr>
        <w:t>县区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乡镇街道</w:t>
      </w:r>
      <w:r>
        <w:rPr>
          <w:rFonts w:ascii="仿宋" w:hAnsi="仿宋" w:eastAsia="仿宋" w:cs="仿宋"/>
          <w:spacing w:val="-14"/>
          <w:sz w:val="31"/>
          <w:szCs w:val="31"/>
        </w:rPr>
        <w:t>(园区)要聚焦任务目标，落实清单责任，实行闭</w:t>
      </w:r>
      <w:r>
        <w:rPr>
          <w:rFonts w:ascii="仿宋" w:hAnsi="仿宋" w:eastAsia="仿宋" w:cs="仿宋"/>
          <w:spacing w:val="-9"/>
          <w:sz w:val="31"/>
          <w:szCs w:val="31"/>
        </w:rPr>
        <w:t>环</w:t>
      </w:r>
      <w:r>
        <w:rPr>
          <w:rFonts w:ascii="仿宋" w:hAnsi="仿宋" w:eastAsia="仿宋" w:cs="仿宋"/>
          <w:spacing w:val="-7"/>
          <w:sz w:val="31"/>
          <w:szCs w:val="31"/>
        </w:rPr>
        <w:t>管</w:t>
      </w:r>
      <w:r>
        <w:rPr>
          <w:rFonts w:ascii="仿宋" w:hAnsi="仿宋" w:eastAsia="仿宋" w:cs="仿宋"/>
          <w:spacing w:val="-5"/>
          <w:sz w:val="31"/>
          <w:szCs w:val="31"/>
        </w:rPr>
        <w:t>理，协调解决发展中的重大问题。建立制造业数字化转型监督评</w:t>
      </w:r>
      <w:r>
        <w:rPr>
          <w:rFonts w:ascii="仿宋" w:hAnsi="仿宋" w:eastAsia="仿宋" w:cs="仿宋"/>
          <w:spacing w:val="-28"/>
          <w:sz w:val="31"/>
          <w:szCs w:val="31"/>
        </w:rPr>
        <w:t>价</w:t>
      </w:r>
      <w:r>
        <w:rPr>
          <w:rFonts w:ascii="仿宋" w:hAnsi="仿宋" w:eastAsia="仿宋" w:cs="仿宋"/>
          <w:spacing w:val="-20"/>
          <w:sz w:val="31"/>
          <w:szCs w:val="31"/>
        </w:rPr>
        <w:t>和</w:t>
      </w:r>
      <w:r>
        <w:rPr>
          <w:rFonts w:ascii="仿宋" w:hAnsi="仿宋" w:eastAsia="仿宋" w:cs="仿宋"/>
          <w:spacing w:val="-14"/>
          <w:sz w:val="31"/>
          <w:szCs w:val="31"/>
        </w:rPr>
        <w:t>定期报告机制，把制造业数字化转型实施情况纳入</w:t>
      </w:r>
      <w:r>
        <w:rPr>
          <w:rFonts w:ascii="仿宋" w:hAnsi="仿宋" w:eastAsia="仿宋" w:cs="仿宋"/>
          <w:strike/>
          <w:dstrike w:val="0"/>
          <w:spacing w:val="-14"/>
          <w:sz w:val="31"/>
          <w:szCs w:val="31"/>
        </w:rPr>
        <w:t>县区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乡镇街道</w:t>
      </w:r>
      <w:r>
        <w:rPr>
          <w:rFonts w:ascii="仿宋" w:hAnsi="仿宋" w:eastAsia="仿宋" w:cs="仿宋"/>
          <w:spacing w:val="-14"/>
          <w:sz w:val="31"/>
          <w:szCs w:val="31"/>
        </w:rPr>
        <w:t>(园区)</w:t>
      </w:r>
      <w:r>
        <w:rPr>
          <w:rFonts w:ascii="仿宋" w:hAnsi="仿宋" w:eastAsia="仿宋" w:cs="仿宋"/>
          <w:strike/>
          <w:dstrike w:val="0"/>
          <w:spacing w:val="10"/>
          <w:sz w:val="31"/>
          <w:szCs w:val="31"/>
        </w:rPr>
        <w:t>政府</w:t>
      </w:r>
      <w:r>
        <w:rPr>
          <w:rFonts w:ascii="仿宋" w:hAnsi="仿宋" w:eastAsia="仿宋" w:cs="仿宋"/>
          <w:spacing w:val="7"/>
          <w:sz w:val="31"/>
          <w:szCs w:val="31"/>
        </w:rPr>
        <w:t>目</w:t>
      </w:r>
      <w:r>
        <w:rPr>
          <w:rFonts w:ascii="仿宋" w:hAnsi="仿宋" w:eastAsia="仿宋" w:cs="仿宋"/>
          <w:spacing w:val="5"/>
          <w:sz w:val="31"/>
          <w:szCs w:val="31"/>
        </w:rPr>
        <w:t>标管理绩效考核范围。开展制造业数字化转型政策宣贯活</w:t>
      </w:r>
      <w:r>
        <w:rPr>
          <w:rFonts w:ascii="仿宋" w:hAnsi="仿宋" w:eastAsia="仿宋" w:cs="仿宋"/>
          <w:spacing w:val="10"/>
          <w:sz w:val="31"/>
          <w:szCs w:val="31"/>
        </w:rPr>
        <w:t>动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总结汇编全国、全省数字化转型先进典型案例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向企业推广</w:t>
      </w:r>
      <w:r>
        <w:rPr>
          <w:rFonts w:ascii="仿宋" w:hAnsi="仿宋" w:eastAsia="仿宋" w:cs="仿宋"/>
          <w:spacing w:val="-20"/>
          <w:sz w:val="31"/>
          <w:szCs w:val="31"/>
        </w:rPr>
        <w:t>复</w:t>
      </w:r>
      <w:r>
        <w:rPr>
          <w:rFonts w:ascii="仿宋" w:hAnsi="仿宋" w:eastAsia="仿宋" w:cs="仿宋"/>
          <w:spacing w:val="-19"/>
          <w:sz w:val="31"/>
          <w:szCs w:val="31"/>
        </w:rPr>
        <w:t>制</w:t>
      </w:r>
      <w:r>
        <w:rPr>
          <w:rFonts w:ascii="仿宋" w:hAnsi="仿宋" w:eastAsia="仿宋" w:cs="仿宋"/>
          <w:spacing w:val="-10"/>
          <w:sz w:val="31"/>
          <w:szCs w:val="31"/>
        </w:rPr>
        <w:t>，引导企业“看样学样”。</w:t>
      </w:r>
      <w:r>
        <w:rPr>
          <w:rFonts w:ascii="楷体" w:hAnsi="楷体" w:eastAsia="楷体" w:cs="楷体"/>
          <w:spacing w:val="-10"/>
          <w:sz w:val="31"/>
          <w:szCs w:val="31"/>
        </w:rPr>
        <w:t>(责任单位：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-10"/>
          <w:sz w:val="31"/>
          <w:szCs w:val="31"/>
        </w:rPr>
        <w:t>委督查考核办、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12"/>
          <w:sz w:val="31"/>
          <w:szCs w:val="31"/>
        </w:rPr>
        <w:t>经</w:t>
      </w:r>
      <w:r>
        <w:rPr>
          <w:rFonts w:ascii="楷体" w:hAnsi="楷体" w:eastAsia="楷体" w:cs="楷体"/>
          <w:spacing w:val="7"/>
          <w:sz w:val="31"/>
          <w:szCs w:val="31"/>
        </w:rPr>
        <w:t>济</w:t>
      </w:r>
      <w:r>
        <w:rPr>
          <w:rFonts w:ascii="楷体" w:hAnsi="楷体" w:eastAsia="楷体" w:cs="楷体"/>
          <w:spacing w:val="6"/>
          <w:sz w:val="31"/>
          <w:szCs w:val="31"/>
        </w:rPr>
        <w:t>和信息化局，配合单位：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6"/>
          <w:sz w:val="31"/>
          <w:szCs w:val="31"/>
        </w:rPr>
        <w:t>发展改革委、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6"/>
          <w:sz w:val="31"/>
          <w:szCs w:val="31"/>
        </w:rPr>
        <w:t>财政局、</w:t>
      </w:r>
      <w:r>
        <w:rPr>
          <w:rFonts w:ascii="楷体" w:hAnsi="楷体" w:eastAsia="楷体" w:cs="楷体"/>
          <w:strike/>
          <w:dstrike w:val="0"/>
          <w:spacing w:val="2"/>
          <w:sz w:val="31"/>
          <w:szCs w:val="31"/>
        </w:rPr>
        <w:t>市</w:t>
      </w:r>
      <w:r>
        <w:rPr>
          <w:rFonts w:hint="eastAsia" w:ascii="楷体" w:hAnsi="楷体" w:eastAsia="楷体" w:cs="楷体"/>
          <w:strike w:val="0"/>
          <w:dstrike w:val="0"/>
          <w:color w:val="0000FF"/>
          <w:spacing w:val="6"/>
          <w:sz w:val="31"/>
          <w:szCs w:val="31"/>
          <w:lang w:val="en-US" w:eastAsia="zh-CN"/>
        </w:rPr>
        <w:t>区</w:t>
      </w:r>
      <w:r>
        <w:rPr>
          <w:rFonts w:ascii="楷体" w:hAnsi="楷体" w:eastAsia="楷体" w:cs="楷体"/>
          <w:spacing w:val="6"/>
          <w:sz w:val="31"/>
          <w:szCs w:val="31"/>
        </w:rPr>
        <w:t>地方</w:t>
      </w:r>
      <w:r>
        <w:rPr>
          <w:rFonts w:ascii="楷体" w:hAnsi="楷体" w:eastAsia="楷体" w:cs="楷体"/>
          <w:sz w:val="31"/>
          <w:szCs w:val="31"/>
        </w:rPr>
        <w:t>金融监管局</w:t>
      </w:r>
      <w:r>
        <w:rPr>
          <w:rFonts w:hint="eastAsia" w:ascii="楷体" w:hAnsi="楷体" w:eastAsia="楷体" w:cs="楷体"/>
          <w:sz w:val="31"/>
          <w:szCs w:val="31"/>
          <w:lang w:eastAsia="zh-CN"/>
        </w:rPr>
        <w:t>）</w:t>
      </w:r>
    </w:p>
    <w:p>
      <w:pPr>
        <w:rPr>
          <w:rFonts w:ascii="Arial"/>
          <w:sz w:val="21"/>
        </w:rPr>
      </w:pPr>
    </w:p>
    <w:sectPr>
      <w:footerReference r:id="rId7" w:type="default"/>
      <w:pgSz w:w="11906" w:h="16838"/>
      <w:pgMar w:top="400" w:right="1496" w:bottom="1759" w:left="1465" w:header="0" w:footer="14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-11-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-12-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35805"/>
    <w:multiLevelType w:val="singleLevel"/>
    <w:tmpl w:val="4C435805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I0NWMzZDgzYWNhYWQ2MzM1NDBhYjMxNzI5ZDRmODcifQ=="/>
  </w:docVars>
  <w:rsids>
    <w:rsidRoot w:val="00000000"/>
    <w:rsid w:val="01CB0150"/>
    <w:rsid w:val="05BE58A2"/>
    <w:rsid w:val="15C51423"/>
    <w:rsid w:val="1B39192D"/>
    <w:rsid w:val="23BE24B5"/>
    <w:rsid w:val="255270EF"/>
    <w:rsid w:val="30373247"/>
    <w:rsid w:val="3DEA56A4"/>
    <w:rsid w:val="426605DB"/>
    <w:rsid w:val="559750AA"/>
    <w:rsid w:val="55D1679A"/>
    <w:rsid w:val="729B5FAD"/>
    <w:rsid w:val="79CB6ED9"/>
    <w:rsid w:val="79E14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4980</Words>
  <Characters>5088</Characters>
  <TotalTime>37</TotalTime>
  <ScaleCrop>false</ScaleCrop>
  <LinksUpToDate>false</LinksUpToDate>
  <CharactersWithSpaces>5088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2023-06-07T08:55:00Z</dcterms:created>
  <dc:creator>NTKO</dc:creator>
  <cp:lastModifiedBy>suez海月</cp:lastModifiedBy>
  <dcterms:modified xsi:type="dcterms:W3CDTF">2023-06-09T09:08:49Z</dcterms:modified>
  <dc:title>淮南市人民政府办公室文件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2023-06-07T08:56:25Z</vt:filetime>
  </property>
  <property fmtid="{D5CDD505-2E9C-101B-9397-08002B2CF9AE}" pid="4" name="KSOProductBuildVer">
    <vt:lpwstr>2052-11.1.0.14036</vt:lpwstr>
  </property>
  <property fmtid="{D5CDD505-2E9C-101B-9397-08002B2CF9AE}" pid="5" name="ICV">
    <vt:lpwstr>9744D415D7D64669B83DBC453A236468_13</vt:lpwstr>
  </property>
</Properties>
</file>