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" w:line="20" w:lineRule="exact"/>
        <w:textAlignment w:val="center"/>
      </w:pPr>
      <w:bookmarkStart w:id="0" w:name="_GoBack"/>
      <w:bookmarkEnd w:id="0"/>
    </w:p>
    <w:p>
      <w:pPr>
        <w:spacing w:before="241" w:line="223" w:lineRule="auto"/>
        <w:ind w:right="26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淮府秘〔2015〕2</w:t>
      </w:r>
      <w:r>
        <w:rPr>
          <w:rFonts w:ascii="仿宋" w:hAnsi="仿宋" w:eastAsia="仿宋" w:cs="仿宋"/>
          <w:sz w:val="31"/>
          <w:szCs w:val="31"/>
        </w:rPr>
        <w:t>12 号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84" w:line="181" w:lineRule="auto"/>
        <w:ind w:left="295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淮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南市人民政府关于</w:t>
      </w:r>
    </w:p>
    <w:p>
      <w:pPr>
        <w:spacing w:before="3" w:line="214" w:lineRule="auto"/>
        <w:ind w:left="252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建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立临时救助制度的通知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2" w:line="221" w:lineRule="auto"/>
        <w:ind w:left="4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凤</w:t>
      </w:r>
      <w:r>
        <w:rPr>
          <w:rFonts w:ascii="仿宋" w:hAnsi="仿宋" w:eastAsia="仿宋" w:cs="仿宋"/>
          <w:spacing w:val="9"/>
          <w:sz w:val="31"/>
          <w:szCs w:val="31"/>
        </w:rPr>
        <w:t>台县、各区人民政府，市政府各部门、各直属机构：</w:t>
      </w:r>
    </w:p>
    <w:p>
      <w:pPr>
        <w:spacing w:before="208" w:line="344" w:lineRule="auto"/>
        <w:ind w:left="464" w:right="283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为贯彻落实《国务院关于全面建立临时救助制度的通知》(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国 </w:t>
      </w:r>
      <w:r>
        <w:rPr>
          <w:rFonts w:ascii="仿宋" w:hAnsi="仿宋" w:eastAsia="仿宋" w:cs="仿宋"/>
          <w:spacing w:val="6"/>
          <w:sz w:val="31"/>
          <w:szCs w:val="31"/>
        </w:rPr>
        <w:t>发〔2</w:t>
      </w:r>
      <w:r>
        <w:rPr>
          <w:rFonts w:ascii="仿宋" w:hAnsi="仿宋" w:eastAsia="仿宋" w:cs="仿宋"/>
          <w:spacing w:val="3"/>
          <w:sz w:val="31"/>
          <w:szCs w:val="31"/>
        </w:rPr>
        <w:t>014〕47 号) 和《安徽省人民政府关于全面建立临时救助制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度的</w:t>
      </w:r>
      <w:r>
        <w:rPr>
          <w:rFonts w:ascii="仿宋" w:hAnsi="仿宋" w:eastAsia="仿宋" w:cs="仿宋"/>
          <w:spacing w:val="5"/>
          <w:sz w:val="31"/>
          <w:szCs w:val="31"/>
        </w:rPr>
        <w:t>通</w:t>
      </w:r>
      <w:r>
        <w:rPr>
          <w:rFonts w:ascii="仿宋" w:hAnsi="仿宋" w:eastAsia="仿宋" w:cs="仿宋"/>
          <w:spacing w:val="3"/>
          <w:sz w:val="31"/>
          <w:szCs w:val="31"/>
        </w:rPr>
        <w:t>知》( 皖政秘〔2015〕23 号) 精神，在遵循国务院及省政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府</w:t>
      </w:r>
      <w:r>
        <w:rPr>
          <w:rFonts w:ascii="仿宋" w:hAnsi="仿宋" w:eastAsia="仿宋" w:cs="仿宋"/>
          <w:spacing w:val="11"/>
          <w:sz w:val="31"/>
          <w:szCs w:val="31"/>
        </w:rPr>
        <w:t>全</w:t>
      </w:r>
      <w:r>
        <w:rPr>
          <w:rFonts w:ascii="仿宋" w:hAnsi="仿宋" w:eastAsia="仿宋" w:cs="仿宋"/>
          <w:spacing w:val="9"/>
          <w:sz w:val="31"/>
          <w:szCs w:val="31"/>
        </w:rPr>
        <w:t>面建立临时救助制度有关要求的基础上，现就建立我市临时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救</w:t>
      </w:r>
      <w:r>
        <w:rPr>
          <w:rFonts w:ascii="仿宋" w:hAnsi="仿宋" w:eastAsia="仿宋" w:cs="仿宋"/>
          <w:spacing w:val="8"/>
          <w:sz w:val="31"/>
          <w:szCs w:val="31"/>
        </w:rPr>
        <w:t>助制度有关事项通知如下：</w:t>
      </w:r>
    </w:p>
    <w:p>
      <w:pPr>
        <w:spacing w:line="224" w:lineRule="auto"/>
        <w:ind w:left="111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一</w:t>
      </w:r>
      <w:r>
        <w:rPr>
          <w:rFonts w:ascii="黑体" w:hAnsi="黑体" w:eastAsia="黑体" w:cs="黑体"/>
          <w:spacing w:val="7"/>
          <w:sz w:val="31"/>
          <w:szCs w:val="31"/>
        </w:rPr>
        <w:t>、临时救助的对象</w:t>
      </w:r>
    </w:p>
    <w:p>
      <w:pPr>
        <w:spacing w:before="201" w:line="346" w:lineRule="auto"/>
        <w:ind w:left="460" w:right="283" w:firstLine="664"/>
      </w:pPr>
      <w:r>
        <w:rPr>
          <w:rFonts w:ascii="仿宋" w:hAnsi="仿宋" w:eastAsia="仿宋" w:cs="仿宋"/>
          <w:spacing w:val="16"/>
          <w:sz w:val="31"/>
          <w:szCs w:val="31"/>
        </w:rPr>
        <w:t>临时</w:t>
      </w:r>
      <w:r>
        <w:rPr>
          <w:rFonts w:ascii="仿宋" w:hAnsi="仿宋" w:eastAsia="仿宋" w:cs="仿宋"/>
          <w:spacing w:val="8"/>
          <w:sz w:val="31"/>
          <w:szCs w:val="31"/>
        </w:rPr>
        <w:t>救助是政府对遭遇突发事件、意外伤害、重大疾病或其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他</w:t>
      </w:r>
      <w:r>
        <w:rPr>
          <w:rFonts w:ascii="仿宋" w:hAnsi="仿宋" w:eastAsia="仿宋" w:cs="仿宋"/>
          <w:spacing w:val="15"/>
          <w:sz w:val="31"/>
          <w:szCs w:val="31"/>
        </w:rPr>
        <w:t>特</w:t>
      </w:r>
      <w:r>
        <w:rPr>
          <w:rFonts w:ascii="仿宋" w:hAnsi="仿宋" w:eastAsia="仿宋" w:cs="仿宋"/>
          <w:spacing w:val="9"/>
          <w:sz w:val="31"/>
          <w:szCs w:val="31"/>
        </w:rPr>
        <w:t>殊原因导致基本生活陷入困境，其他社会救助制度暂时无法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3"/>
          <w:sz w:val="31"/>
          <w:szCs w:val="31"/>
        </w:rPr>
        <w:t>覆</w:t>
      </w:r>
      <w:r>
        <w:rPr>
          <w:rFonts w:ascii="仿宋" w:hAnsi="仿宋" w:eastAsia="仿宋" w:cs="仿宋"/>
          <w:spacing w:val="21"/>
          <w:sz w:val="31"/>
          <w:szCs w:val="31"/>
        </w:rPr>
        <w:t>盖或救助之后基本生活暂时仍有严重困难的家庭或个人给予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的</w:t>
      </w:r>
      <w:r>
        <w:rPr>
          <w:rFonts w:ascii="仿宋" w:hAnsi="仿宋" w:eastAsia="仿宋" w:cs="仿宋"/>
          <w:spacing w:val="17"/>
          <w:sz w:val="31"/>
          <w:szCs w:val="31"/>
        </w:rPr>
        <w:t>应</w:t>
      </w:r>
      <w:r>
        <w:rPr>
          <w:rFonts w:ascii="仿宋" w:hAnsi="仿宋" w:eastAsia="仿宋" w:cs="仿宋"/>
          <w:spacing w:val="9"/>
          <w:sz w:val="31"/>
          <w:szCs w:val="31"/>
        </w:rPr>
        <w:t>急性、过渡性的救助，是构建和夯实困难群众基本生活安全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网的兜底措施</w:t>
      </w:r>
      <w:r>
        <w:rPr>
          <w:rFonts w:ascii="仿宋" w:hAnsi="仿宋" w:eastAsia="仿宋" w:cs="仿宋"/>
          <w:spacing w:val="3"/>
          <w:sz w:val="31"/>
          <w:szCs w:val="31"/>
        </w:rPr>
        <w:t>。凡符合国发〔2014〕47 号确定的救助对象，以及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3"/>
          <w:sz w:val="31"/>
          <w:szCs w:val="31"/>
        </w:rPr>
        <w:t>符</w:t>
      </w:r>
      <w:r>
        <w:rPr>
          <w:rFonts w:ascii="仿宋" w:hAnsi="仿宋" w:eastAsia="仿宋" w:cs="仿宋"/>
          <w:spacing w:val="21"/>
          <w:sz w:val="31"/>
          <w:szCs w:val="31"/>
        </w:rPr>
        <w:t>合居住地县级以上人民政府规定的临时救助条件的外来务工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者</w:t>
      </w:r>
      <w:r>
        <w:rPr>
          <w:rFonts w:ascii="仿宋" w:hAnsi="仿宋" w:eastAsia="仿宋" w:cs="仿宋"/>
          <w:spacing w:val="18"/>
          <w:sz w:val="31"/>
          <w:szCs w:val="31"/>
        </w:rPr>
        <w:t>等</w:t>
      </w:r>
      <w:r>
        <w:rPr>
          <w:rFonts w:ascii="仿宋" w:hAnsi="仿宋" w:eastAsia="仿宋" w:cs="仿宋"/>
          <w:spacing w:val="14"/>
          <w:sz w:val="31"/>
          <w:szCs w:val="31"/>
        </w:rPr>
        <w:t>人户分离 (经常居住地和常住户口登记地不一致)家庭和个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人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可以在居住地申请临时救助。</w:t>
      </w:r>
    </w:p>
    <w:p>
      <w:pPr>
        <w:sectPr>
          <w:footerReference r:id="rId5" w:type="default"/>
          <w:pgSz w:w="11900" w:h="16840"/>
          <w:pgMar w:top="3063" w:right="1128" w:bottom="1222" w:left="1077" w:header="1732" w:footer="1162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224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二</w:t>
      </w:r>
      <w:r>
        <w:rPr>
          <w:rFonts w:ascii="黑体" w:hAnsi="黑体" w:eastAsia="黑体" w:cs="黑体"/>
          <w:spacing w:val="7"/>
          <w:sz w:val="31"/>
          <w:szCs w:val="31"/>
        </w:rPr>
        <w:t>、临时救助的标准</w:t>
      </w:r>
    </w:p>
    <w:p>
      <w:pPr>
        <w:spacing w:before="205" w:line="344" w:lineRule="auto"/>
        <w:ind w:left="6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临时救助坚持适度原则，着眼于解决基本生活困难、摆脱临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时困</w:t>
      </w:r>
      <w:r>
        <w:rPr>
          <w:rFonts w:ascii="仿宋" w:hAnsi="仿宋" w:eastAsia="仿宋" w:cs="仿宋"/>
          <w:spacing w:val="10"/>
          <w:sz w:val="31"/>
          <w:szCs w:val="31"/>
        </w:rPr>
        <w:t>境</w:t>
      </w:r>
      <w:r>
        <w:rPr>
          <w:rFonts w:ascii="仿宋" w:hAnsi="仿宋" w:eastAsia="仿宋" w:cs="仿宋"/>
          <w:spacing w:val="9"/>
          <w:sz w:val="31"/>
          <w:szCs w:val="31"/>
        </w:rPr>
        <w:t>，救助标准要与当地经济社会发展水平相适应。根据省政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府制</w:t>
      </w:r>
      <w:r>
        <w:rPr>
          <w:rFonts w:ascii="仿宋" w:hAnsi="仿宋" w:eastAsia="仿宋" w:cs="仿宋"/>
          <w:spacing w:val="10"/>
          <w:sz w:val="31"/>
          <w:szCs w:val="31"/>
        </w:rPr>
        <w:t>定</w:t>
      </w:r>
      <w:r>
        <w:rPr>
          <w:rFonts w:ascii="仿宋" w:hAnsi="仿宋" w:eastAsia="仿宋" w:cs="仿宋"/>
          <w:spacing w:val="9"/>
          <w:sz w:val="31"/>
          <w:szCs w:val="31"/>
        </w:rPr>
        <w:t>的年度区域性临时救助指导标准，结合我市城乡居民最低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生活</w:t>
      </w:r>
      <w:r>
        <w:rPr>
          <w:rFonts w:ascii="仿宋" w:hAnsi="仿宋" w:eastAsia="仿宋" w:cs="仿宋"/>
          <w:spacing w:val="10"/>
          <w:sz w:val="31"/>
          <w:szCs w:val="31"/>
        </w:rPr>
        <w:t>保</w:t>
      </w:r>
      <w:r>
        <w:rPr>
          <w:rFonts w:ascii="仿宋" w:hAnsi="仿宋" w:eastAsia="仿宋" w:cs="仿宋"/>
          <w:spacing w:val="9"/>
          <w:sz w:val="31"/>
          <w:szCs w:val="31"/>
        </w:rPr>
        <w:t>障、医疗救助、住房救助、教育救助等标准合理确定本市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临时救助标准，单次救助金额为城市低保标准的 2－12 倍，各县</w:t>
      </w:r>
      <w:r>
        <w:rPr>
          <w:rFonts w:ascii="仿宋" w:hAnsi="仿宋" w:eastAsia="仿宋" w:cs="仿宋"/>
          <w:spacing w:val="-1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区可</w:t>
      </w:r>
      <w:r>
        <w:rPr>
          <w:rFonts w:ascii="仿宋" w:hAnsi="仿宋" w:eastAsia="仿宋" w:cs="仿宋"/>
          <w:spacing w:val="10"/>
          <w:sz w:val="31"/>
          <w:szCs w:val="31"/>
        </w:rPr>
        <w:t>根据救助对象家庭收入、家庭财产、困难类型、困难程度、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刚性</w:t>
      </w:r>
      <w:r>
        <w:rPr>
          <w:rFonts w:ascii="仿宋" w:hAnsi="仿宋" w:eastAsia="仿宋" w:cs="仿宋"/>
          <w:spacing w:val="10"/>
          <w:sz w:val="31"/>
          <w:szCs w:val="31"/>
        </w:rPr>
        <w:t>支</w:t>
      </w:r>
      <w:r>
        <w:rPr>
          <w:rFonts w:ascii="仿宋" w:hAnsi="仿宋" w:eastAsia="仿宋" w:cs="仿宋"/>
          <w:spacing w:val="9"/>
          <w:sz w:val="31"/>
          <w:szCs w:val="31"/>
        </w:rPr>
        <w:t>出额度以及解困期限等因素，分类分档合理确定临时救助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等</w:t>
      </w:r>
      <w:r>
        <w:rPr>
          <w:rFonts w:ascii="仿宋" w:hAnsi="仿宋" w:eastAsia="仿宋" w:cs="仿宋"/>
          <w:spacing w:val="7"/>
          <w:sz w:val="31"/>
          <w:szCs w:val="31"/>
        </w:rPr>
        <w:t>次，视情给予救助。</w:t>
      </w:r>
    </w:p>
    <w:p>
      <w:pPr>
        <w:spacing w:line="223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三、临时救助的程序</w:t>
      </w:r>
    </w:p>
    <w:p>
      <w:pPr>
        <w:spacing w:before="202" w:line="344" w:lineRule="auto"/>
        <w:ind w:left="16" w:right="246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临</w:t>
      </w:r>
      <w:r>
        <w:rPr>
          <w:rFonts w:ascii="仿宋" w:hAnsi="仿宋" w:eastAsia="仿宋" w:cs="仿宋"/>
          <w:spacing w:val="9"/>
          <w:sz w:val="31"/>
          <w:szCs w:val="31"/>
        </w:rPr>
        <w:t>时救助办理程序按照居民申请、乡镇人民政府(街道办事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处</w:t>
      </w:r>
      <w:r>
        <w:rPr>
          <w:rFonts w:ascii="仿宋" w:hAnsi="仿宋" w:eastAsia="仿宋" w:cs="仿宋"/>
          <w:spacing w:val="27"/>
          <w:sz w:val="31"/>
          <w:szCs w:val="31"/>
        </w:rPr>
        <w:t>)受理审核、县(市、区)民政部门审批的程序实施。</w:t>
      </w:r>
    </w:p>
    <w:p>
      <w:pPr>
        <w:spacing w:line="224" w:lineRule="auto"/>
        <w:ind w:left="6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7"/>
          <w:sz w:val="31"/>
          <w:szCs w:val="31"/>
        </w:rPr>
        <w:t>(一)申请受理</w:t>
      </w:r>
      <w:r>
        <w:rPr>
          <w:rFonts w:ascii="楷体" w:hAnsi="楷体" w:eastAsia="楷体" w:cs="楷体"/>
          <w:spacing w:val="45"/>
          <w:sz w:val="31"/>
          <w:szCs w:val="31"/>
        </w:rPr>
        <w:t>。</w:t>
      </w:r>
    </w:p>
    <w:p>
      <w:pPr>
        <w:spacing w:before="202" w:line="344" w:lineRule="auto"/>
        <w:ind w:left="12" w:right="243" w:firstLine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申</w:t>
      </w:r>
      <w:r>
        <w:rPr>
          <w:rFonts w:ascii="仿宋" w:hAnsi="仿宋" w:eastAsia="仿宋" w:cs="仿宋"/>
          <w:spacing w:val="13"/>
          <w:sz w:val="31"/>
          <w:szCs w:val="31"/>
        </w:rPr>
        <w:t>请</w:t>
      </w:r>
      <w:r>
        <w:rPr>
          <w:rFonts w:ascii="仿宋" w:hAnsi="仿宋" w:eastAsia="仿宋" w:cs="仿宋"/>
          <w:spacing w:val="7"/>
          <w:sz w:val="31"/>
          <w:szCs w:val="31"/>
        </w:rPr>
        <w:t>受理严格按国发〔2014〕47 号有关规定执行，凡认为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符</w:t>
      </w:r>
      <w:r>
        <w:rPr>
          <w:rFonts w:ascii="仿宋" w:hAnsi="仿宋" w:eastAsia="仿宋" w:cs="仿宋"/>
          <w:spacing w:val="4"/>
          <w:sz w:val="31"/>
          <w:szCs w:val="31"/>
        </w:rPr>
        <w:t>合救助条件的城乡居民家庭或个人均可以申请临时救助。无正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当理由，相关部门不得拒绝受理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1" w:line="219" w:lineRule="auto"/>
        <w:ind w:left="6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7"/>
          <w:sz w:val="31"/>
          <w:szCs w:val="31"/>
        </w:rPr>
        <w:t>(二)审核审批</w:t>
      </w:r>
      <w:r>
        <w:rPr>
          <w:rFonts w:ascii="楷体" w:hAnsi="楷体" w:eastAsia="楷体" w:cs="楷体"/>
          <w:spacing w:val="45"/>
          <w:sz w:val="31"/>
          <w:szCs w:val="31"/>
        </w:rPr>
        <w:t>。</w:t>
      </w:r>
    </w:p>
    <w:p>
      <w:pPr>
        <w:spacing w:before="206" w:line="348" w:lineRule="auto"/>
        <w:ind w:left="7" w:right="87" w:firstLine="655"/>
        <w:sectPr>
          <w:headerReference r:id="rId6" w:type="default"/>
          <w:footerReference r:id="rId7" w:type="default"/>
          <w:pgSz w:w="11900" w:h="16840"/>
          <w:pgMar w:top="400" w:right="1302" w:bottom="1712" w:left="1539" w:header="0" w:footer="1430" w:gutter="0"/>
          <w:cols w:space="720" w:num="1"/>
        </w:sectPr>
      </w:pPr>
      <w:r>
        <w:rPr>
          <w:rFonts w:ascii="楷体" w:hAnsi="楷体" w:eastAsia="楷体" w:cs="楷体"/>
          <w:spacing w:val="11"/>
          <w:sz w:val="31"/>
          <w:szCs w:val="31"/>
        </w:rPr>
        <w:t>审</w:t>
      </w:r>
      <w:r>
        <w:rPr>
          <w:rFonts w:ascii="楷体" w:hAnsi="楷体" w:eastAsia="楷体" w:cs="楷体"/>
          <w:spacing w:val="9"/>
          <w:sz w:val="31"/>
          <w:szCs w:val="31"/>
        </w:rPr>
        <w:t>核。</w:t>
      </w:r>
      <w:r>
        <w:rPr>
          <w:rFonts w:ascii="仿宋" w:hAnsi="仿宋" w:eastAsia="仿宋" w:cs="仿宋"/>
          <w:spacing w:val="9"/>
          <w:sz w:val="31"/>
          <w:szCs w:val="31"/>
        </w:rPr>
        <w:t>乡镇人民政府 (街道办事处)负责临时救助申请对象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的审核工作，自受理申请起 2 个工作日内，在村 (居) 民委员会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协助下，开展入户调查、家庭经济状况核对，视情组织民主评议</w:t>
      </w:r>
      <w:r>
        <w:rPr>
          <w:rFonts w:ascii="仿宋" w:hAnsi="仿宋" w:eastAsia="仿宋" w:cs="仿宋"/>
          <w:sz w:val="31"/>
          <w:szCs w:val="31"/>
        </w:rPr>
        <w:t xml:space="preserve">。 </w:t>
      </w:r>
      <w:r>
        <w:rPr>
          <w:rFonts w:ascii="仿宋" w:hAnsi="仿宋" w:eastAsia="仿宋" w:cs="仿宋"/>
          <w:spacing w:val="8"/>
          <w:sz w:val="31"/>
          <w:szCs w:val="31"/>
        </w:rPr>
        <w:t>对非</w:t>
      </w:r>
      <w:r>
        <w:rPr>
          <w:rFonts w:ascii="仿宋" w:hAnsi="仿宋" w:eastAsia="仿宋" w:cs="仿宋"/>
          <w:spacing w:val="7"/>
          <w:sz w:val="31"/>
          <w:szCs w:val="31"/>
        </w:rPr>
        <w:t>本</w:t>
      </w:r>
      <w:r>
        <w:rPr>
          <w:rFonts w:ascii="仿宋" w:hAnsi="仿宋" w:eastAsia="仿宋" w:cs="仿宋"/>
          <w:spacing w:val="4"/>
          <w:sz w:val="31"/>
          <w:szCs w:val="31"/>
        </w:rPr>
        <w:t>地户籍居民，户籍所在地县级人民政府民政部门应配合做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好有</w:t>
      </w:r>
      <w:r>
        <w:rPr>
          <w:rFonts w:ascii="仿宋" w:hAnsi="仿宋" w:eastAsia="仿宋" w:cs="仿宋"/>
          <w:spacing w:val="7"/>
          <w:sz w:val="31"/>
          <w:szCs w:val="31"/>
        </w:rPr>
        <w:t>关</w:t>
      </w:r>
      <w:r>
        <w:rPr>
          <w:rFonts w:ascii="仿宋" w:hAnsi="仿宋" w:eastAsia="仿宋" w:cs="仿宋"/>
          <w:spacing w:val="4"/>
          <w:sz w:val="31"/>
          <w:szCs w:val="31"/>
        </w:rPr>
        <w:t>审核工作。经核查符合救助条件的家庭，在其所在村(居)</w:t>
      </w:r>
    </w:p>
    <w:p>
      <w:pPr>
        <w:spacing w:line="254" w:lineRule="auto"/>
        <w:rPr>
          <w:rFonts w:ascii="Arial"/>
          <w:sz w:val="21"/>
        </w:rPr>
      </w:pPr>
    </w:p>
    <w:p>
      <w:pPr>
        <w:spacing w:before="100" w:line="344" w:lineRule="auto"/>
        <w:ind w:left="12" w:right="246" w:firstLine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民委员会或居住</w:t>
      </w:r>
      <w:r>
        <w:rPr>
          <w:rFonts w:ascii="仿宋" w:hAnsi="仿宋" w:eastAsia="仿宋" w:cs="仿宋"/>
          <w:spacing w:val="-2"/>
          <w:sz w:val="31"/>
          <w:szCs w:val="31"/>
        </w:rPr>
        <w:t>地公示 2 天。无异议的，及时报县级民政部门审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批</w:t>
      </w:r>
      <w:r>
        <w:rPr>
          <w:rFonts w:ascii="仿宋" w:hAnsi="仿宋" w:eastAsia="仿宋" w:cs="仿宋"/>
          <w:spacing w:val="-6"/>
          <w:sz w:val="31"/>
          <w:szCs w:val="31"/>
        </w:rPr>
        <w:t>。</w:t>
      </w:r>
    </w:p>
    <w:p>
      <w:pPr>
        <w:spacing w:before="3" w:line="344" w:lineRule="auto"/>
        <w:ind w:firstLine="66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审</w:t>
      </w:r>
      <w:r>
        <w:rPr>
          <w:rFonts w:ascii="楷体" w:hAnsi="楷体" w:eastAsia="楷体" w:cs="楷体"/>
          <w:spacing w:val="10"/>
          <w:sz w:val="31"/>
          <w:szCs w:val="31"/>
        </w:rPr>
        <w:t>批。</w:t>
      </w:r>
      <w:r>
        <w:rPr>
          <w:rFonts w:ascii="仿宋" w:hAnsi="仿宋" w:eastAsia="仿宋" w:cs="仿宋"/>
          <w:spacing w:val="10"/>
          <w:sz w:val="31"/>
          <w:szCs w:val="31"/>
        </w:rPr>
        <w:t>县级人民政府民政部门作为临时救助审批责任主体，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要</w:t>
      </w:r>
      <w:r>
        <w:rPr>
          <w:rFonts w:ascii="仿宋" w:hAnsi="仿宋" w:eastAsia="仿宋" w:cs="仿宋"/>
          <w:spacing w:val="9"/>
          <w:sz w:val="31"/>
          <w:szCs w:val="31"/>
        </w:rPr>
        <w:t>全面审查相关材料，并按不低于 10%的比例入户抽查。对符合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规</w:t>
      </w:r>
      <w:r>
        <w:rPr>
          <w:rFonts w:ascii="仿宋" w:hAnsi="仿宋" w:eastAsia="仿宋" w:cs="仿宋"/>
          <w:spacing w:val="4"/>
          <w:sz w:val="31"/>
          <w:szCs w:val="31"/>
        </w:rPr>
        <w:t>定条件的，应在 2 个工作日内完成审核审批，并反馈乡镇人民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政府 (街道办事处 )，告知同级财政部门；对救助金额较小的</w:t>
      </w:r>
      <w:r>
        <w:rPr>
          <w:rFonts w:ascii="仿宋" w:hAnsi="仿宋" w:eastAsia="仿宋" w:cs="仿宋"/>
          <w:sz w:val="31"/>
          <w:szCs w:val="31"/>
        </w:rPr>
        <w:t xml:space="preserve">，可 </w:t>
      </w:r>
      <w:r>
        <w:rPr>
          <w:rFonts w:ascii="仿宋" w:hAnsi="仿宋" w:eastAsia="仿宋" w:cs="仿宋"/>
          <w:spacing w:val="26"/>
          <w:sz w:val="31"/>
          <w:szCs w:val="31"/>
        </w:rPr>
        <w:t>以</w:t>
      </w:r>
      <w:r>
        <w:rPr>
          <w:rFonts w:ascii="仿宋" w:hAnsi="仿宋" w:eastAsia="仿宋" w:cs="仿宋"/>
          <w:spacing w:val="17"/>
          <w:sz w:val="31"/>
          <w:szCs w:val="31"/>
        </w:rPr>
        <w:t>委</w:t>
      </w:r>
      <w:r>
        <w:rPr>
          <w:rFonts w:ascii="仿宋" w:hAnsi="仿宋" w:eastAsia="仿宋" w:cs="仿宋"/>
          <w:spacing w:val="13"/>
          <w:sz w:val="31"/>
          <w:szCs w:val="31"/>
        </w:rPr>
        <w:t>托乡镇人民政府 (街道办事处)审批，但乡镇人民政府 (街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道</w:t>
      </w:r>
      <w:r>
        <w:rPr>
          <w:rFonts w:ascii="仿宋" w:hAnsi="仿宋" w:eastAsia="仿宋" w:cs="仿宋"/>
          <w:spacing w:val="15"/>
          <w:sz w:val="31"/>
          <w:szCs w:val="31"/>
        </w:rPr>
        <w:t>办</w:t>
      </w:r>
      <w:r>
        <w:rPr>
          <w:rFonts w:ascii="仿宋" w:hAnsi="仿宋" w:eastAsia="仿宋" w:cs="仿宋"/>
          <w:spacing w:val="9"/>
          <w:sz w:val="31"/>
          <w:szCs w:val="31"/>
        </w:rPr>
        <w:t>事处) 应报县级人民政府民政部门备案。对不符合条件不予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批准的，应向申请人书面说明理由。对于未持有当地居住证的</w:t>
      </w:r>
      <w:r>
        <w:rPr>
          <w:rFonts w:ascii="仿宋" w:hAnsi="仿宋" w:eastAsia="仿宋" w:cs="仿宋"/>
          <w:spacing w:val="6"/>
          <w:sz w:val="31"/>
          <w:szCs w:val="31"/>
        </w:rPr>
        <w:t>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本地户籍人员，县级以上人民政府民政部门、救助管理机构可</w:t>
      </w:r>
      <w:r>
        <w:rPr>
          <w:rFonts w:ascii="仿宋" w:hAnsi="仿宋" w:eastAsia="仿宋" w:cs="仿宋"/>
          <w:spacing w:val="6"/>
          <w:sz w:val="31"/>
          <w:szCs w:val="31"/>
        </w:rPr>
        <w:t>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按生活无着流浪、乞讨人员救助管理有关规定审核审批，并提</w:t>
      </w:r>
      <w:r>
        <w:rPr>
          <w:rFonts w:ascii="仿宋" w:hAnsi="仿宋" w:eastAsia="仿宋" w:cs="仿宋"/>
          <w:spacing w:val="6"/>
          <w:sz w:val="31"/>
          <w:szCs w:val="31"/>
        </w:rPr>
        <w:t>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救助。对于情况紧急需立即救助的，乡镇人民政府(街道办事处 )</w:t>
      </w:r>
      <w:r>
        <w:rPr>
          <w:rFonts w:ascii="仿宋" w:hAnsi="仿宋" w:eastAsia="仿宋" w:cs="仿宋"/>
          <w:spacing w:val="-2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县级人民政府民政部门应简化审批手续，采取直接受理申请、</w:t>
      </w:r>
      <w:r>
        <w:rPr>
          <w:rFonts w:ascii="仿宋" w:hAnsi="仿宋" w:eastAsia="仿宋" w:cs="仿宋"/>
          <w:spacing w:val="8"/>
          <w:sz w:val="31"/>
          <w:szCs w:val="31"/>
        </w:rPr>
        <w:t>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接审</w:t>
      </w:r>
      <w:r>
        <w:rPr>
          <w:rFonts w:ascii="仿宋" w:hAnsi="仿宋" w:eastAsia="仿宋" w:cs="仿宋"/>
          <w:spacing w:val="3"/>
          <w:sz w:val="31"/>
          <w:szCs w:val="31"/>
        </w:rPr>
        <w:t>批</w:t>
      </w:r>
      <w:r>
        <w:rPr>
          <w:rFonts w:ascii="仿宋" w:hAnsi="仿宋" w:eastAsia="仿宋" w:cs="仿宋"/>
          <w:spacing w:val="2"/>
          <w:sz w:val="31"/>
          <w:szCs w:val="31"/>
        </w:rPr>
        <w:t>、先行发放、补办手续等做法，为困难对象提供及时救助。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获</w:t>
      </w:r>
      <w:r>
        <w:rPr>
          <w:rFonts w:ascii="仿宋" w:hAnsi="仿宋" w:eastAsia="仿宋" w:cs="仿宋"/>
          <w:spacing w:val="15"/>
          <w:sz w:val="31"/>
          <w:szCs w:val="31"/>
        </w:rPr>
        <w:t>得</w:t>
      </w:r>
      <w:r>
        <w:rPr>
          <w:rFonts w:ascii="仿宋" w:hAnsi="仿宋" w:eastAsia="仿宋" w:cs="仿宋"/>
          <w:spacing w:val="9"/>
          <w:sz w:val="31"/>
          <w:szCs w:val="31"/>
        </w:rPr>
        <w:t>临时救助居民的情况，应当在救助对象户籍所在地 (或居住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地</w:t>
      </w:r>
      <w:r>
        <w:rPr>
          <w:rFonts w:ascii="仿宋" w:hAnsi="仿宋" w:eastAsia="仿宋" w:cs="仿宋"/>
          <w:spacing w:val="13"/>
          <w:sz w:val="31"/>
          <w:szCs w:val="31"/>
        </w:rPr>
        <w:t>)的村 (居)民委员会公示栏公示 30 天。</w:t>
      </w:r>
    </w:p>
    <w:p>
      <w:pPr>
        <w:spacing w:before="1" w:line="222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四</w:t>
      </w:r>
      <w:r>
        <w:rPr>
          <w:rFonts w:ascii="黑体" w:hAnsi="黑体" w:eastAsia="黑体" w:cs="黑体"/>
          <w:spacing w:val="6"/>
          <w:sz w:val="31"/>
          <w:szCs w:val="31"/>
        </w:rPr>
        <w:t>、</w:t>
      </w:r>
      <w:r>
        <w:rPr>
          <w:rFonts w:ascii="黑体" w:hAnsi="黑体" w:eastAsia="黑体" w:cs="黑体"/>
          <w:spacing w:val="5"/>
          <w:sz w:val="31"/>
          <w:szCs w:val="31"/>
        </w:rPr>
        <w:t>临时救助的方式</w:t>
      </w:r>
    </w:p>
    <w:p>
      <w:pPr>
        <w:spacing w:before="202" w:line="348" w:lineRule="auto"/>
        <w:ind w:left="3" w:right="13" w:firstLine="658"/>
        <w:sectPr>
          <w:footerReference r:id="rId8" w:type="default"/>
          <w:pgSz w:w="11900" w:h="16840"/>
          <w:pgMar w:top="400" w:right="1304" w:bottom="1712" w:left="1541" w:header="0" w:footer="1432" w:gutter="0"/>
          <w:cols w:space="720" w:num="1"/>
        </w:sectPr>
      </w:pPr>
      <w:r>
        <w:rPr>
          <w:rFonts w:ascii="仿宋" w:hAnsi="仿宋" w:eastAsia="仿宋" w:cs="仿宋"/>
          <w:spacing w:val="9"/>
          <w:sz w:val="31"/>
          <w:szCs w:val="31"/>
        </w:rPr>
        <w:t>临时救助实行一事一救，对符合条件的救助对象，可采取发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放临</w:t>
      </w:r>
      <w:r>
        <w:rPr>
          <w:rFonts w:ascii="仿宋" w:hAnsi="仿宋" w:eastAsia="仿宋" w:cs="仿宋"/>
          <w:spacing w:val="11"/>
          <w:sz w:val="31"/>
          <w:szCs w:val="31"/>
        </w:rPr>
        <w:t>时</w:t>
      </w:r>
      <w:r>
        <w:rPr>
          <w:rFonts w:ascii="仿宋" w:hAnsi="仿宋" w:eastAsia="仿宋" w:cs="仿宋"/>
          <w:spacing w:val="9"/>
          <w:sz w:val="31"/>
          <w:szCs w:val="31"/>
        </w:rPr>
        <w:t>救助金、发放实物、提供转介服务等方式予以救助。用于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临时</w:t>
      </w:r>
      <w:r>
        <w:rPr>
          <w:rFonts w:ascii="仿宋" w:hAnsi="仿宋" w:eastAsia="仿宋" w:cs="仿宋"/>
          <w:spacing w:val="11"/>
          <w:sz w:val="31"/>
          <w:szCs w:val="31"/>
        </w:rPr>
        <w:t>救</w:t>
      </w:r>
      <w:r>
        <w:rPr>
          <w:rFonts w:ascii="仿宋" w:hAnsi="仿宋" w:eastAsia="仿宋" w:cs="仿宋"/>
          <w:spacing w:val="9"/>
          <w:sz w:val="31"/>
          <w:szCs w:val="31"/>
        </w:rPr>
        <w:t>助的实物、服务等，除紧急情况外，要严格按照政府采购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制度的有关规定执行。对申请人提出的</w:t>
      </w:r>
      <w:r>
        <w:rPr>
          <w:rFonts w:ascii="仿宋" w:hAnsi="仿宋" w:eastAsia="仿宋" w:cs="仿宋"/>
          <w:spacing w:val="1"/>
          <w:sz w:val="31"/>
          <w:szCs w:val="31"/>
        </w:rPr>
        <w:t>同一事由，无正当理由的，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不予</w:t>
      </w:r>
      <w:r>
        <w:rPr>
          <w:rFonts w:ascii="仿宋" w:hAnsi="仿宋" w:eastAsia="仿宋" w:cs="仿宋"/>
          <w:spacing w:val="11"/>
          <w:sz w:val="31"/>
          <w:szCs w:val="31"/>
        </w:rPr>
        <w:t>重</w:t>
      </w:r>
      <w:r>
        <w:rPr>
          <w:rFonts w:ascii="仿宋" w:hAnsi="仿宋" w:eastAsia="仿宋" w:cs="仿宋"/>
          <w:spacing w:val="9"/>
          <w:sz w:val="31"/>
          <w:szCs w:val="31"/>
        </w:rPr>
        <w:t>复救助。有特殊情况确需救助的，由县级人民政府民政部</w:t>
      </w: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222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门</w:t>
      </w:r>
      <w:r>
        <w:rPr>
          <w:rFonts w:ascii="仿宋" w:hAnsi="仿宋" w:eastAsia="仿宋" w:cs="仿宋"/>
          <w:spacing w:val="-4"/>
          <w:sz w:val="31"/>
          <w:szCs w:val="31"/>
        </w:rPr>
        <w:t>批准。</w:t>
      </w:r>
    </w:p>
    <w:p>
      <w:pPr>
        <w:spacing w:before="205" w:line="224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五</w:t>
      </w:r>
      <w:r>
        <w:rPr>
          <w:rFonts w:ascii="黑体" w:hAnsi="黑体" w:eastAsia="黑体" w:cs="黑体"/>
          <w:spacing w:val="7"/>
          <w:sz w:val="31"/>
          <w:szCs w:val="31"/>
        </w:rPr>
        <w:t>、临时救助的保障</w:t>
      </w:r>
    </w:p>
    <w:p>
      <w:pPr>
        <w:spacing w:before="206" w:line="344" w:lineRule="auto"/>
        <w:ind w:firstLine="63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4"/>
          <w:sz w:val="31"/>
          <w:szCs w:val="31"/>
        </w:rPr>
        <w:t>(</w:t>
      </w:r>
      <w:r>
        <w:rPr>
          <w:rFonts w:ascii="楷体" w:hAnsi="楷体" w:eastAsia="楷体" w:cs="楷体"/>
          <w:spacing w:val="16"/>
          <w:sz w:val="31"/>
          <w:szCs w:val="31"/>
        </w:rPr>
        <w:t>一)加强组织领导。</w:t>
      </w:r>
      <w:r>
        <w:rPr>
          <w:rFonts w:ascii="仿宋" w:hAnsi="仿宋" w:eastAsia="仿宋" w:cs="仿宋"/>
          <w:spacing w:val="16"/>
          <w:sz w:val="31"/>
          <w:szCs w:val="31"/>
        </w:rPr>
        <w:t>临时救助制度实行各级人民政府负责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制。县、</w:t>
      </w:r>
      <w:r>
        <w:rPr>
          <w:rFonts w:ascii="仿宋" w:hAnsi="仿宋" w:eastAsia="仿宋" w:cs="仿宋"/>
          <w:spacing w:val="7"/>
          <w:sz w:val="31"/>
          <w:szCs w:val="31"/>
        </w:rPr>
        <w:t>区</w:t>
      </w:r>
      <w:r>
        <w:rPr>
          <w:rFonts w:ascii="仿宋" w:hAnsi="仿宋" w:eastAsia="仿宋" w:cs="仿宋"/>
          <w:spacing w:val="4"/>
          <w:sz w:val="31"/>
          <w:szCs w:val="31"/>
        </w:rPr>
        <w:t>人民政府要将临时救助等社会救助工作列入领导班子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和领导干</w:t>
      </w:r>
      <w:r>
        <w:rPr>
          <w:rFonts w:ascii="仿宋" w:hAnsi="仿宋" w:eastAsia="仿宋" w:cs="仿宋"/>
          <w:spacing w:val="4"/>
          <w:sz w:val="31"/>
          <w:szCs w:val="31"/>
        </w:rPr>
        <w:t>部政绩考核评价指标体系，加强临时救助能力建设，强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化</w:t>
      </w:r>
      <w:r>
        <w:rPr>
          <w:rFonts w:ascii="仿宋" w:hAnsi="仿宋" w:eastAsia="仿宋" w:cs="仿宋"/>
          <w:spacing w:val="8"/>
          <w:sz w:val="31"/>
          <w:szCs w:val="31"/>
        </w:rPr>
        <w:t>资金投入、工作保障和监督管理，确保事有人管、责有人负。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民政部门</w:t>
      </w:r>
      <w:r>
        <w:rPr>
          <w:rFonts w:ascii="仿宋" w:hAnsi="仿宋" w:eastAsia="仿宋" w:cs="仿宋"/>
          <w:spacing w:val="4"/>
          <w:sz w:val="31"/>
          <w:szCs w:val="31"/>
        </w:rPr>
        <w:t>要切实履行主管部门职责，发挥好统筹协调作用，定期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组织开展</w:t>
      </w:r>
      <w:r>
        <w:rPr>
          <w:rFonts w:ascii="仿宋" w:hAnsi="仿宋" w:eastAsia="仿宋" w:cs="仿宋"/>
          <w:spacing w:val="4"/>
          <w:sz w:val="31"/>
          <w:szCs w:val="31"/>
        </w:rPr>
        <w:t>专项检查；财政部门要加大临时救助资金保障力度，提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高资金使</w:t>
      </w:r>
      <w:r>
        <w:rPr>
          <w:rFonts w:ascii="仿宋" w:hAnsi="仿宋" w:eastAsia="仿宋" w:cs="仿宋"/>
          <w:spacing w:val="7"/>
          <w:sz w:val="31"/>
          <w:szCs w:val="31"/>
        </w:rPr>
        <w:t>用</w:t>
      </w:r>
      <w:r>
        <w:rPr>
          <w:rFonts w:ascii="仿宋" w:hAnsi="仿宋" w:eastAsia="仿宋" w:cs="仿宋"/>
          <w:spacing w:val="4"/>
          <w:sz w:val="31"/>
          <w:szCs w:val="31"/>
        </w:rPr>
        <w:t>效益；审计等部门要加强对资金管理使用情况的监督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检查，防</w:t>
      </w:r>
      <w:r>
        <w:rPr>
          <w:rFonts w:ascii="仿宋" w:hAnsi="仿宋" w:eastAsia="仿宋" w:cs="仿宋"/>
          <w:spacing w:val="7"/>
          <w:sz w:val="31"/>
          <w:szCs w:val="31"/>
        </w:rPr>
        <w:t>止</w:t>
      </w:r>
      <w:r>
        <w:rPr>
          <w:rFonts w:ascii="仿宋" w:hAnsi="仿宋" w:eastAsia="仿宋" w:cs="仿宋"/>
          <w:spacing w:val="4"/>
          <w:sz w:val="31"/>
          <w:szCs w:val="31"/>
        </w:rPr>
        <w:t>挤占、挪用、套取等违纪违法现象发生；其他有关部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门要各司其职，积极配合，形成齐抓共管、整体推进的工作格局</w:t>
      </w:r>
      <w:r>
        <w:rPr>
          <w:rFonts w:ascii="仿宋" w:hAnsi="仿宋" w:eastAsia="仿宋" w:cs="仿宋"/>
          <w:spacing w:val="-1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乡镇</w:t>
      </w:r>
      <w:r>
        <w:rPr>
          <w:rFonts w:ascii="仿宋" w:hAnsi="仿宋" w:eastAsia="仿宋" w:cs="仿宋"/>
          <w:spacing w:val="4"/>
          <w:sz w:val="31"/>
          <w:szCs w:val="31"/>
        </w:rPr>
        <w:t>人民政府 (街道办事处) 要组织和发挥村 (居) 民委员会的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作用，协助做好困难排查、信息报送、宣传引导、公示监督等</w:t>
      </w:r>
      <w:r>
        <w:rPr>
          <w:rFonts w:ascii="仿宋" w:hAnsi="仿宋" w:eastAsia="仿宋" w:cs="仿宋"/>
          <w:spacing w:val="1"/>
          <w:sz w:val="31"/>
          <w:szCs w:val="31"/>
        </w:rPr>
        <w:t>工</w:t>
      </w:r>
      <w:r>
        <w:rPr>
          <w:rFonts w:ascii="仿宋" w:hAnsi="仿宋" w:eastAsia="仿宋" w:cs="仿宋"/>
          <w:sz w:val="31"/>
          <w:szCs w:val="31"/>
        </w:rPr>
        <w:t xml:space="preserve"> 作。</w:t>
      </w:r>
    </w:p>
    <w:p>
      <w:pPr>
        <w:spacing w:before="5" w:line="346" w:lineRule="auto"/>
        <w:ind w:left="3" w:right="91" w:firstLine="632"/>
        <w:sectPr>
          <w:footerReference r:id="rId9" w:type="default"/>
          <w:pgSz w:w="11900" w:h="16840"/>
          <w:pgMar w:top="400" w:right="1455" w:bottom="1712" w:left="1539" w:header="0" w:footer="1430" w:gutter="0"/>
          <w:cols w:space="720" w:num="1"/>
        </w:sectPr>
      </w:pPr>
      <w:r>
        <w:rPr>
          <w:rFonts w:ascii="楷体" w:hAnsi="楷体" w:eastAsia="楷体" w:cs="楷体"/>
          <w:spacing w:val="10"/>
          <w:sz w:val="31"/>
          <w:szCs w:val="31"/>
        </w:rPr>
        <w:t>(二) 健全工作机制。</w:t>
      </w:r>
      <w:r>
        <w:rPr>
          <w:rFonts w:ascii="仿宋" w:hAnsi="仿宋" w:eastAsia="仿宋" w:cs="仿宋"/>
          <w:spacing w:val="10"/>
          <w:sz w:val="31"/>
          <w:szCs w:val="31"/>
        </w:rPr>
        <w:t>各县区、各有关部门要按照《淮南</w:t>
      </w:r>
      <w:r>
        <w:rPr>
          <w:rFonts w:ascii="仿宋" w:hAnsi="仿宋" w:eastAsia="仿宋" w:cs="仿宋"/>
          <w:spacing w:val="9"/>
          <w:sz w:val="31"/>
          <w:szCs w:val="31"/>
        </w:rPr>
        <w:t>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人民政</w:t>
      </w:r>
      <w:r>
        <w:rPr>
          <w:rFonts w:ascii="仿宋" w:hAnsi="仿宋" w:eastAsia="仿宋" w:cs="仿宋"/>
          <w:spacing w:val="5"/>
          <w:sz w:val="31"/>
          <w:szCs w:val="31"/>
        </w:rPr>
        <w:t>府</w:t>
      </w:r>
      <w:r>
        <w:rPr>
          <w:rFonts w:ascii="仿宋" w:hAnsi="仿宋" w:eastAsia="仿宋" w:cs="仿宋"/>
          <w:spacing w:val="4"/>
          <w:sz w:val="31"/>
          <w:szCs w:val="31"/>
        </w:rPr>
        <w:t>关于贯彻落实 〈社会救助暂行办法〉的实施意见》(淮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府〔2015〕78 号) 要求，建立健全社会救助 “一门受理、协</w:t>
      </w:r>
      <w:r>
        <w:rPr>
          <w:rFonts w:ascii="仿宋" w:hAnsi="仿宋" w:eastAsia="仿宋" w:cs="仿宋"/>
          <w:spacing w:val="1"/>
          <w:sz w:val="31"/>
          <w:szCs w:val="31"/>
        </w:rPr>
        <w:t>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办理”</w:t>
      </w:r>
      <w:r>
        <w:rPr>
          <w:rFonts w:ascii="仿宋" w:hAnsi="仿宋" w:eastAsia="仿宋" w:cs="仿宋"/>
          <w:spacing w:val="7"/>
          <w:sz w:val="31"/>
          <w:szCs w:val="31"/>
        </w:rPr>
        <w:t>机</w:t>
      </w:r>
      <w:r>
        <w:rPr>
          <w:rFonts w:ascii="仿宋" w:hAnsi="仿宋" w:eastAsia="仿宋" w:cs="仿宋"/>
          <w:spacing w:val="4"/>
          <w:sz w:val="31"/>
          <w:szCs w:val="31"/>
        </w:rPr>
        <w:t>制，加快建立申请救助家庭经济状况核对机制，健全完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善“救</w:t>
      </w:r>
      <w:r>
        <w:rPr>
          <w:rFonts w:ascii="仿宋" w:hAnsi="仿宋" w:eastAsia="仿宋" w:cs="仿宋"/>
          <w:spacing w:val="7"/>
          <w:sz w:val="31"/>
          <w:szCs w:val="31"/>
        </w:rPr>
        <w:t>急</w:t>
      </w:r>
      <w:r>
        <w:rPr>
          <w:rFonts w:ascii="仿宋" w:hAnsi="仿宋" w:eastAsia="仿宋" w:cs="仿宋"/>
          <w:spacing w:val="4"/>
          <w:sz w:val="31"/>
          <w:szCs w:val="31"/>
        </w:rPr>
        <w:t>难”工作机制、信息共享机制和社会力量参与机制，建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立救助</w:t>
      </w:r>
      <w:r>
        <w:rPr>
          <w:rFonts w:ascii="仿宋" w:hAnsi="仿宋" w:eastAsia="仿宋" w:cs="仿宋"/>
          <w:spacing w:val="7"/>
          <w:sz w:val="31"/>
          <w:szCs w:val="31"/>
        </w:rPr>
        <w:t>对</w:t>
      </w:r>
      <w:r>
        <w:rPr>
          <w:rFonts w:ascii="仿宋" w:hAnsi="仿宋" w:eastAsia="仿宋" w:cs="仿宋"/>
          <w:spacing w:val="4"/>
          <w:sz w:val="31"/>
          <w:szCs w:val="31"/>
        </w:rPr>
        <w:t>象需求与公益慈善组织、社会工作服务机构救助资源对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接机制</w:t>
      </w:r>
      <w:r>
        <w:rPr>
          <w:rFonts w:ascii="仿宋" w:hAnsi="仿宋" w:eastAsia="仿宋" w:cs="仿宋"/>
          <w:spacing w:val="7"/>
          <w:sz w:val="31"/>
          <w:szCs w:val="31"/>
        </w:rPr>
        <w:t>，</w:t>
      </w:r>
      <w:r>
        <w:rPr>
          <w:rFonts w:ascii="仿宋" w:hAnsi="仿宋" w:eastAsia="仿宋" w:cs="仿宋"/>
          <w:spacing w:val="4"/>
          <w:sz w:val="31"/>
          <w:szCs w:val="31"/>
        </w:rPr>
        <w:t>实现政府救助与社会帮扶有机结合，做到因情施救、各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有</w:t>
      </w:r>
      <w:r>
        <w:rPr>
          <w:rFonts w:ascii="仿宋" w:hAnsi="仿宋" w:eastAsia="仿宋" w:cs="仿宋"/>
          <w:spacing w:val="7"/>
          <w:sz w:val="31"/>
          <w:szCs w:val="31"/>
        </w:rPr>
        <w:t>侧重、相互补充。</w:t>
      </w:r>
    </w:p>
    <w:p>
      <w:pPr>
        <w:spacing w:line="254" w:lineRule="auto"/>
        <w:rPr>
          <w:rFonts w:ascii="Arial"/>
          <w:sz w:val="21"/>
        </w:rPr>
      </w:pPr>
    </w:p>
    <w:p>
      <w:pPr>
        <w:spacing w:before="100" w:line="344" w:lineRule="auto"/>
        <w:ind w:right="135" w:firstLine="63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4"/>
          <w:sz w:val="31"/>
          <w:szCs w:val="31"/>
        </w:rPr>
        <w:t>(</w:t>
      </w:r>
      <w:r>
        <w:rPr>
          <w:rFonts w:ascii="楷体" w:hAnsi="楷体" w:eastAsia="楷体" w:cs="楷体"/>
          <w:spacing w:val="16"/>
          <w:sz w:val="31"/>
          <w:szCs w:val="31"/>
        </w:rPr>
        <w:t>三)强化资金保障。</w:t>
      </w:r>
      <w:r>
        <w:rPr>
          <w:rFonts w:ascii="仿宋" w:hAnsi="仿宋" w:eastAsia="仿宋" w:cs="仿宋"/>
          <w:spacing w:val="16"/>
          <w:sz w:val="31"/>
          <w:szCs w:val="31"/>
        </w:rPr>
        <w:t>各级政府要将临时救助资金和工作经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费列入</w:t>
      </w:r>
      <w:r>
        <w:rPr>
          <w:rFonts w:ascii="仿宋" w:hAnsi="仿宋" w:eastAsia="仿宋" w:cs="仿宋"/>
          <w:spacing w:val="5"/>
          <w:sz w:val="31"/>
          <w:szCs w:val="31"/>
        </w:rPr>
        <w:t>本</w:t>
      </w:r>
      <w:r>
        <w:rPr>
          <w:rFonts w:ascii="仿宋" w:hAnsi="仿宋" w:eastAsia="仿宋" w:cs="仿宋"/>
          <w:spacing w:val="4"/>
          <w:sz w:val="31"/>
          <w:szCs w:val="31"/>
        </w:rPr>
        <w:t>级财政预算，切实加大投入。城乡居民最低生活保障资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金有结</w:t>
      </w:r>
      <w:r>
        <w:rPr>
          <w:rFonts w:ascii="仿宋" w:hAnsi="仿宋" w:eastAsia="仿宋" w:cs="仿宋"/>
          <w:spacing w:val="7"/>
          <w:sz w:val="31"/>
          <w:szCs w:val="31"/>
        </w:rPr>
        <w:t>余</w:t>
      </w:r>
      <w:r>
        <w:rPr>
          <w:rFonts w:ascii="仿宋" w:hAnsi="仿宋" w:eastAsia="仿宋" w:cs="仿宋"/>
          <w:spacing w:val="4"/>
          <w:sz w:val="31"/>
          <w:szCs w:val="31"/>
        </w:rPr>
        <w:t>的地方，可安排部分结余资金用于最低生活保障对象的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临时救</w:t>
      </w:r>
      <w:r>
        <w:rPr>
          <w:rFonts w:ascii="仿宋" w:hAnsi="仿宋" w:eastAsia="仿宋" w:cs="仿宋"/>
          <w:spacing w:val="5"/>
          <w:sz w:val="31"/>
          <w:szCs w:val="31"/>
        </w:rPr>
        <w:t>助</w:t>
      </w:r>
      <w:r>
        <w:rPr>
          <w:rFonts w:ascii="仿宋" w:hAnsi="仿宋" w:eastAsia="仿宋" w:cs="仿宋"/>
          <w:spacing w:val="4"/>
          <w:sz w:val="31"/>
          <w:szCs w:val="31"/>
        </w:rPr>
        <w:t>。鼓励通过社会捐赠等渠道筹集资金。临时救助工作经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费纳入</w:t>
      </w:r>
      <w:r>
        <w:rPr>
          <w:rFonts w:ascii="仿宋" w:hAnsi="仿宋" w:eastAsia="仿宋" w:cs="仿宋"/>
          <w:spacing w:val="5"/>
          <w:sz w:val="31"/>
          <w:szCs w:val="31"/>
        </w:rPr>
        <w:t>社</w:t>
      </w:r>
      <w:r>
        <w:rPr>
          <w:rFonts w:ascii="仿宋" w:hAnsi="仿宋" w:eastAsia="仿宋" w:cs="仿宋"/>
          <w:spacing w:val="4"/>
          <w:sz w:val="31"/>
          <w:szCs w:val="31"/>
        </w:rPr>
        <w:t>会救助工作经费统筹考虑，列入预算安排予以保障，采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取专账</w:t>
      </w:r>
      <w:r>
        <w:rPr>
          <w:rFonts w:ascii="仿宋" w:hAnsi="仿宋" w:eastAsia="仿宋" w:cs="仿宋"/>
          <w:spacing w:val="5"/>
          <w:sz w:val="31"/>
          <w:szCs w:val="31"/>
        </w:rPr>
        <w:t>核</w:t>
      </w:r>
      <w:r>
        <w:rPr>
          <w:rFonts w:ascii="仿宋" w:hAnsi="仿宋" w:eastAsia="仿宋" w:cs="仿宋"/>
          <w:spacing w:val="4"/>
          <w:sz w:val="31"/>
          <w:szCs w:val="31"/>
        </w:rPr>
        <w:t>算方式进行管理，专款专用，年度结余资金转下年度使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用， 不得挪作他用。预算执行过程中，因不可预见因素导致救</w:t>
      </w:r>
      <w:r>
        <w:rPr>
          <w:rFonts w:ascii="仿宋" w:hAnsi="仿宋" w:eastAsia="仿宋" w:cs="仿宋"/>
          <w:sz w:val="31"/>
          <w:szCs w:val="31"/>
        </w:rPr>
        <w:t xml:space="preserve">助 </w:t>
      </w:r>
      <w:r>
        <w:rPr>
          <w:rFonts w:ascii="仿宋" w:hAnsi="仿宋" w:eastAsia="仿宋" w:cs="仿宋"/>
          <w:spacing w:val="10"/>
          <w:sz w:val="31"/>
          <w:szCs w:val="31"/>
        </w:rPr>
        <w:t>资金缺口时，由市、县(区) 财政承担，其中市辖区由市与区</w:t>
      </w:r>
      <w:r>
        <w:rPr>
          <w:rFonts w:ascii="仿宋" w:hAnsi="仿宋" w:eastAsia="仿宋" w:cs="仿宋"/>
          <w:spacing w:val="4"/>
          <w:sz w:val="31"/>
          <w:szCs w:val="31"/>
        </w:rPr>
        <w:t>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5∶</w:t>
      </w:r>
      <w:r>
        <w:rPr>
          <w:rFonts w:ascii="仿宋" w:hAnsi="仿宋" w:eastAsia="仿宋" w:cs="仿宋"/>
          <w:spacing w:val="2"/>
          <w:sz w:val="31"/>
          <w:szCs w:val="31"/>
        </w:rPr>
        <w:t>5 分担，凤台县自行承担。</w:t>
      </w:r>
    </w:p>
    <w:p>
      <w:pPr>
        <w:spacing w:before="1" w:line="352" w:lineRule="auto"/>
        <w:ind w:left="1" w:right="138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各</w:t>
      </w:r>
      <w:r>
        <w:rPr>
          <w:rFonts w:ascii="仿宋" w:hAnsi="仿宋" w:eastAsia="仿宋" w:cs="仿宋"/>
          <w:spacing w:val="4"/>
          <w:sz w:val="31"/>
          <w:szCs w:val="31"/>
        </w:rPr>
        <w:t>县、区人民政府要根据本通知要求，结合实际制定具体实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施</w:t>
      </w:r>
      <w:r>
        <w:rPr>
          <w:rFonts w:ascii="仿宋" w:hAnsi="仿宋" w:eastAsia="仿宋" w:cs="仿宋"/>
          <w:spacing w:val="10"/>
          <w:sz w:val="31"/>
          <w:szCs w:val="31"/>
        </w:rPr>
        <w:t>办</w:t>
      </w:r>
      <w:r>
        <w:rPr>
          <w:rFonts w:ascii="仿宋" w:hAnsi="仿宋" w:eastAsia="仿宋" w:cs="仿宋"/>
          <w:spacing w:val="8"/>
          <w:sz w:val="31"/>
          <w:szCs w:val="31"/>
        </w:rPr>
        <w:t>法，并报市民政局、市财政局备案。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1" w:line="223" w:lineRule="auto"/>
        <w:ind w:left="5071" w:firstLine="1072" w:firstLineChars="4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2</w:t>
      </w:r>
      <w:r>
        <w:rPr>
          <w:rFonts w:ascii="仿宋" w:hAnsi="仿宋" w:eastAsia="仿宋" w:cs="仿宋"/>
          <w:spacing w:val="-18"/>
          <w:sz w:val="31"/>
          <w:szCs w:val="31"/>
        </w:rPr>
        <w:t>015 年 12 月 4 日</w:t>
      </w:r>
    </w:p>
    <w:sectPr>
      <w:footerReference r:id="rId10" w:type="default"/>
      <w:pgSz w:w="11900" w:h="16840"/>
      <w:pgMar w:top="400" w:right="1410" w:bottom="1710" w:left="1543" w:header="0" w:footer="14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0" w:lineRule="exact"/>
      <w:rPr>
        <w:rFonts w:ascii="Arial"/>
        <w:sz w:val="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97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3 -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4 -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- </w:t>
    </w:r>
    <w:r>
      <w:rPr>
        <w:rFonts w:ascii="宋体" w:hAnsi="宋体" w:eastAsia="宋体" w:cs="宋体"/>
        <w:spacing w:val="-1"/>
        <w:sz w:val="28"/>
        <w:szCs w:val="28"/>
      </w:rPr>
      <w:t>5 -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c2OGM2ZmRiNGZkYmNmMTYyZTgzZjMyMTA2MThhOTQifQ=="/>
  </w:docVars>
  <w:rsids>
    <w:rsidRoot w:val="00000000"/>
    <w:rsid w:val="5F8F6E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2257</Words>
  <Characters>2290</Characters>
  <TotalTime>15</TotalTime>
  <ScaleCrop>false</ScaleCrop>
  <LinksUpToDate>false</LinksUpToDate>
  <CharactersWithSpaces>2409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2015-12-04T16:29:00Z</dcterms:created>
  <dc:creator>Administrator</dc:creator>
  <cp:lastModifiedBy>刘漂亮</cp:lastModifiedBy>
  <dcterms:modified xsi:type="dcterms:W3CDTF">2023-05-26T01:57:24Z</dcterms:modified>
  <dc:title>Microsoft Word - f4c2a2bb-5735-4b5f-a975-6ca9402b5283.doc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2023-05-26T09:19:04Z</vt:filetime>
  </property>
  <property fmtid="{D5CDD505-2E9C-101B-9397-08002B2CF9AE}" pid="4" name="KSOProductBuildVer">
    <vt:lpwstr>2052-11.1.0.12980</vt:lpwstr>
  </property>
  <property fmtid="{D5CDD505-2E9C-101B-9397-08002B2CF9AE}" pid="5" name="ICV">
    <vt:lpwstr>690632D6F622476882AD89BEEAF867EE</vt:lpwstr>
  </property>
</Properties>
</file>