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both"/>
        <w:rPr>
          <w:rFonts w:hint="eastAsia"/>
          <w:sz w:val="36"/>
          <w:szCs w:val="36"/>
        </w:rPr>
      </w:pPr>
      <w:r>
        <w:rPr>
          <w:rFonts w:hint="eastAsia"/>
          <w:sz w:val="36"/>
          <w:szCs w:val="36"/>
        </w:rPr>
        <w:tab/>
      </w:r>
    </w:p>
    <w:p>
      <w:pPr>
        <w:numPr>
          <w:ilvl w:val="0"/>
          <w:numId w:val="0"/>
        </w:numPr>
        <w:ind w:firstLine="723" w:firstLineChars="200"/>
        <w:jc w:val="center"/>
        <w:rPr>
          <w:rFonts w:hint="eastAsia" w:asciiTheme="majorEastAsia" w:hAnsiTheme="majorEastAsia" w:eastAsiaTheme="majorEastAsia" w:cstheme="majorEastAsia"/>
          <w:sz w:val="36"/>
          <w:szCs w:val="36"/>
          <w:lang w:val="en-US" w:eastAsia="zh-CN"/>
        </w:rPr>
      </w:pPr>
      <w:r>
        <w:rPr>
          <w:rFonts w:hint="eastAsia" w:asciiTheme="majorEastAsia" w:hAnsiTheme="majorEastAsia" w:eastAsiaTheme="majorEastAsia" w:cstheme="majorEastAsia"/>
          <w:b/>
          <w:bCs/>
          <w:sz w:val="36"/>
          <w:szCs w:val="36"/>
          <w:lang w:val="en-US" w:eastAsia="zh-CN"/>
        </w:rPr>
        <w:t>2.</w:t>
      </w:r>
      <w:r>
        <w:rPr>
          <w:rFonts w:hint="eastAsia" w:asciiTheme="majorEastAsia" w:hAnsiTheme="majorEastAsia" w:eastAsiaTheme="majorEastAsia" w:cstheme="majorEastAsia"/>
          <w:b/>
          <w:bCs/>
          <w:sz w:val="36"/>
          <w:szCs w:val="36"/>
        </w:rPr>
        <w:t>职工参保登记</w:t>
      </w:r>
      <w:r>
        <w:rPr>
          <w:rFonts w:hint="eastAsia" w:asciiTheme="majorEastAsia" w:hAnsiTheme="majorEastAsia" w:eastAsiaTheme="majorEastAsia" w:cstheme="majorEastAsia"/>
          <w:b/>
          <w:bCs/>
          <w:sz w:val="36"/>
          <w:szCs w:val="36"/>
          <w:lang w:val="en-US" w:eastAsia="zh-CN"/>
        </w:rPr>
        <w:t>办事指南</w:t>
      </w:r>
    </w:p>
    <w:p>
      <w:pPr>
        <w:keepNext w:val="0"/>
        <w:keepLines w:val="0"/>
        <w:pageBreakBefore w:val="0"/>
        <w:widowControl w:val="0"/>
        <w:numPr>
          <w:ilvl w:val="0"/>
          <w:numId w:val="1"/>
        </w:numPr>
        <w:kinsoku/>
        <w:wordWrap/>
        <w:overflowPunct/>
        <w:topLinePunct w:val="0"/>
        <w:autoSpaceDE/>
        <w:autoSpaceDN/>
        <w:bidi w:val="0"/>
        <w:adjustRightInd/>
        <w:snapToGrid/>
        <w:ind w:firstLine="562"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lang w:val="en-US" w:eastAsia="zh-CN"/>
        </w:rPr>
        <w:t>办理依据</w:t>
      </w:r>
      <w:r>
        <w:rPr>
          <w:rFonts w:hint="eastAsia" w:asciiTheme="minorEastAsia" w:hAnsiTheme="minorEastAsia" w:eastAsiaTheme="minorEastAsia" w:cstheme="minorEastAsia"/>
          <w:sz w:val="28"/>
          <w:szCs w:val="28"/>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1.《中华人民共和国社会保险法》第五十八条：用人单位应当自用工之日起三十日内为其职工向社会保险经办机构申请办理社会保险登记……。</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2</w:t>
      </w:r>
      <w:r>
        <w:rPr>
          <w:rFonts w:hint="eastAsia" w:asciiTheme="minorEastAsia" w:hAnsiTheme="minorEastAsia" w:eastAsiaTheme="minorEastAsia" w:cstheme="minorEastAsia"/>
          <w:sz w:val="28"/>
          <w:szCs w:val="28"/>
          <w:lang w:val="en-US" w:eastAsia="zh-CN"/>
        </w:rPr>
        <w:t xml:space="preserve">.《社会保险费申报缴纳管理规定》（中华人民共和国人力资源和社会保障部令第20号 ）第八条：用人单位应当自用工之日起30日内为其职工申请办理社会保险登记并申报缴纳社会保险费……。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2" w:firstLineChars="200"/>
        <w:jc w:val="both"/>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承办机构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淮南市田家庵区</w:t>
      </w:r>
      <w:r>
        <w:rPr>
          <w:rFonts w:hint="eastAsia" w:asciiTheme="minorEastAsia" w:hAnsiTheme="minorEastAsia" w:eastAsiaTheme="minorEastAsia" w:cstheme="minorEastAsia"/>
          <w:sz w:val="28"/>
          <w:szCs w:val="28"/>
          <w:lang w:val="en-US" w:eastAsia="zh-CN"/>
        </w:rPr>
        <w:t>社会保险基金征缴管理中心</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2" w:firstLineChars="200"/>
        <w:jc w:val="both"/>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服务对象</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法人</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562" w:firstLineChars="200"/>
        <w:jc w:val="both"/>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申请条件</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依法签订劳动合同、符合用工年龄等条件的新招用人员。</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五、申报材料</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1.劳动合同</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2.社会保险</w:t>
      </w:r>
      <w:r>
        <w:rPr>
          <w:rFonts w:hint="eastAsia" w:asciiTheme="minorEastAsia" w:hAnsiTheme="minorEastAsia" w:cstheme="minorEastAsia"/>
          <w:sz w:val="28"/>
          <w:szCs w:val="28"/>
          <w:lang w:val="en-US" w:eastAsia="zh-CN"/>
        </w:rPr>
        <w:t>增员申请表</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default" w:asciiTheme="minorEastAsia" w:hAnsiTheme="minorEastAsia" w:eastAsiaTheme="minorEastAsia" w:cstheme="minorEastAsia"/>
          <w:sz w:val="28"/>
          <w:szCs w:val="28"/>
          <w:lang w:val="en-US" w:eastAsia="zh-CN"/>
        </w:rPr>
      </w:pPr>
      <w:r>
        <w:rPr>
          <w:rFonts w:hint="eastAsia" w:asciiTheme="minorEastAsia" w:hAnsiTheme="minorEastAsia" w:cstheme="minorEastAsia"/>
          <w:sz w:val="28"/>
          <w:szCs w:val="28"/>
          <w:lang w:val="en-US" w:eastAsia="zh-CN"/>
        </w:rPr>
        <w:t>3.增员电子报盘</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六、服务流程</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1.受理：社保登记岗</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2.审查：社保登记岗</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3.办结：社保登记岗</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七、办理时限</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法定办结时限：1个工作日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承诺办结时限：1个工作日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八、收费依据及标准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无</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九、办公地址，服务时间，咨询电话</w:t>
      </w:r>
    </w:p>
    <w:p>
      <w:pPr>
        <w:keepNext w:val="0"/>
        <w:keepLines w:val="0"/>
        <w:pageBreakBefore w:val="0"/>
        <w:widowControl w:val="0"/>
        <w:numPr>
          <w:ilvl w:val="0"/>
          <w:numId w:val="0"/>
        </w:numPr>
        <w:kinsoku/>
        <w:wordWrap/>
        <w:overflowPunct/>
        <w:topLinePunct w:val="0"/>
        <w:autoSpaceDE/>
        <w:autoSpaceDN/>
        <w:bidi w:val="0"/>
        <w:adjustRightInd/>
        <w:snapToGrid/>
        <w:ind w:left="559" w:leftChars="266" w:firstLine="0" w:firstLineChars="0"/>
        <w:jc w:val="both"/>
        <w:textAlignment w:val="auto"/>
        <w:rPr>
          <w:rFonts w:hint="default" w:ascii="宋体" w:hAnsi="宋体" w:eastAsia="宋体" w:cs="宋体"/>
          <w:sz w:val="28"/>
          <w:szCs w:val="28"/>
          <w:lang w:val="en-US" w:eastAsia="zh-CN"/>
        </w:rPr>
      </w:pPr>
      <w:r>
        <w:rPr>
          <w:rFonts w:hint="eastAsia" w:ascii="宋体" w:hAnsi="宋体" w:eastAsia="宋体" w:cs="宋体"/>
          <w:sz w:val="28"/>
          <w:szCs w:val="28"/>
        </w:rPr>
        <w:t>办公地址：</w:t>
      </w:r>
      <w:r>
        <w:rPr>
          <w:rFonts w:hint="eastAsia" w:ascii="宋体" w:hAnsi="宋体" w:eastAsia="宋体" w:cs="宋体"/>
          <w:sz w:val="28"/>
          <w:szCs w:val="28"/>
          <w:lang w:val="en-US" w:eastAsia="zh-CN"/>
        </w:rPr>
        <w:t>淮南市</w:t>
      </w:r>
      <w:bookmarkStart w:id="0" w:name="_GoBack"/>
      <w:bookmarkEnd w:id="0"/>
      <w:r>
        <w:rPr>
          <w:rFonts w:hint="eastAsia" w:ascii="宋体" w:hAnsi="宋体" w:eastAsia="宋体" w:cs="宋体"/>
          <w:sz w:val="28"/>
          <w:szCs w:val="28"/>
          <w:lang w:val="en-US" w:eastAsia="zh-CN"/>
        </w:rPr>
        <w:t>田家庵区</w:t>
      </w:r>
      <w:r>
        <w:rPr>
          <w:rFonts w:ascii="宋体" w:hAnsi="宋体" w:eastAsia="宋体" w:cs="宋体"/>
          <w:sz w:val="28"/>
          <w:szCs w:val="28"/>
        </w:rPr>
        <w:t>政务中心二楼人社窗口</w:t>
      </w:r>
      <w:r>
        <w:rPr>
          <w:rFonts w:hint="eastAsia" w:ascii="宋体" w:hAnsi="宋体" w:eastAsia="宋体" w:cs="宋体"/>
          <w:sz w:val="28"/>
          <w:szCs w:val="28"/>
        </w:rPr>
        <w:t>服务时间：工作日上午</w:t>
      </w:r>
      <w:r>
        <w:rPr>
          <w:rFonts w:hint="eastAsia" w:ascii="宋体" w:hAnsi="宋体" w:cs="宋体"/>
          <w:sz w:val="28"/>
          <w:szCs w:val="28"/>
          <w:lang w:val="en-US" w:eastAsia="zh-CN"/>
        </w:rPr>
        <w:t>9</w:t>
      </w:r>
      <w:r>
        <w:rPr>
          <w:rFonts w:hint="eastAsia" w:ascii="宋体" w:hAnsi="宋体" w:eastAsia="宋体" w:cs="宋体"/>
          <w:sz w:val="28"/>
          <w:szCs w:val="28"/>
        </w:rPr>
        <w:t>：00——12：00，下午</w:t>
      </w:r>
      <w:r>
        <w:rPr>
          <w:rFonts w:hint="eastAsia" w:ascii="宋体" w:hAnsi="宋体" w:cs="宋体"/>
          <w:sz w:val="28"/>
          <w:szCs w:val="28"/>
          <w:lang w:val="en-US" w:eastAsia="zh-CN"/>
        </w:rPr>
        <w:t>1</w:t>
      </w:r>
      <w:r>
        <w:rPr>
          <w:rFonts w:hint="eastAsia" w:ascii="宋体" w:hAnsi="宋体" w:eastAsia="宋体" w:cs="宋体"/>
          <w:sz w:val="28"/>
          <w:szCs w:val="28"/>
        </w:rPr>
        <w:t>:30——5:</w:t>
      </w:r>
      <w:r>
        <w:rPr>
          <w:rFonts w:hint="eastAsia" w:ascii="宋体" w:hAnsi="宋体" w:cs="宋体"/>
          <w:sz w:val="28"/>
          <w:szCs w:val="28"/>
          <w:lang w:val="en-US" w:eastAsia="zh-CN"/>
        </w:rPr>
        <w:t>00</w:t>
      </w:r>
      <w:r>
        <w:rPr>
          <w:rFonts w:hint="eastAsia" w:ascii="宋体" w:hAnsi="宋体" w:eastAsia="宋体" w:cs="宋体"/>
          <w:sz w:val="28"/>
          <w:szCs w:val="28"/>
        </w:rPr>
        <w:t>。</w:t>
      </w:r>
      <w:r>
        <w:rPr>
          <w:rFonts w:hint="eastAsia" w:ascii="宋体" w:hAnsi="宋体" w:eastAsia="宋体" w:cs="宋体"/>
          <w:sz w:val="28"/>
          <w:szCs w:val="28"/>
          <w:lang w:eastAsia="zh-CN"/>
        </w:rPr>
        <w:t>联系电话：</w:t>
      </w:r>
      <w:r>
        <w:rPr>
          <w:rFonts w:hint="eastAsia" w:ascii="宋体" w:hAnsi="宋体" w:eastAsia="宋体" w:cs="宋体"/>
          <w:sz w:val="28"/>
          <w:szCs w:val="28"/>
          <w:lang w:val="en-US" w:eastAsia="zh-CN"/>
        </w:rPr>
        <w:t>0554-2698420</w:t>
      </w:r>
    </w:p>
    <w:p>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Theme="minorEastAsia" w:hAnsiTheme="minorEastAsia" w:eastAsiaTheme="minorEastAsia" w:cstheme="minorEastAsia"/>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45F54F"/>
    <w:multiLevelType w:val="singleLevel"/>
    <w:tmpl w:val="A845F54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NzVkYmQ0Y2RiNWYzMjlmMmQ4MWZjNDhiMzIzMmEifQ=="/>
    <w:docVar w:name="KSO_WPS_MARK_KEY" w:val="f2130775-d0a4-4c16-808d-9d31dfe36580"/>
  </w:docVars>
  <w:rsids>
    <w:rsidRoot w:val="78BB3FF6"/>
    <w:rsid w:val="0D314852"/>
    <w:rsid w:val="27767BD4"/>
    <w:rsid w:val="29F31A56"/>
    <w:rsid w:val="2B4C6089"/>
    <w:rsid w:val="32821F60"/>
    <w:rsid w:val="54A513BA"/>
    <w:rsid w:val="61884F54"/>
    <w:rsid w:val="61A86019"/>
    <w:rsid w:val="62442270"/>
    <w:rsid w:val="69825989"/>
    <w:rsid w:val="70D8734B"/>
    <w:rsid w:val="73695F38"/>
    <w:rsid w:val="78BB3FF6"/>
    <w:rsid w:val="CDD72160"/>
    <w:rsid w:val="E6FCE7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648</Words>
  <Characters>683</Characters>
  <Lines>0</Lines>
  <Paragraphs>0</Paragraphs>
  <TotalTime>3</TotalTime>
  <ScaleCrop>false</ScaleCrop>
  <LinksUpToDate>false</LinksUpToDate>
  <CharactersWithSpaces>708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2024-02-09T17:14:00Z</dcterms:created>
  <dc:creator>Administrator</dc:creator>
  <cp:lastModifiedBy>WorkingF</cp:lastModifiedBy>
  <dcterms:modified xsi:type="dcterms:W3CDTF">2024-03-01T06:12:11Z</dcterms:modified>
  <dc:title>	</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95330684265C455EBA08DB0B342C240E_11</vt:lpwstr>
  </property>
</Properties>
</file>