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sz w:val="36"/>
          <w:szCs w:val="36"/>
        </w:rPr>
      </w:pPr>
      <w:r>
        <w:rPr>
          <w:rFonts w:hint="eastAsia" w:asciiTheme="majorEastAsia" w:hAnsiTheme="majorEastAsia" w:eastAsiaTheme="majorEastAsia" w:cstheme="majorEastAsia"/>
          <w:b/>
          <w:bCs/>
          <w:sz w:val="36"/>
          <w:szCs w:val="36"/>
          <w:lang w:val="en-US" w:eastAsia="zh-CN"/>
        </w:rPr>
        <w:t>12.</w:t>
      </w:r>
      <w:r>
        <w:rPr>
          <w:rFonts w:hint="eastAsia" w:asciiTheme="majorEastAsia" w:hAnsiTheme="majorEastAsia" w:eastAsiaTheme="majorEastAsia" w:cstheme="majorEastAsia"/>
          <w:b/>
          <w:bCs/>
          <w:sz w:val="36"/>
          <w:szCs w:val="36"/>
        </w:rPr>
        <w:t>（社会保险）个人权益记录查询打印办事指南</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一、办理依据</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中华人民共和国社会保险法》第四条：中华人民共和国境内的用人单位和个人依法缴纳社会保险费，有权查询缴费记录、个人权益记录……。第七十四条：……用人单位和个人可以免费向社会保险经办机构查询、核对其缴费和享受社会保险待遇记录……。</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社会保险个人权益记录管理办法》（中华人民共和国人力资源和社会保障部令第14号）第十四条：社会保险经办机构应当向参保人员及其用人单位开放社会保险个人权益记录查询程序，界定可供查询的内容，通过社会保险经办机构网点、自助终端或者电话、网站等方式提供查询服务。</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二、承办机构</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淮南市田家庵区</w:t>
      </w:r>
      <w:r>
        <w:rPr>
          <w:rFonts w:hint="eastAsia" w:asciiTheme="minorEastAsia" w:hAnsiTheme="minorEastAsia" w:eastAsiaTheme="minorEastAsia" w:cstheme="minorEastAsia"/>
          <w:sz w:val="28"/>
          <w:szCs w:val="28"/>
        </w:rPr>
        <w:t>社会保险基金征缴管理中心</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三、服务对象</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自然人</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四、申请条件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参保个人到其社会保险参保地的社会保险经办机构办理或者网上自助办理</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五、申报材料</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中华人民共和国居民身份证</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六、服务流程</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1.受理：</w:t>
      </w:r>
      <w:r>
        <w:rPr>
          <w:rFonts w:hint="eastAsia" w:asciiTheme="minorEastAsia" w:hAnsiTheme="minorEastAsia" w:cstheme="minorEastAsia"/>
          <w:sz w:val="28"/>
          <w:szCs w:val="28"/>
          <w:lang w:val="en-US" w:eastAsia="zh-CN"/>
        </w:rPr>
        <w:t>淮南市</w:t>
      </w:r>
      <w:bookmarkStart w:id="0" w:name="_GoBack"/>
      <w:bookmarkEnd w:id="0"/>
      <w:r>
        <w:rPr>
          <w:rFonts w:hint="eastAsia" w:asciiTheme="minorEastAsia" w:hAnsiTheme="minorEastAsia" w:cstheme="minorEastAsia"/>
          <w:sz w:val="28"/>
          <w:szCs w:val="28"/>
          <w:lang w:val="en-US" w:eastAsia="zh-CN"/>
        </w:rPr>
        <w:t>田家庵区</w:t>
      </w:r>
      <w:r>
        <w:rPr>
          <w:rFonts w:hint="eastAsia" w:asciiTheme="minorEastAsia" w:hAnsiTheme="minorEastAsia" w:eastAsiaTheme="minorEastAsia" w:cstheme="minorEastAsia"/>
          <w:sz w:val="28"/>
          <w:szCs w:val="28"/>
        </w:rPr>
        <w:t xml:space="preserve">社保中心服务大厅自助机受理或者网上登录自助打印。 </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2.审查：审核人员对材料进行审核。</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3.办结：审核通过后，申请人员查询打印。</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七、办理时限</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法定办结时限：1个工作日</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承诺办结时限：1个工作日</w:t>
      </w:r>
    </w:p>
    <w:p>
      <w:pPr>
        <w:keepNext w:val="0"/>
        <w:keepLines w:val="0"/>
        <w:pageBreakBefore w:val="0"/>
        <w:widowControl w:val="0"/>
        <w:kinsoku/>
        <w:wordWrap/>
        <w:overflowPunct/>
        <w:topLinePunct w:val="0"/>
        <w:autoSpaceDE/>
        <w:autoSpaceDN/>
        <w:bidi w:val="0"/>
        <w:adjustRightInd/>
        <w:snapToGrid/>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八、收费依据及标准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无</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九、办公地址，服务时间，咨询电话</w:t>
      </w:r>
    </w:p>
    <w:p>
      <w:pPr>
        <w:keepNext w:val="0"/>
        <w:keepLines w:val="0"/>
        <w:pageBreakBefore w:val="0"/>
        <w:widowControl w:val="0"/>
        <w:numPr>
          <w:ilvl w:val="0"/>
          <w:numId w:val="0"/>
        </w:numPr>
        <w:kinsoku/>
        <w:wordWrap/>
        <w:overflowPunct/>
        <w:topLinePunct w:val="0"/>
        <w:autoSpaceDE/>
        <w:autoSpaceDN/>
        <w:bidi w:val="0"/>
        <w:adjustRightInd/>
        <w:snapToGrid/>
        <w:ind w:left="559" w:leftChars="266" w:firstLine="0" w:firstLineChars="0"/>
        <w:jc w:val="both"/>
        <w:textAlignment w:val="auto"/>
        <w:rPr>
          <w:rFonts w:hint="eastAsia" w:asciiTheme="minorEastAsia" w:hAnsiTheme="minorEastAsia" w:eastAsiaTheme="minorEastAsia" w:cstheme="minorEastAsia"/>
          <w:sz w:val="28"/>
          <w:szCs w:val="28"/>
          <w:lang w:val="en-US" w:eastAsia="zh-CN"/>
        </w:rPr>
      </w:pPr>
      <w:r>
        <w:rPr>
          <w:rFonts w:hint="eastAsia" w:ascii="宋体" w:hAnsi="宋体" w:eastAsia="宋体" w:cs="宋体"/>
          <w:sz w:val="28"/>
          <w:szCs w:val="28"/>
        </w:rPr>
        <w:t>办公地址：</w:t>
      </w:r>
      <w:r>
        <w:rPr>
          <w:rFonts w:hint="eastAsia" w:ascii="宋体" w:hAnsi="宋体" w:eastAsia="宋体" w:cs="宋体"/>
          <w:sz w:val="28"/>
          <w:szCs w:val="28"/>
          <w:lang w:val="en-US" w:eastAsia="zh-CN"/>
        </w:rPr>
        <w:t>淮南市田家庵区</w:t>
      </w:r>
      <w:r>
        <w:rPr>
          <w:rFonts w:ascii="宋体" w:hAnsi="宋体" w:eastAsia="宋体" w:cs="宋体"/>
          <w:sz w:val="28"/>
          <w:szCs w:val="28"/>
        </w:rPr>
        <w:t>政务中心二楼人社窗口</w:t>
      </w:r>
      <w:r>
        <w:rPr>
          <w:rFonts w:hint="eastAsia" w:ascii="宋体" w:hAnsi="宋体" w:eastAsia="宋体" w:cs="宋体"/>
          <w:sz w:val="28"/>
          <w:szCs w:val="28"/>
        </w:rPr>
        <w:t>服务时间：工作日上午</w:t>
      </w:r>
      <w:r>
        <w:rPr>
          <w:rFonts w:hint="eastAsia" w:ascii="宋体" w:hAnsi="宋体" w:cs="宋体"/>
          <w:sz w:val="28"/>
          <w:szCs w:val="28"/>
          <w:lang w:val="en-US" w:eastAsia="zh-CN"/>
        </w:rPr>
        <w:t>9</w:t>
      </w:r>
      <w:r>
        <w:rPr>
          <w:rFonts w:hint="eastAsia" w:ascii="宋体" w:hAnsi="宋体" w:eastAsia="宋体" w:cs="宋体"/>
          <w:sz w:val="28"/>
          <w:szCs w:val="28"/>
        </w:rPr>
        <w:t>：00——12：00，下午</w:t>
      </w:r>
      <w:r>
        <w:rPr>
          <w:rFonts w:hint="eastAsia" w:ascii="宋体" w:hAnsi="宋体" w:cs="宋体"/>
          <w:sz w:val="28"/>
          <w:szCs w:val="28"/>
          <w:lang w:val="en-US" w:eastAsia="zh-CN"/>
        </w:rPr>
        <w:t>1</w:t>
      </w:r>
      <w:r>
        <w:rPr>
          <w:rFonts w:hint="eastAsia" w:ascii="宋体" w:hAnsi="宋体" w:eastAsia="宋体" w:cs="宋体"/>
          <w:sz w:val="28"/>
          <w:szCs w:val="28"/>
        </w:rPr>
        <w:t>:30——5:</w:t>
      </w:r>
      <w:r>
        <w:rPr>
          <w:rFonts w:hint="eastAsia" w:ascii="宋体" w:hAnsi="宋体" w:cs="宋体"/>
          <w:sz w:val="28"/>
          <w:szCs w:val="28"/>
          <w:lang w:val="en-US" w:eastAsia="zh-CN"/>
        </w:rPr>
        <w:t>00</w:t>
      </w:r>
      <w:r>
        <w:rPr>
          <w:rFonts w:hint="eastAsia" w:ascii="宋体" w:hAnsi="宋体" w:eastAsia="宋体" w:cs="宋体"/>
          <w:sz w:val="28"/>
          <w:szCs w:val="28"/>
        </w:rPr>
        <w:t>。</w:t>
      </w:r>
      <w:r>
        <w:rPr>
          <w:rFonts w:hint="eastAsia" w:ascii="宋体" w:hAnsi="宋体" w:eastAsia="宋体" w:cs="宋体"/>
          <w:sz w:val="28"/>
          <w:szCs w:val="28"/>
          <w:lang w:eastAsia="zh-CN"/>
        </w:rPr>
        <w:t>联系电话：</w:t>
      </w:r>
      <w:r>
        <w:rPr>
          <w:rFonts w:hint="eastAsia" w:ascii="宋体" w:hAnsi="宋体" w:eastAsia="宋体" w:cs="宋体"/>
          <w:sz w:val="28"/>
          <w:szCs w:val="28"/>
          <w:lang w:val="en-US" w:eastAsia="zh-CN"/>
        </w:rPr>
        <w:t>0554-2698420</w:t>
      </w:r>
    </w:p>
    <w:p>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NzVkYmQ0Y2RiNWYzMjlmMmQ4MWZjNDhiMzIzMmEifQ=="/>
  </w:docVars>
  <w:rsids>
    <w:rsidRoot w:val="28664390"/>
    <w:rsid w:val="266F1832"/>
    <w:rsid w:val="28664390"/>
    <w:rsid w:val="4AEC002A"/>
    <w:rsid w:val="4D947F4D"/>
    <w:rsid w:val="6AD66303"/>
    <w:rsid w:val="E6267DF2"/>
    <w:rsid w:val="FFDF0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2024-02-22T07:38:00Z</dcterms:created>
  <dc:creator>尘埃、寂寞</dc:creator>
  <cp:lastModifiedBy>WorkingF</cp:lastModifiedBy>
  <dcterms:modified xsi:type="dcterms:W3CDTF">2024-03-01T06:13:17Z</dcterms:modified>
  <dc:title>12.（社会保险）个人权益记录查询打印办事指南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0D01366006864361AB5E50413B6A97AA_11</vt:lpwstr>
  </property>
</Properties>
</file>