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rPr>
        <w:t>公共服务事项服务指南</w:t>
      </w:r>
    </w:p>
    <w:p>
      <w:pPr>
        <w:numPr>
          <w:ilvl w:val="0"/>
          <w:numId w:val="0"/>
        </w:numPr>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69.</w:t>
      </w:r>
      <w:r>
        <w:rPr>
          <w:rFonts w:hint="eastAsia" w:ascii="仿宋_GB2312" w:hAnsi="仿宋_GB2312" w:eastAsia="仿宋_GB2312" w:cs="仿宋_GB2312"/>
          <w:b/>
          <w:bCs/>
          <w:sz w:val="32"/>
          <w:szCs w:val="32"/>
        </w:rPr>
        <w:t>职业介绍</w:t>
      </w:r>
    </w:p>
    <w:p>
      <w:pPr>
        <w:numPr>
          <w:ilvl w:val="0"/>
          <w:numId w:val="0"/>
        </w:numPr>
        <w:ind w:firstLine="640" w:firstLineChars="200"/>
        <w:rPr>
          <w:rFonts w:hint="eastAsia" w:ascii="黑体" w:hAnsi="黑体" w:eastAsia="黑体" w:cs="黑体"/>
          <w:sz w:val="32"/>
          <w:szCs w:val="32"/>
        </w:rPr>
      </w:pPr>
      <w:r>
        <w:rPr>
          <w:rFonts w:hint="eastAsia" w:ascii="黑体" w:hAnsi="黑体" w:eastAsia="黑体" w:cs="黑体"/>
          <w:sz w:val="32"/>
          <w:szCs w:val="32"/>
        </w:rPr>
        <w:t>一、办理依据</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1.《中华人民共和国就业促进法》第三十五条：县级以上人民政府建立健全公共就业服务体系，设立公共就业服务机构， 为劳动者免费提供下列服务：（一）就业政策法规咨询；（二）职业供求信息、市场工资指导价位信息和职业培训信息 发布；（三）职业指导和职业介绍……。 2.《人力资源市场暂行条例》（中华人民共和国国务院令第700号）第十五条：公共人力资源服务机构提供下列服务,不得 收费：（一）人力资源供求、市场工资指导价位、职业培训等信息发布；（二）职业介绍、职业指导和创业开业指导； （三）就业创业和人才政策法规咨询……。 3.《就业服务与就业管理规定》（中华人民共和国劳动和社会保障部令第28号，2014年、2015年分别修订）第二十五条： 公共就业服务机构应当免费为劳动者提供以下服务：（一）就业政策法规咨询；（二）职业供求信息、市场工资指导价 位信息和职业培训信息发布；（三）职业指导和职业介绍……。</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二、承办机构</w:t>
      </w:r>
    </w:p>
    <w:p>
      <w:pPr>
        <w:ind w:firstLine="600" w:firstLineChars="200"/>
        <w:rPr>
          <w:rFonts w:hint="eastAsia" w:ascii="仿宋_GB2312" w:hAnsi="仿宋_GB2312" w:eastAsia="仿宋_GB2312" w:cs="仿宋_GB2312"/>
          <w:sz w:val="32"/>
          <w:szCs w:val="32"/>
        </w:rPr>
      </w:pPr>
      <w:r>
        <w:rPr>
          <w:rFonts w:hint="eastAsia"/>
          <w:sz w:val="30"/>
          <w:szCs w:val="30"/>
          <w:lang w:val="en-US" w:eastAsia="zh-CN"/>
        </w:rPr>
        <w:t>淮南市田家庵区公共就业管理服务中心</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三、服务对象</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自然人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法人</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四、申请条件</w:t>
      </w:r>
    </w:p>
    <w:p>
      <w:pPr>
        <w:numPr>
          <w:ilvl w:val="0"/>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有就业意愿的求职者通过安徽公共招聘网查看本地岗位信息和投递求职简历；企业单位登录后发布招聘岗位，查看收到的求职简历，预定现场招聘会展位。</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五、申报材料</w:t>
      </w:r>
    </w:p>
    <w:p>
      <w:pPr>
        <w:numPr>
          <w:ilvl w:val="0"/>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中华人民共和国居民身份证</w:t>
      </w:r>
      <w:r>
        <w:rPr>
          <w:rFonts w:hint="eastAsia" w:ascii="仿宋_GB2312" w:hAnsi="仿宋_GB2312" w:eastAsia="仿宋_GB2312" w:cs="仿宋_GB2312"/>
          <w:sz w:val="32"/>
          <w:szCs w:val="32"/>
          <w:lang w:eastAsia="zh-CN"/>
        </w:rPr>
        <w:t>、营业执照</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六、服务流程</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受理</w:t>
      </w:r>
      <w:r>
        <w:rPr>
          <w:rFonts w:hint="eastAsia" w:ascii="仿宋_GB2312" w:hAnsi="仿宋_GB2312" w:eastAsia="仿宋_GB2312" w:cs="仿宋_GB2312"/>
          <w:sz w:val="32"/>
          <w:szCs w:val="32"/>
        </w:rPr>
        <w:t>申请,及时</w:t>
      </w:r>
      <w:r>
        <w:rPr>
          <w:rFonts w:hint="eastAsia" w:ascii="仿宋_GB2312" w:hAnsi="仿宋_GB2312" w:eastAsia="仿宋_GB2312" w:cs="仿宋_GB2312"/>
          <w:sz w:val="32"/>
          <w:szCs w:val="32"/>
          <w:lang w:val="en-US" w:eastAsia="zh-CN"/>
        </w:rPr>
        <w:t>办结</w:t>
      </w:r>
      <w:r>
        <w:rPr>
          <w:rFonts w:hint="eastAsia" w:ascii="仿宋_GB2312" w:hAnsi="仿宋_GB2312" w:eastAsia="仿宋_GB2312" w:cs="仿宋_GB2312"/>
          <w:sz w:val="32"/>
          <w:szCs w:val="32"/>
        </w:rPr>
        <w:t>。</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七、办理时限</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举报事项应当自受理之日起</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个工作日内办结。</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八、收费依据及标准</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免费</w:t>
      </w:r>
    </w:p>
    <w:p>
      <w:pPr>
        <w:numPr>
          <w:ilvl w:val="0"/>
          <w:numId w:val="1"/>
        </w:numPr>
        <w:ind w:firstLine="640" w:firstLineChars="200"/>
        <w:rPr>
          <w:rFonts w:hint="eastAsia" w:ascii="黑体" w:hAnsi="黑体" w:eastAsia="黑体" w:cs="黑体"/>
          <w:sz w:val="32"/>
          <w:szCs w:val="32"/>
        </w:rPr>
      </w:pPr>
      <w:r>
        <w:rPr>
          <w:rFonts w:hint="eastAsia" w:ascii="黑体" w:hAnsi="黑体" w:eastAsia="黑体" w:cs="黑体"/>
          <w:sz w:val="32"/>
          <w:szCs w:val="32"/>
        </w:rPr>
        <w:t>办公地址、服务时间和咨询方式</w:t>
      </w:r>
    </w:p>
    <w:p>
      <w:pPr>
        <w:numPr>
          <w:ilvl w:val="0"/>
          <w:numId w:val="0"/>
        </w:numPr>
        <w:ind w:left="638" w:leftChars="304" w:firstLine="0" w:firstLineChars="0"/>
        <w:rPr>
          <w:rFonts w:hint="default"/>
          <w:sz w:val="30"/>
          <w:szCs w:val="30"/>
          <w:lang w:val="en-US" w:eastAsia="zh-CN"/>
        </w:rPr>
      </w:pPr>
      <w:r>
        <w:rPr>
          <w:rFonts w:hint="eastAsia" w:ascii="仿宋_GB2312" w:hAnsi="仿宋_GB2312" w:eastAsia="仿宋_GB2312" w:cs="仿宋_GB2312"/>
          <w:sz w:val="32"/>
          <w:szCs w:val="32"/>
          <w:lang w:val="en-US" w:eastAsia="zh-CN"/>
        </w:rPr>
        <w:t>办公地址：</w:t>
      </w:r>
      <w:r>
        <w:rPr>
          <w:rFonts w:hint="eastAsia"/>
          <w:sz w:val="30"/>
          <w:szCs w:val="30"/>
          <w:lang w:val="en-US" w:eastAsia="zh-CN"/>
        </w:rPr>
        <w:t xml:space="preserve">淮南市田家庵区朝阳东路213号公共就业管理服务中心  </w:t>
      </w:r>
    </w:p>
    <w:p>
      <w:pPr>
        <w:numPr>
          <w:ilvl w:val="0"/>
          <w:numId w:val="0"/>
        </w:num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服务时间：工作日 上午8:00-12:00，下午14:30-17:30</w:t>
      </w:r>
    </w:p>
    <w:p>
      <w:pPr>
        <w:numPr>
          <w:ilvl w:val="0"/>
          <w:numId w:val="0"/>
        </w:numPr>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咨询方式：0554-2670017</w:t>
      </w:r>
    </w:p>
    <w:p>
      <w:pPr>
        <w:numPr>
          <w:ilvl w:val="0"/>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十、监督投诉渠道</w:t>
      </w:r>
    </w:p>
    <w:p>
      <w:pPr>
        <w:ind w:firstLine="600" w:firstLineChars="200"/>
        <w:rPr>
          <w:rFonts w:hint="eastAsia"/>
          <w:b w:val="0"/>
          <w:bCs w:val="0"/>
          <w:sz w:val="30"/>
          <w:szCs w:val="30"/>
          <w:highlight w:val="none"/>
          <w:lang w:val="en-US" w:eastAsia="zh-CN"/>
        </w:rPr>
      </w:pPr>
      <w:r>
        <w:rPr>
          <w:rFonts w:hint="eastAsia"/>
          <w:b w:val="0"/>
          <w:bCs w:val="0"/>
          <w:sz w:val="30"/>
          <w:szCs w:val="30"/>
          <w:highlight w:val="none"/>
          <w:lang w:val="en-US" w:eastAsia="zh-CN"/>
        </w:rPr>
        <w:t>监督投诉部门：公共就业管理服务中心办公室</w:t>
      </w:r>
    </w:p>
    <w:p>
      <w:pPr>
        <w:ind w:firstLine="600" w:firstLineChars="200"/>
        <w:rPr>
          <w:rFonts w:hint="default"/>
          <w:b w:val="0"/>
          <w:bCs w:val="0"/>
          <w:highlight w:val="none"/>
          <w:lang w:val="en-US"/>
        </w:rPr>
      </w:pPr>
      <w:r>
        <w:rPr>
          <w:rFonts w:hint="eastAsia"/>
          <w:b w:val="0"/>
          <w:bCs w:val="0"/>
          <w:sz w:val="30"/>
          <w:szCs w:val="30"/>
          <w:highlight w:val="none"/>
          <w:lang w:val="en-US" w:eastAsia="zh-CN"/>
        </w:rPr>
        <w:t>监督投诉电话：0554-2681849</w:t>
      </w:r>
    </w:p>
    <w:p>
      <w:pPr>
        <w:ind w:firstLine="640" w:firstLineChars="200"/>
        <w:rPr>
          <w:rFonts w:hint="eastAsia" w:ascii="方正仿宋_GBK" w:hAnsi="方正仿宋_GBK" w:eastAsia="方正仿宋_GBK" w:cs="方正仿宋_GBK"/>
          <w:sz w:val="32"/>
          <w:szCs w:val="32"/>
          <w:lang w:val="en-US" w:eastAsia="zh-CN"/>
        </w:rPr>
      </w:pPr>
    </w:p>
    <w:p>
      <w:pPr>
        <w:ind w:firstLine="640" w:firstLineChars="200"/>
        <w:rPr>
          <w:rFonts w:hint="eastAsia" w:ascii="黑体" w:hAnsi="黑体" w:eastAsia="黑体" w:cs="黑体"/>
          <w:sz w:val="32"/>
          <w:szCs w:val="32"/>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6FA218"/>
    <w:multiLevelType w:val="singleLevel"/>
    <w:tmpl w:val="6E6FA218"/>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MTYyOTFiODg1NDNjYjM0ZjA1NGNiZWRlZTY2YzAifQ=="/>
  </w:docVars>
  <w:rsids>
    <w:rsidRoot w:val="14052383"/>
    <w:rsid w:val="0B27773B"/>
    <w:rsid w:val="14052383"/>
    <w:rsid w:val="26E0152A"/>
    <w:rsid w:val="32017665"/>
    <w:rsid w:val="48682540"/>
    <w:rsid w:val="4A081B44"/>
    <w:rsid w:val="4D3A3CFC"/>
    <w:rsid w:val="54A57D24"/>
    <w:rsid w:val="5C300712"/>
    <w:rsid w:val="640060FB"/>
    <w:rsid w:val="6EB22BCC"/>
    <w:rsid w:val="733864E1"/>
    <w:rsid w:val="BEAF1D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2024-02-19T11:10:00Z</dcterms:created>
  <dc:creator>醉逝然</dc:creator>
  <cp:lastModifiedBy>朱莹松</cp:lastModifiedBy>
  <dcterms:modified xsi:type="dcterms:W3CDTF">2024-03-04T03:18:52Z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D1C0FEE9F5944350A1A159CF436510CF_11</vt:lpwstr>
  </property>
</Properties>
</file>