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D026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napToGrid/>
          <w:color w:val="000000"/>
          <w:spacing w:val="-11"/>
          <w:kern w:val="2"/>
          <w:sz w:val="44"/>
          <w:szCs w:val="44"/>
          <w:lang w:eastAsia="zh-CN"/>
        </w:rPr>
      </w:pPr>
      <w:bookmarkStart w:id="0" w:name="_GoBack"/>
      <w:bookmarkEnd w:id="0"/>
    </w:p>
    <w:p w14:paraId="00E9F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>关于印发《田家庵区牛肉汤产业食品安全风险专项整治实施方案》的通知</w:t>
      </w:r>
    </w:p>
    <w:p w14:paraId="3F37D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p w14:paraId="61B93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各市场监督管理所，局机关各股室：</w:t>
      </w:r>
    </w:p>
    <w:p w14:paraId="45D5C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现将《田家庵区牛肉汤产业食品安全风险专项整治实施方案》印发给你们，请认真贯彻执行。</w:t>
      </w:r>
    </w:p>
    <w:p w14:paraId="61180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</w:p>
    <w:p w14:paraId="09641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</w:p>
    <w:p w14:paraId="71973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</w:p>
    <w:p w14:paraId="33C57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 xml:space="preserve">                       2024年5月16日</w:t>
      </w:r>
    </w:p>
    <w:p w14:paraId="2EF69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br w:type="page"/>
      </w:r>
    </w:p>
    <w:p w14:paraId="1BD08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>田家庵区牛肉汤产业食品安全风险专项整治</w:t>
      </w:r>
    </w:p>
    <w:p w14:paraId="4CF9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>实施方案</w:t>
      </w:r>
    </w:p>
    <w:p w14:paraId="2F904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p w14:paraId="6500B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牛肉汤是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淮南的特色产业和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“城市名片”，为切实加强我区牛肉汤产业食品安全监管，落实区委区政府相关要求，促进淮南牛肉汤产业规范化、规模化、高质量发展，结合我区实际，制定本方案。</w:t>
      </w:r>
    </w:p>
    <w:p w14:paraId="0E2B1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t>一、总体目标</w:t>
      </w:r>
    </w:p>
    <w:p w14:paraId="1D6BC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坚持整治与规范、自律与监管相结合，全面整治淮南牛肉汤产业链生产、销售、餐饮全环节食品安全风险，坚决打击违法违规经营行为，督促牛肉汤生产经营者落实食品安全主体责任，切实提升食品安全管理水平，保护人民群众饮食安全，促进牛肉汤相关产业、行业健康发展。</w:t>
      </w:r>
    </w:p>
    <w:p w14:paraId="757B4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t>二、工作安排</w:t>
      </w:r>
    </w:p>
    <w:p w14:paraId="0838E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  <w:t>（一）整治范围</w:t>
      </w:r>
    </w:p>
    <w:p w14:paraId="4EF31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全区范围内所有牛肉汤生产企业、淮南牛肉汤预包装食品销售单位、经营牛肉汤的餐饮服务单位。</w:t>
      </w:r>
    </w:p>
    <w:p w14:paraId="59A2A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  <w:t>（二）整治时间</w:t>
      </w:r>
    </w:p>
    <w:p w14:paraId="4CCB5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即日起至2024年8月底。</w:t>
      </w:r>
    </w:p>
    <w:p w14:paraId="49C42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t>三、实施步骤</w:t>
      </w:r>
    </w:p>
    <w:p w14:paraId="22F7A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  <w:t>（一）督促生产经营者开展全面自查。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各生产经营单位要严格执行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《中华人民共和国食品安全法》《中华人民共和国反食品浪费法》《企业落实食品安全主体责任监督管理规定》《餐饮服务食品安全操作规范》等相关法律法规要求，健全进货查验、索证索票制度，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配备专兼职食品安全管理人员，结合“日管控”清单，开展自查自纠，及时排查风险隐患，并对自查发现的问题整改到位。</w:t>
      </w:r>
    </w:p>
    <w:p w14:paraId="25B30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  <w:t>（二）突出重点开展全环节监督检查。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进一步加大监督检查力度，要将专项整治工作与夏季食品安全专项行动、“食安守护”攻坚行动、严厉打击“两超一非”违法行为等工作结合起来，落实监管责任。在生产环节，要对粉丝粉条、面制品、牛肉汤相关预包装食品的生产企业和小作坊进行全面排查，重点验证原辅料把关、生产过程控制尤其是含铝食品添加剂使用控制的有效性；在流通环节，重点对牛肉汤相关预包装食品销售者开展检查，重点关注是否落实索证索票、进货查验，是否销售过期、变质食品、“三无”食品等；在餐饮环节，要聚焦未经许可生产预包装食品并对外销售，操作场所环境卫生“脏乱差”，“两超一非”，餐饮具消毒不规范等食品安全风险隐患，将小吃街、美食城等餐饮消费聚集区作为重点区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着力解决牛肉汤门店经营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规范问题。</w:t>
      </w:r>
    </w:p>
    <w:p w14:paraId="098FC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  <w:t>（三）聚焦易发风险开展针对性抽检。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在国抽市抽的基础上，结合全区年度抽检计划，组织开展抽检监测。重点加强对粉丝粉条生产加工聚集区、批发市场、面制品制售集中的集贸市场的产品进行监督抽检，坚持问题导向，有针对性地对产品进行抽样，必要时可以对原辅料进行抽样检验。对抽检不合格的，要及时处置，控制风险，整改到位。涉及其他县、区的，及时通报协查，严控产品安全风险。</w:t>
      </w:r>
    </w:p>
    <w:p w14:paraId="5447A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  <w:t>（四）严查各业态违法违规经营行为。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坚持问题导向，重点关注生产经营者是否存在未经许可生产食品、生产销售过期食品、销售使用不符合国家食品安全标准的产品、未落实食品安全主体责任、生产经营过程中造成严重食品浪费等行为，对监督检查中发现的问题线索，要立即核查，及时立案，严肃查处；涉及上游环节或其他区域的，要及时通报案件线索，联查联动；涉嫌犯罪的，依法移交公安机关。加大对违法行为的惩治力度，坚决落实违法行为“处罚到人”，对违法生产经营单位直接负责的主管人员和其他直接责任人员，依法追究法律责任，实施禁业限制。</w:t>
      </w:r>
    </w:p>
    <w:p w14:paraId="271CD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t>四、工作要求</w:t>
      </w:r>
    </w:p>
    <w:p w14:paraId="53F57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  <w:t>（一）加强组织领导</w:t>
      </w:r>
      <w:r>
        <w:rPr>
          <w:rFonts w:hint="default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各市场监管所</w:t>
      </w:r>
      <w:r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要充分认识做好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牛肉汤产业食品安全</w:t>
      </w:r>
      <w:r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监管工作的重要性，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根据本辖区实际情况，明确专项整治目标和措施，抓好工作落实，确保取得实效。</w:t>
      </w:r>
    </w:p>
    <w:p w14:paraId="7E789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  <w:t>（二）注重宣传引导。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要</w:t>
      </w:r>
      <w:r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充分运用网络、报纸等传统媒体和微信、短视频等新媒体，广泛开展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食品安全相关</w:t>
      </w:r>
      <w:r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宣传教育活动，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及时曝光典型案例，</w:t>
      </w:r>
      <w:r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提升群众食品安全参与意识和自我保护能力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增强食品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生产</w:t>
      </w:r>
      <w:r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经营者的法律意识、责任意识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。</w:t>
      </w:r>
    </w:p>
    <w:p w14:paraId="2AFCF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  <w:t>及时报送信息。</w:t>
      </w:r>
      <w:r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各市场监管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所</w:t>
      </w:r>
      <w:r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要认真梳理工作开展情况，及时总结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专项整治</w:t>
      </w:r>
      <w:r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的好经验好做法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，并于8月30日前</w:t>
      </w:r>
      <w:r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《牛肉汤产业食品安全风险专项整治工作情况表》至食品药品监管股</w:t>
      </w:r>
      <w:r>
        <w:rPr>
          <w:rFonts w:hint="default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。</w:t>
      </w:r>
    </w:p>
    <w:p w14:paraId="046A4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联系电话：0554-2675416</w:t>
      </w:r>
    </w:p>
    <w:p w14:paraId="057FE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right="0" w:firstLine="616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position w:val="0"/>
          <w:sz w:val="32"/>
          <w:szCs w:val="32"/>
          <w:lang w:val="en-US" w:eastAsia="zh-CN"/>
        </w:rPr>
        <w:t>附件：田家庵区牛肉汤产业食品安全风险专项整治工作情况表</w:t>
      </w:r>
    </w:p>
    <w:p w14:paraId="03407C5B">
      <w:pP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br w:type="page"/>
      </w:r>
    </w:p>
    <w:p w14:paraId="121BC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/>
        <w:jc w:val="left"/>
        <w:textAlignment w:val="auto"/>
        <w:rPr>
          <w:rFonts w:hint="default" w:ascii="黑体" w:hAnsi="黑体" w:eastAsia="黑体" w:cs="黑体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t>附件</w:t>
      </w:r>
    </w:p>
    <w:p w14:paraId="5274E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>田家庵区牛肉汤产业食品安全风险专项整治</w:t>
      </w:r>
    </w:p>
    <w:p w14:paraId="7AA8F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>工作情况表</w:t>
      </w:r>
    </w:p>
    <w:tbl>
      <w:tblPr>
        <w:tblStyle w:val="6"/>
        <w:tblW w:w="93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649"/>
        <w:gridCol w:w="1371"/>
      </w:tblGrid>
      <w:tr w14:paraId="1BEA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具体项目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3229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基础数据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2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牛肉汤产业相关生产经营者(家)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1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26A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58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C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其中：生产企业（含小作坊）（家）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4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E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1F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2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食品销售单位（家）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F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1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64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2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餐饮服务提供者（家）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7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A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主体责任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落实情况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5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督促牛肉汤产业相关生产经营者开展自查自纠（家）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5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721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2D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B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其中：生产企业（含小作坊）（家）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0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0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C2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0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食品销售单位（家）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A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2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C2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2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餐饮服务提供者（家）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4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FE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A2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0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督促牛肉汤产业相关生产经营者建立食品安全管理制度（家）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9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B0B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81E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0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配备食品安全总监和食品安全员（家）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0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F94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A8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B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严格执行食品安全“日管控、周排查、月调度”制度（家）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E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BF7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BC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7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相关从业人员开展食品安全培训考核（家）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D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FA4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D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检查牛肉汤产业相关生产经营者（家）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3AF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83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B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其中：生产企业（含小作坊）（家）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B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4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BC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F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食品销售单位（家）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8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A0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D3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4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餐饮服务提供者（家）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9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A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6A2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B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发现问题（家次）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9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E8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1D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1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督促整改问题（个）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3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4E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案件查处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A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责令整改，予以警告（件）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3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1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7F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3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罚款（件）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4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1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21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E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罚没金额（元）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8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1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AD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F7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“回头看”未整改到位被行政处罚的案件（件）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7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0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FF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7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公布典型案例（个）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B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54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宣传引导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9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各类报纸版面、广播电视、新媒体平台进行宣传报道（篇）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1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9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2F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D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开展宣传教育活动（次）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5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0D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1E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4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宣传教育覆盖人群（人次）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7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BF53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sectPr>
      <w:footerReference r:id="rId5" w:type="default"/>
      <w:pgSz w:w="11906" w:h="16838"/>
      <w:pgMar w:top="1440" w:right="1483" w:bottom="1440" w:left="1803" w:header="708" w:footer="709" w:gutter="0"/>
      <w:pgNumType w:fmt="numberInDash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34809">
    <w:pPr>
      <w:spacing w:line="170" w:lineRule="auto"/>
      <w:ind w:left="8215"/>
      <w:rPr>
        <w:rFonts w:ascii="宋体" w:hAnsi="宋体" w:eastAsia="宋体" w:cs="宋体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GU3OTdmMGY3NTQ1N2RlZDZjMmJkMGM1MjQ0NDYifQ=="/>
  </w:docVars>
  <w:rsids>
    <w:rsidRoot w:val="561F20CD"/>
    <w:rsid w:val="05146547"/>
    <w:rsid w:val="05FB6429"/>
    <w:rsid w:val="0BC074EC"/>
    <w:rsid w:val="0E06452B"/>
    <w:rsid w:val="11324FFD"/>
    <w:rsid w:val="1497412F"/>
    <w:rsid w:val="14E54E1F"/>
    <w:rsid w:val="14E658B7"/>
    <w:rsid w:val="1C5D17BA"/>
    <w:rsid w:val="1D220702"/>
    <w:rsid w:val="1EA23DFC"/>
    <w:rsid w:val="1F9279CD"/>
    <w:rsid w:val="1FBB0D17"/>
    <w:rsid w:val="20F9296C"/>
    <w:rsid w:val="23255569"/>
    <w:rsid w:val="23CB16FF"/>
    <w:rsid w:val="254052F8"/>
    <w:rsid w:val="25807435"/>
    <w:rsid w:val="299F1664"/>
    <w:rsid w:val="2F835584"/>
    <w:rsid w:val="305331A8"/>
    <w:rsid w:val="332577A1"/>
    <w:rsid w:val="3A790574"/>
    <w:rsid w:val="40612E2A"/>
    <w:rsid w:val="41D978EA"/>
    <w:rsid w:val="42196560"/>
    <w:rsid w:val="439B47F3"/>
    <w:rsid w:val="49625D9E"/>
    <w:rsid w:val="561F20CD"/>
    <w:rsid w:val="586236D9"/>
    <w:rsid w:val="58B45F80"/>
    <w:rsid w:val="5FAA389C"/>
    <w:rsid w:val="6A8530C8"/>
    <w:rsid w:val="719C5522"/>
    <w:rsid w:val="71FB09CF"/>
    <w:rsid w:val="74DA76D2"/>
    <w:rsid w:val="77A41E0D"/>
    <w:rsid w:val="7A5600FC"/>
    <w:rsid w:val="7AE70BAE"/>
    <w:rsid w:val="7D72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2"/>
    <w:basedOn w:val="1"/>
    <w:autoRedefine/>
    <w:qFormat/>
    <w:uiPriority w:val="0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2102</Words>
  <Characters>2125</Characters>
  <Lines>0</Lines>
  <Paragraphs>0</Paragraphs>
  <TotalTime>0</TotalTime>
  <ScaleCrop>false</ScaleCrop>
  <LinksUpToDate>false</LinksUpToDate>
  <CharactersWithSpaces>2278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2024-03-11T08:07:00Z</dcterms:created>
  <dc:creator>LAC</dc:creator>
  <cp:lastModifiedBy>admin</cp:lastModifiedBy>
  <cp:lastPrinted>2024-03-12T07:50:00Z</cp:lastPrinted>
  <dcterms:modified xsi:type="dcterms:W3CDTF">2024-10-10T08:09:05Z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C1BA552468D0483BA4AC3B014CA86FC3_11</vt:lpwstr>
  </property>
</Properties>
</file>