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44"/>
          <w:szCs w:val="44"/>
          <w:lang w:val="en-US" w:eastAsia="zh-CN"/>
        </w:rPr>
      </w:pPr>
      <w:bookmarkStart w:id="2" w:name="_GoBack"/>
      <w:bookmarkEnd w:id="2"/>
      <w:bookmarkStart w:id="0" w:name="OLE_LINK2"/>
      <w:bookmarkStart w:id="1" w:name="OLE_LINK1"/>
      <w:r>
        <w:rPr>
          <w:rFonts w:ascii="宋体" w:hAnsi="宋体" w:eastAsia="宋体" w:cs="宋体"/>
          <w:sz w:val="44"/>
          <w:szCs w:val="44"/>
        </w:rPr>
        <w:t>淮南市田家庵区泉山街道办事处事业编制岗位设置方案</w:t>
      </w:r>
      <w:r>
        <w:rPr>
          <w:rFonts w:hint="eastAsia" w:ascii="宋体" w:hAnsi="宋体" w:eastAsia="宋体" w:cs="宋体"/>
          <w:sz w:val="44"/>
          <w:szCs w:val="44"/>
          <w:lang w:val="en-US" w:eastAsia="zh-CN"/>
        </w:rPr>
        <w:t xml:space="preserve"> </w:t>
      </w:r>
    </w:p>
    <w:bookmarkEnd w:id="0"/>
    <w:p>
      <w:pPr>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ascii="宋体" w:hAnsi="宋体" w:eastAsia="宋体" w:cs="宋体"/>
          <w:sz w:val="32"/>
          <w:szCs w:val="32"/>
        </w:rPr>
        <w:t>（征求意见稿）</w:t>
      </w:r>
    </w:p>
    <w:bookmarkEnd w:id="1"/>
    <w:p>
      <w:pPr>
        <w:pStyle w:val="2"/>
        <w:keepNext w:val="0"/>
        <w:keepLines w:val="0"/>
        <w:widowControl/>
        <w:suppressLineNumbers w:val="0"/>
        <w:spacing w:before="0" w:beforeAutospacing="0" w:after="0" w:afterAutospacing="0" w:line="520" w:lineRule="atLeast"/>
        <w:ind w:left="0" w:firstLine="640"/>
        <w:jc w:val="left"/>
        <w:rPr>
          <w:rFonts w:hint="eastAsia" w:ascii="宋体" w:hAnsi="宋体" w:eastAsia="宋体" w:cs="宋体"/>
          <w:sz w:val="24"/>
          <w:szCs w:val="24"/>
        </w:rPr>
      </w:pPr>
      <w:r>
        <w:rPr>
          <w:rFonts w:ascii="仿宋" w:hAnsi="仿宋" w:eastAsia="仿宋" w:cs="仿宋"/>
          <w:color w:val="000000"/>
          <w:sz w:val="32"/>
          <w:szCs w:val="32"/>
        </w:rPr>
        <w:t>为深化事业单位人事制度改革，根据《淮南市事业单位岗位设置管理实施意见的通知》（淮府秘</w:t>
      </w:r>
      <w:r>
        <w:rPr>
          <w:rFonts w:hint="eastAsia" w:ascii="仿宋" w:hAnsi="仿宋" w:eastAsia="仿宋" w:cs="仿宋"/>
          <w:color w:val="000000"/>
          <w:sz w:val="32"/>
          <w:szCs w:val="32"/>
        </w:rPr>
        <w:t>[2010]125号）等有关政策规定，结合单位实际，制定本实施方案。</w:t>
      </w:r>
    </w:p>
    <w:p>
      <w:pPr>
        <w:pStyle w:val="2"/>
        <w:keepNext w:val="0"/>
        <w:keepLines w:val="0"/>
        <w:widowControl/>
        <w:suppressLineNumbers w:val="0"/>
        <w:spacing w:before="0" w:beforeAutospacing="0" w:after="0" w:afterAutospacing="0" w:line="520" w:lineRule="atLeast"/>
        <w:ind w:left="0" w:right="0" w:firstLine="640"/>
        <w:jc w:val="left"/>
        <w:rPr>
          <w:rFonts w:hint="default" w:ascii="Times New Roman" w:hAnsi="Times New Roman" w:cs="Times New Roman"/>
          <w:sz w:val="21"/>
          <w:szCs w:val="21"/>
        </w:rPr>
      </w:pPr>
      <w:r>
        <w:rPr>
          <w:rFonts w:ascii="黑体" w:hAnsi="宋体" w:eastAsia="黑体" w:cs="黑体"/>
          <w:color w:val="000000"/>
          <w:sz w:val="32"/>
          <w:szCs w:val="32"/>
        </w:rPr>
        <w:t>一、实施范围和原则</w:t>
      </w:r>
    </w:p>
    <w:p>
      <w:pPr>
        <w:pStyle w:val="2"/>
        <w:keepNext w:val="0"/>
        <w:keepLines w:val="0"/>
        <w:widowControl/>
        <w:suppressLineNumbers w:val="0"/>
        <w:autoSpaceDE w:val="0"/>
        <w:autoSpaceDN w:val="0"/>
        <w:spacing w:before="0" w:beforeAutospacing="0" w:after="0" w:afterAutospacing="0" w:line="520" w:lineRule="atLeast"/>
        <w:ind w:left="0" w:right="0" w:firstLine="640"/>
        <w:jc w:val="left"/>
        <w:rPr>
          <w:rFonts w:hint="eastAsia" w:ascii="宋体" w:hAnsi="宋体" w:eastAsia="宋体" w:cs="宋体"/>
          <w:color w:val="000000"/>
          <w:sz w:val="24"/>
          <w:szCs w:val="24"/>
        </w:rPr>
      </w:pPr>
      <w:r>
        <w:rPr>
          <w:rFonts w:hint="eastAsia" w:ascii="仿宋" w:hAnsi="仿宋" w:eastAsia="仿宋" w:cs="仿宋"/>
          <w:color w:val="000000"/>
          <w:sz w:val="32"/>
          <w:szCs w:val="32"/>
        </w:rPr>
        <w:t xml:space="preserve">1、本单位正式在册的管理人员和专业技术人员适用本实施方案。未经编制部门核编或组织人事部门正式办理手续的各类人员，暂不列入本实施方案的管理范围。 </w:t>
      </w:r>
    </w:p>
    <w:p>
      <w:pPr>
        <w:pStyle w:val="2"/>
        <w:keepNext w:val="0"/>
        <w:keepLines w:val="0"/>
        <w:widowControl/>
        <w:suppressLineNumbers w:val="0"/>
        <w:spacing w:before="0" w:beforeAutospacing="0" w:after="0" w:afterAutospacing="0" w:line="520" w:lineRule="atLeast"/>
        <w:ind w:left="0" w:right="0" w:firstLine="640"/>
        <w:jc w:val="left"/>
        <w:rPr>
          <w:rFonts w:hint="default" w:ascii="Times New Roman" w:hAnsi="Times New Roman" w:cs="Times New Roman"/>
          <w:sz w:val="21"/>
          <w:szCs w:val="21"/>
        </w:rPr>
      </w:pPr>
      <w:r>
        <w:rPr>
          <w:rFonts w:hint="eastAsia" w:ascii="仿宋" w:hAnsi="仿宋" w:eastAsia="仿宋" w:cs="仿宋"/>
          <w:color w:val="000000"/>
          <w:sz w:val="32"/>
          <w:szCs w:val="32"/>
        </w:rPr>
        <w:t>2、按照科学合理、精简效能的原则进行岗位设置，坚持按需设岗、竞聘上岗、按岗聘用、合同管理。</w:t>
      </w:r>
    </w:p>
    <w:p>
      <w:pPr>
        <w:pStyle w:val="2"/>
        <w:keepNext w:val="0"/>
        <w:keepLines w:val="0"/>
        <w:widowControl/>
        <w:suppressLineNumbers w:val="0"/>
        <w:spacing w:before="0" w:beforeAutospacing="0" w:after="0" w:afterAutospacing="0" w:line="520" w:lineRule="atLeast"/>
        <w:ind w:left="0" w:firstLine="643"/>
        <w:jc w:val="left"/>
        <w:rPr>
          <w:rFonts w:hint="eastAsia" w:ascii="宋体" w:hAnsi="宋体" w:eastAsia="宋体" w:cs="宋体"/>
          <w:sz w:val="24"/>
          <w:szCs w:val="24"/>
        </w:rPr>
      </w:pPr>
      <w:r>
        <w:rPr>
          <w:rFonts w:hint="eastAsia" w:ascii="黑体" w:hAnsi="宋体" w:eastAsia="黑体" w:cs="黑体"/>
          <w:color w:val="000000"/>
          <w:sz w:val="32"/>
          <w:szCs w:val="32"/>
        </w:rPr>
        <w:t>二、单位基本情况</w:t>
      </w:r>
    </w:p>
    <w:p>
      <w:pPr>
        <w:pStyle w:val="2"/>
        <w:keepNext w:val="0"/>
        <w:keepLines w:val="0"/>
        <w:widowControl/>
        <w:suppressLineNumbers w:val="0"/>
        <w:spacing w:before="0" w:beforeAutospacing="0" w:after="0" w:afterAutospacing="0" w:line="520" w:lineRule="atLeast"/>
        <w:ind w:left="0" w:firstLine="640"/>
        <w:jc w:val="left"/>
        <w:rPr>
          <w:rFonts w:hint="eastAsia" w:ascii="宋体" w:hAnsi="宋体" w:eastAsia="宋体" w:cs="宋体"/>
          <w:sz w:val="24"/>
          <w:szCs w:val="24"/>
        </w:rPr>
      </w:pPr>
      <w:r>
        <w:rPr>
          <w:rFonts w:hint="eastAsia" w:ascii="仿宋" w:hAnsi="仿宋" w:eastAsia="仿宋" w:cs="仿宋"/>
          <w:color w:val="000000"/>
          <w:sz w:val="32"/>
          <w:szCs w:val="32"/>
        </w:rPr>
        <w:t>我单位全称为:淮南市田家庵区人民政府泉山街道办事处 ，隶属于淮南市田家庵区人民政府，我单位的主要职责是贯彻执行党和国家的各项方针、政策，在区委、区政府领导下完成各项任务;经费形式为全额拨款。经市、区机构编制部门核准的“三定方案”,事业单位人员编制核定23个；核定副科级领导职数1个。内设机构3个，分别是：党政办公室、党建办公室、经济发展办公室。事业单位3个，分别是：为民服务中心（退役军人服务站）、平安法治服务中心、综合行政执法大队（副科级）。</w:t>
      </w:r>
    </w:p>
    <w:p>
      <w:pPr>
        <w:pStyle w:val="2"/>
        <w:keepNext w:val="0"/>
        <w:keepLines w:val="0"/>
        <w:widowControl/>
        <w:suppressLineNumbers w:val="0"/>
        <w:spacing w:before="0" w:beforeAutospacing="0" w:after="0" w:afterAutospacing="0" w:line="520" w:lineRule="atLeast"/>
        <w:ind w:left="0" w:firstLine="640"/>
        <w:jc w:val="left"/>
        <w:rPr>
          <w:rFonts w:hint="eastAsia" w:ascii="宋体" w:hAnsi="宋体" w:eastAsia="宋体" w:cs="宋体"/>
          <w:sz w:val="24"/>
          <w:szCs w:val="24"/>
        </w:rPr>
      </w:pPr>
      <w:r>
        <w:rPr>
          <w:rFonts w:hint="eastAsia" w:ascii="仿宋" w:hAnsi="仿宋" w:eastAsia="仿宋" w:cs="仿宋"/>
          <w:color w:val="000000"/>
          <w:sz w:val="32"/>
          <w:szCs w:val="32"/>
        </w:rPr>
        <w:t>为民服务中心（退役军人服务站）。全额拨款事业单位，列公益一类。承担为民服务平台日常管理协调工作。负责基本民生保障、教育体育、文化和旅游、文物保护、广播电视、民政、人力资源和社会保障、退役军人事务、医疗保障、残疾保障及其他直接面向群众提供政务服务受理的事务性、辅助性工作。承担数据资源管理、政务服务等职责，提供与街道行政审批事项相关的政策咨询、信息发布、集中受理、办理等配套政务服务工作。负责便民服务办事窗口的日常管理与运行保障等工作。</w:t>
      </w:r>
    </w:p>
    <w:p>
      <w:pPr>
        <w:pStyle w:val="2"/>
        <w:keepNext w:val="0"/>
        <w:keepLines w:val="0"/>
        <w:widowControl/>
        <w:suppressLineNumbers w:val="0"/>
        <w:spacing w:before="0" w:beforeAutospacing="0" w:after="0" w:afterAutospacing="0" w:line="520" w:lineRule="atLeast"/>
        <w:ind w:left="0" w:firstLine="640"/>
        <w:jc w:val="both"/>
        <w:rPr>
          <w:rFonts w:hint="eastAsia" w:ascii="宋体" w:hAnsi="宋体" w:eastAsia="宋体" w:cs="宋体"/>
          <w:sz w:val="24"/>
          <w:szCs w:val="24"/>
        </w:rPr>
      </w:pPr>
      <w:r>
        <w:rPr>
          <w:rFonts w:hint="eastAsia" w:ascii="仿宋" w:hAnsi="仿宋" w:eastAsia="仿宋" w:cs="仿宋"/>
          <w:color w:val="000000"/>
          <w:sz w:val="32"/>
          <w:szCs w:val="32"/>
        </w:rPr>
        <w:t>为民服务中心（退役军人服务站）现有岗位和人员配备情况如下：实有6人，均为管理岗。</w:t>
      </w:r>
    </w:p>
    <w:p>
      <w:pPr>
        <w:pStyle w:val="2"/>
        <w:keepNext w:val="0"/>
        <w:keepLines w:val="0"/>
        <w:widowControl/>
        <w:suppressLineNumbers w:val="0"/>
        <w:spacing w:before="0" w:beforeAutospacing="0" w:after="0" w:afterAutospacing="0" w:line="520" w:lineRule="atLeast"/>
        <w:ind w:left="0" w:firstLine="640"/>
        <w:jc w:val="both"/>
        <w:rPr>
          <w:rFonts w:hint="eastAsia" w:ascii="宋体" w:hAnsi="宋体" w:eastAsia="宋体" w:cs="宋体"/>
          <w:sz w:val="24"/>
          <w:szCs w:val="24"/>
        </w:rPr>
      </w:pPr>
      <w:r>
        <w:rPr>
          <w:rFonts w:hint="eastAsia" w:ascii="仿宋" w:hAnsi="仿宋" w:eastAsia="仿宋" w:cs="仿宋"/>
          <w:color w:val="000000"/>
          <w:sz w:val="32"/>
          <w:szCs w:val="32"/>
        </w:rPr>
        <w:t>平安法治中心。全额拨款事业单位，列公益一类。承担综合治理平台日常管理协调工作。负责网格化服务管理、社会治安综合治理、基层平安建设、基层法治建设、信访维稳等工作；负责扫黑除恶斗争、特殊人群服务管理、反邪教等工作；做好新时代见义勇为工作，建立健全心理健康与精神卫生综合管理工作机制。配合做好党建引领基层治理、民族宗教等工作。</w:t>
      </w:r>
    </w:p>
    <w:p>
      <w:pPr>
        <w:pStyle w:val="2"/>
        <w:keepNext w:val="0"/>
        <w:keepLines w:val="0"/>
        <w:widowControl/>
        <w:suppressLineNumbers w:val="0"/>
        <w:spacing w:before="0" w:beforeAutospacing="0" w:after="0" w:afterAutospacing="0" w:line="520" w:lineRule="atLeast"/>
        <w:ind w:left="0" w:firstLine="640"/>
        <w:jc w:val="both"/>
        <w:rPr>
          <w:rFonts w:hint="eastAsia" w:ascii="宋体" w:hAnsi="宋体" w:eastAsia="宋体" w:cs="宋体"/>
          <w:sz w:val="24"/>
          <w:szCs w:val="24"/>
        </w:rPr>
      </w:pPr>
      <w:r>
        <w:rPr>
          <w:rFonts w:hint="eastAsia" w:ascii="仿宋" w:hAnsi="仿宋" w:eastAsia="仿宋" w:cs="仿宋"/>
          <w:color w:val="000000"/>
          <w:sz w:val="32"/>
          <w:szCs w:val="32"/>
        </w:rPr>
        <w:t>平安法治中心现有岗位和人员配备情况如下：实有人数2人，均为管理岗。</w:t>
      </w:r>
    </w:p>
    <w:p>
      <w:pPr>
        <w:pStyle w:val="2"/>
        <w:keepNext w:val="0"/>
        <w:keepLines w:val="0"/>
        <w:widowControl/>
        <w:suppressLineNumbers w:val="0"/>
        <w:spacing w:before="0" w:beforeAutospacing="0" w:after="0" w:afterAutospacing="0" w:line="520" w:lineRule="atLeast"/>
        <w:ind w:left="0" w:firstLine="640"/>
        <w:jc w:val="both"/>
        <w:rPr>
          <w:rFonts w:hint="eastAsia" w:ascii="宋体" w:hAnsi="宋体" w:eastAsia="宋体" w:cs="宋体"/>
          <w:sz w:val="24"/>
          <w:szCs w:val="24"/>
        </w:rPr>
      </w:pPr>
      <w:r>
        <w:rPr>
          <w:rFonts w:hint="eastAsia" w:ascii="仿宋" w:hAnsi="仿宋" w:eastAsia="仿宋" w:cs="仿宋"/>
          <w:color w:val="000000"/>
          <w:sz w:val="32"/>
          <w:szCs w:val="32"/>
        </w:rPr>
        <w:t>综合行政执法大队。全额拨款事业单位，列公益一类。承担综合执法平台日常管理协调工作。负责街道综合行政执法工作。</w:t>
      </w:r>
    </w:p>
    <w:p>
      <w:pPr>
        <w:pStyle w:val="2"/>
        <w:keepNext w:val="0"/>
        <w:keepLines w:val="0"/>
        <w:widowControl/>
        <w:suppressLineNumbers w:val="0"/>
        <w:spacing w:before="0" w:beforeAutospacing="0" w:after="0" w:afterAutospacing="0" w:line="520" w:lineRule="atLeast"/>
        <w:ind w:left="0" w:firstLine="640"/>
        <w:jc w:val="both"/>
        <w:rPr>
          <w:rFonts w:hint="eastAsia" w:ascii="宋体" w:hAnsi="宋体" w:eastAsia="宋体" w:cs="宋体"/>
          <w:sz w:val="24"/>
          <w:szCs w:val="24"/>
        </w:rPr>
      </w:pPr>
      <w:r>
        <w:rPr>
          <w:rFonts w:hint="eastAsia" w:ascii="仿宋" w:hAnsi="仿宋" w:eastAsia="仿宋" w:cs="仿宋"/>
          <w:color w:val="000000"/>
          <w:sz w:val="32"/>
          <w:szCs w:val="32"/>
        </w:rPr>
        <w:t>综合行政执法大队现有岗位和人员配备情况如下：实有2人。均为管理岗。</w:t>
      </w:r>
    </w:p>
    <w:p>
      <w:pPr>
        <w:pStyle w:val="2"/>
        <w:keepNext w:val="0"/>
        <w:keepLines w:val="0"/>
        <w:widowControl/>
        <w:suppressLineNumbers w:val="0"/>
        <w:spacing w:before="0" w:beforeAutospacing="0" w:after="0" w:afterAutospacing="0" w:line="520" w:lineRule="atLeast"/>
        <w:ind w:left="0" w:firstLine="640"/>
        <w:jc w:val="both"/>
        <w:rPr>
          <w:rFonts w:hint="eastAsia" w:ascii="宋体" w:hAnsi="宋体" w:eastAsia="宋体" w:cs="宋体"/>
          <w:sz w:val="24"/>
          <w:szCs w:val="24"/>
        </w:rPr>
      </w:pPr>
      <w:r>
        <w:rPr>
          <w:rFonts w:hint="eastAsia" w:ascii="仿宋" w:hAnsi="仿宋" w:eastAsia="仿宋" w:cs="仿宋"/>
          <w:color w:val="000000"/>
          <w:sz w:val="32"/>
          <w:szCs w:val="32"/>
        </w:rPr>
        <w:t>我单位现有岗位和人员配备情况如下：实有人数</w:t>
      </w:r>
      <w:r>
        <w:rPr>
          <w:rFonts w:hint="eastAsia" w:ascii="仿宋" w:hAnsi="仿宋" w:eastAsia="仿宋" w:cs="仿宋"/>
          <w:color w:val="000000"/>
          <w:sz w:val="32"/>
          <w:szCs w:val="32"/>
          <w:u w:val="single"/>
        </w:rPr>
        <w:t>　10</w:t>
      </w:r>
      <w:r>
        <w:rPr>
          <w:rFonts w:hint="eastAsia" w:ascii="仿宋" w:hAnsi="仿宋" w:eastAsia="仿宋" w:cs="仿宋"/>
          <w:color w:val="000000"/>
          <w:sz w:val="32"/>
          <w:szCs w:val="32"/>
        </w:rPr>
        <w:t>人，其中管理人员</w:t>
      </w:r>
      <w:r>
        <w:rPr>
          <w:rFonts w:hint="eastAsia" w:ascii="仿宋" w:hAnsi="仿宋" w:eastAsia="仿宋" w:cs="仿宋"/>
          <w:color w:val="000000"/>
          <w:sz w:val="32"/>
          <w:szCs w:val="32"/>
          <w:u w:val="single"/>
        </w:rPr>
        <w:t xml:space="preserve">　10 </w:t>
      </w:r>
      <w:r>
        <w:rPr>
          <w:rFonts w:hint="eastAsia" w:ascii="仿宋" w:hAnsi="仿宋" w:eastAsia="仿宋" w:cs="仿宋"/>
          <w:color w:val="000000"/>
          <w:sz w:val="32"/>
          <w:szCs w:val="32"/>
        </w:rPr>
        <w:t>人，含单位领导正职0</w:t>
      </w:r>
      <w:r>
        <w:rPr>
          <w:rFonts w:hint="eastAsia" w:ascii="仿宋" w:hAnsi="仿宋" w:eastAsia="仿宋" w:cs="仿宋"/>
          <w:color w:val="000000"/>
          <w:sz w:val="32"/>
          <w:szCs w:val="32"/>
          <w:u w:val="single"/>
        </w:rPr>
        <w:t>　</w:t>
      </w:r>
      <w:r>
        <w:rPr>
          <w:rFonts w:hint="eastAsia" w:ascii="仿宋" w:hAnsi="仿宋" w:eastAsia="仿宋" w:cs="仿宋"/>
          <w:color w:val="000000"/>
          <w:sz w:val="32"/>
          <w:szCs w:val="32"/>
        </w:rPr>
        <w:t>人、副职</w:t>
      </w:r>
      <w:r>
        <w:rPr>
          <w:rFonts w:hint="eastAsia" w:ascii="仿宋" w:hAnsi="仿宋" w:eastAsia="仿宋" w:cs="仿宋"/>
          <w:color w:val="000000"/>
          <w:sz w:val="32"/>
          <w:szCs w:val="32"/>
          <w:u w:val="single"/>
        </w:rPr>
        <w:t>　0 </w:t>
      </w:r>
      <w:r>
        <w:rPr>
          <w:rFonts w:hint="eastAsia" w:ascii="仿宋" w:hAnsi="仿宋" w:eastAsia="仿宋" w:cs="仿宋"/>
          <w:color w:val="000000"/>
          <w:sz w:val="32"/>
          <w:szCs w:val="32"/>
        </w:rPr>
        <w:t xml:space="preserve">人， 其他管理人员 </w:t>
      </w:r>
      <w:r>
        <w:rPr>
          <w:rFonts w:hint="eastAsia" w:ascii="仿宋" w:hAnsi="仿宋" w:eastAsia="仿宋" w:cs="仿宋"/>
          <w:color w:val="000000"/>
          <w:sz w:val="32"/>
          <w:szCs w:val="32"/>
          <w:u w:val="single"/>
        </w:rPr>
        <w:t> 0  </w:t>
      </w:r>
      <w:r>
        <w:rPr>
          <w:rFonts w:hint="eastAsia" w:ascii="仿宋" w:hAnsi="仿宋" w:eastAsia="仿宋" w:cs="仿宋"/>
          <w:color w:val="000000"/>
          <w:sz w:val="32"/>
          <w:szCs w:val="32"/>
        </w:rPr>
        <w:t>人；专业技术人员总数</w:t>
      </w:r>
      <w:r>
        <w:rPr>
          <w:rFonts w:hint="eastAsia" w:ascii="仿宋" w:hAnsi="仿宋" w:eastAsia="仿宋" w:cs="仿宋"/>
          <w:color w:val="000000"/>
          <w:sz w:val="32"/>
          <w:szCs w:val="32"/>
          <w:u w:val="single"/>
        </w:rPr>
        <w:t>　0</w:t>
      </w:r>
      <w:r>
        <w:rPr>
          <w:rFonts w:hint="eastAsia" w:ascii="仿宋" w:hAnsi="仿宋" w:eastAsia="仿宋" w:cs="仿宋"/>
          <w:color w:val="000000"/>
          <w:sz w:val="32"/>
          <w:szCs w:val="32"/>
        </w:rPr>
        <w:t>人。</w:t>
      </w:r>
    </w:p>
    <w:p>
      <w:pPr>
        <w:pStyle w:val="2"/>
        <w:keepNext w:val="0"/>
        <w:keepLines w:val="0"/>
        <w:widowControl/>
        <w:suppressLineNumbers w:val="0"/>
        <w:spacing w:before="0" w:beforeAutospacing="0" w:after="0" w:afterAutospacing="0" w:line="520" w:lineRule="atLeast"/>
        <w:ind w:left="0" w:firstLine="643"/>
        <w:jc w:val="both"/>
        <w:rPr>
          <w:rFonts w:hint="eastAsia" w:ascii="宋体" w:hAnsi="宋体" w:eastAsia="宋体" w:cs="宋体"/>
          <w:sz w:val="24"/>
          <w:szCs w:val="24"/>
        </w:rPr>
      </w:pPr>
      <w:r>
        <w:rPr>
          <w:rFonts w:hint="eastAsia" w:ascii="黑体" w:hAnsi="宋体" w:eastAsia="黑体" w:cs="黑体"/>
          <w:color w:val="000000"/>
          <w:sz w:val="32"/>
          <w:szCs w:val="32"/>
        </w:rPr>
        <w:t>三、拟设置岗位情况</w:t>
      </w:r>
    </w:p>
    <w:p>
      <w:pPr>
        <w:pStyle w:val="2"/>
        <w:keepNext w:val="0"/>
        <w:keepLines w:val="0"/>
        <w:widowControl/>
        <w:suppressLineNumbers w:val="0"/>
        <w:spacing w:before="0" w:beforeAutospacing="0" w:after="0" w:afterAutospacing="0" w:line="520" w:lineRule="atLeast"/>
        <w:ind w:left="0" w:firstLine="640"/>
        <w:jc w:val="both"/>
        <w:rPr>
          <w:rFonts w:hint="eastAsia" w:ascii="宋体" w:hAnsi="宋体" w:eastAsia="宋体" w:cs="宋体"/>
          <w:sz w:val="24"/>
          <w:szCs w:val="24"/>
        </w:rPr>
      </w:pPr>
      <w:r>
        <w:rPr>
          <w:rFonts w:hint="eastAsia" w:ascii="仿宋" w:hAnsi="仿宋" w:eastAsia="仿宋" w:cs="仿宋"/>
          <w:color w:val="000000"/>
          <w:sz w:val="32"/>
          <w:szCs w:val="32"/>
        </w:rPr>
        <w:t>根据岗位设置原则及本单位实际，对照相关文件要求，我单位主要是承担社会事务管理职责类型的事业单位。我单位拟设置岗位总量</w:t>
      </w:r>
      <w:r>
        <w:rPr>
          <w:rFonts w:hint="eastAsia" w:ascii="仿宋" w:hAnsi="仿宋" w:eastAsia="仿宋" w:cs="仿宋"/>
          <w:color w:val="000000"/>
          <w:sz w:val="32"/>
          <w:szCs w:val="32"/>
          <w:u w:val="single"/>
        </w:rPr>
        <w:t>　23  </w:t>
      </w:r>
      <w:r>
        <w:rPr>
          <w:rFonts w:hint="eastAsia" w:ascii="仿宋" w:hAnsi="仿宋" w:eastAsia="仿宋" w:cs="仿宋"/>
          <w:color w:val="000000"/>
          <w:sz w:val="32"/>
          <w:szCs w:val="32"/>
        </w:rPr>
        <w:t>个，以管理岗位为主体，拟设管理岗位、专业技术岗位二类，其中：管理岗位</w:t>
      </w:r>
      <w:r>
        <w:rPr>
          <w:rFonts w:hint="eastAsia" w:ascii="仿宋" w:hAnsi="仿宋" w:eastAsia="仿宋" w:cs="仿宋"/>
          <w:color w:val="000000"/>
          <w:sz w:val="32"/>
          <w:szCs w:val="32"/>
          <w:u w:val="single"/>
        </w:rPr>
        <w:t>　17 </w:t>
      </w:r>
      <w:r>
        <w:rPr>
          <w:rFonts w:hint="eastAsia" w:ascii="仿宋" w:hAnsi="仿宋" w:eastAsia="仿宋" w:cs="仿宋"/>
          <w:color w:val="000000"/>
          <w:sz w:val="32"/>
          <w:szCs w:val="32"/>
        </w:rPr>
        <w:t>个，占单位岗位总量</w:t>
      </w:r>
      <w:r>
        <w:rPr>
          <w:rFonts w:hint="eastAsia" w:ascii="仿宋" w:hAnsi="仿宋" w:eastAsia="仿宋" w:cs="仿宋"/>
          <w:color w:val="000000"/>
          <w:sz w:val="32"/>
          <w:szCs w:val="32"/>
          <w:u w:val="single"/>
        </w:rPr>
        <w:t>　73.91 </w:t>
      </w:r>
      <w:r>
        <w:rPr>
          <w:rFonts w:hint="eastAsia" w:ascii="仿宋" w:hAnsi="仿宋" w:eastAsia="仿宋" w:cs="仿宋"/>
          <w:color w:val="000000"/>
          <w:sz w:val="32"/>
          <w:szCs w:val="32"/>
        </w:rPr>
        <w:t>%；专业技术岗位</w:t>
      </w:r>
      <w:r>
        <w:rPr>
          <w:rFonts w:hint="eastAsia" w:ascii="仿宋" w:hAnsi="仿宋" w:eastAsia="仿宋" w:cs="仿宋"/>
          <w:color w:val="000000"/>
          <w:sz w:val="32"/>
          <w:szCs w:val="32"/>
          <w:u w:val="single"/>
        </w:rPr>
        <w:t> 6 </w:t>
      </w:r>
      <w:r>
        <w:rPr>
          <w:rFonts w:hint="eastAsia" w:ascii="仿宋" w:hAnsi="仿宋" w:eastAsia="仿宋" w:cs="仿宋"/>
          <w:color w:val="000000"/>
          <w:sz w:val="32"/>
          <w:szCs w:val="32"/>
        </w:rPr>
        <w:t>个，占单位岗位总量</w:t>
      </w:r>
      <w:r>
        <w:rPr>
          <w:rFonts w:hint="eastAsia" w:ascii="仿宋" w:hAnsi="仿宋" w:eastAsia="仿宋" w:cs="仿宋"/>
          <w:color w:val="000000"/>
          <w:sz w:val="32"/>
          <w:szCs w:val="32"/>
          <w:u w:val="single"/>
        </w:rPr>
        <w:t>　23.09 </w:t>
      </w:r>
      <w:r>
        <w:rPr>
          <w:rFonts w:hint="eastAsia" w:ascii="仿宋" w:hAnsi="仿宋" w:eastAsia="仿宋" w:cs="仿宋"/>
          <w:color w:val="000000"/>
          <w:sz w:val="32"/>
          <w:szCs w:val="32"/>
        </w:rPr>
        <w:t>%。（具体见附表《淮南市事业单位岗位设置申报表》）。</w:t>
      </w:r>
    </w:p>
    <w:p>
      <w:pPr>
        <w:pStyle w:val="2"/>
        <w:keepNext w:val="0"/>
        <w:keepLines w:val="0"/>
        <w:widowControl/>
        <w:suppressLineNumbers w:val="0"/>
        <w:spacing w:before="0" w:beforeAutospacing="0" w:after="0" w:afterAutospacing="0" w:line="520" w:lineRule="atLeast"/>
        <w:ind w:left="0" w:firstLine="643"/>
        <w:jc w:val="both"/>
        <w:rPr>
          <w:rFonts w:hint="eastAsia" w:ascii="宋体" w:hAnsi="宋体" w:eastAsia="宋体" w:cs="宋体"/>
          <w:sz w:val="24"/>
          <w:szCs w:val="24"/>
        </w:rPr>
      </w:pPr>
      <w:r>
        <w:rPr>
          <w:rFonts w:ascii="楷体" w:hAnsi="楷体" w:eastAsia="楷体" w:cs="楷体"/>
          <w:b/>
          <w:bCs/>
          <w:color w:val="000000"/>
          <w:sz w:val="32"/>
          <w:szCs w:val="32"/>
        </w:rPr>
        <w:t>（一）管理岗位的名称、级别、数量</w:t>
      </w:r>
    </w:p>
    <w:p>
      <w:pPr>
        <w:pStyle w:val="2"/>
        <w:keepNext w:val="0"/>
        <w:keepLines w:val="0"/>
        <w:widowControl/>
        <w:suppressLineNumbers w:val="0"/>
        <w:spacing w:before="0" w:beforeAutospacing="0" w:after="0" w:afterAutospacing="0" w:line="520" w:lineRule="atLeast"/>
        <w:ind w:left="0" w:firstLine="640"/>
        <w:jc w:val="both"/>
        <w:rPr>
          <w:rFonts w:hint="eastAsia" w:ascii="宋体" w:hAnsi="宋体" w:eastAsia="宋体" w:cs="宋体"/>
          <w:sz w:val="24"/>
          <w:szCs w:val="24"/>
        </w:rPr>
      </w:pPr>
      <w:r>
        <w:rPr>
          <w:rFonts w:hint="eastAsia" w:ascii="仿宋" w:hAnsi="仿宋" w:eastAsia="仿宋" w:cs="仿宋"/>
          <w:color w:val="000000"/>
          <w:sz w:val="32"/>
          <w:szCs w:val="32"/>
        </w:rPr>
        <w:t>管理岗位总数</w:t>
      </w:r>
      <w:r>
        <w:rPr>
          <w:rFonts w:hint="eastAsia" w:ascii="仿宋" w:hAnsi="仿宋" w:eastAsia="仿宋" w:cs="仿宋"/>
          <w:color w:val="000000"/>
          <w:sz w:val="32"/>
          <w:szCs w:val="32"/>
          <w:u w:val="single"/>
        </w:rPr>
        <w:t>　17 </w:t>
      </w:r>
      <w:r>
        <w:rPr>
          <w:rFonts w:hint="eastAsia" w:ascii="仿宋" w:hAnsi="仿宋" w:eastAsia="仿宋" w:cs="仿宋"/>
          <w:color w:val="000000"/>
          <w:sz w:val="32"/>
          <w:szCs w:val="32"/>
        </w:rPr>
        <w:t>个，占单位岗位总量的</w:t>
      </w:r>
      <w:r>
        <w:rPr>
          <w:rFonts w:hint="eastAsia" w:ascii="仿宋" w:hAnsi="仿宋" w:eastAsia="仿宋" w:cs="仿宋"/>
          <w:color w:val="000000"/>
          <w:sz w:val="32"/>
          <w:szCs w:val="32"/>
          <w:u w:val="single"/>
        </w:rPr>
        <w:t>　74 </w:t>
      </w:r>
      <w:r>
        <w:rPr>
          <w:rFonts w:hint="eastAsia" w:ascii="仿宋" w:hAnsi="仿宋" w:eastAsia="仿宋" w:cs="仿宋"/>
          <w:color w:val="000000"/>
          <w:sz w:val="32"/>
          <w:szCs w:val="32"/>
        </w:rPr>
        <w:t>%。</w:t>
      </w:r>
    </w:p>
    <w:p>
      <w:pPr>
        <w:pStyle w:val="2"/>
        <w:keepNext w:val="0"/>
        <w:keepLines w:val="0"/>
        <w:widowControl/>
        <w:suppressLineNumbers w:val="0"/>
        <w:spacing w:before="0" w:beforeAutospacing="0" w:after="0" w:afterAutospacing="0" w:line="520" w:lineRule="atLeast"/>
        <w:ind w:left="0" w:firstLine="640"/>
        <w:jc w:val="both"/>
        <w:rPr>
          <w:rFonts w:hint="eastAsia" w:ascii="宋体" w:hAnsi="宋体" w:eastAsia="宋体" w:cs="宋体"/>
          <w:sz w:val="24"/>
          <w:szCs w:val="24"/>
        </w:rPr>
      </w:pPr>
      <w:r>
        <w:rPr>
          <w:rFonts w:hint="eastAsia" w:ascii="仿宋" w:hAnsi="仿宋" w:eastAsia="仿宋" w:cs="仿宋"/>
          <w:color w:val="000000"/>
          <w:sz w:val="32"/>
          <w:szCs w:val="32"/>
        </w:rPr>
        <w:t>1.承担领导职责的职员岗位</w:t>
      </w:r>
      <w:r>
        <w:rPr>
          <w:rFonts w:hint="eastAsia" w:ascii="仿宋" w:hAnsi="仿宋" w:eastAsia="仿宋" w:cs="仿宋"/>
          <w:color w:val="000000"/>
          <w:sz w:val="32"/>
          <w:szCs w:val="32"/>
          <w:u w:val="single"/>
        </w:rPr>
        <w:t>　八  </w:t>
      </w:r>
      <w:r>
        <w:rPr>
          <w:rFonts w:hint="eastAsia" w:ascii="仿宋" w:hAnsi="仿宋" w:eastAsia="仿宋" w:cs="仿宋"/>
          <w:color w:val="000000"/>
          <w:sz w:val="32"/>
          <w:szCs w:val="32"/>
        </w:rPr>
        <w:t>级岗位</w:t>
      </w:r>
      <w:r>
        <w:rPr>
          <w:rFonts w:hint="eastAsia" w:ascii="仿宋" w:hAnsi="仿宋" w:eastAsia="仿宋" w:cs="仿宋"/>
          <w:color w:val="000000"/>
          <w:sz w:val="32"/>
          <w:szCs w:val="32"/>
          <w:u w:val="single"/>
        </w:rPr>
        <w:t>　1  </w:t>
      </w:r>
      <w:r>
        <w:rPr>
          <w:rFonts w:hint="eastAsia" w:ascii="仿宋" w:hAnsi="仿宋" w:eastAsia="仿宋" w:cs="仿宋"/>
          <w:color w:val="000000"/>
          <w:sz w:val="32"/>
          <w:szCs w:val="32"/>
        </w:rPr>
        <w:t>个，名称是</w:t>
      </w:r>
      <w:r>
        <w:rPr>
          <w:rFonts w:hint="eastAsia" w:ascii="仿宋" w:hAnsi="仿宋" w:eastAsia="仿宋" w:cs="仿宋"/>
          <w:color w:val="000000"/>
          <w:sz w:val="32"/>
          <w:szCs w:val="32"/>
          <w:u w:val="single"/>
        </w:rPr>
        <w:t> 综合行政执法大队队长    </w:t>
      </w:r>
      <w:r>
        <w:rPr>
          <w:rFonts w:hint="eastAsia" w:ascii="仿宋" w:hAnsi="仿宋" w:eastAsia="仿宋" w:cs="仿宋"/>
          <w:color w:val="000000"/>
          <w:sz w:val="32"/>
          <w:szCs w:val="32"/>
        </w:rPr>
        <w:t>。</w:t>
      </w:r>
    </w:p>
    <w:p>
      <w:pPr>
        <w:pStyle w:val="2"/>
        <w:keepNext w:val="0"/>
        <w:keepLines w:val="0"/>
        <w:widowControl/>
        <w:suppressLineNumbers w:val="0"/>
        <w:spacing w:before="0" w:beforeAutospacing="0" w:after="0" w:afterAutospacing="0" w:line="520" w:lineRule="atLeast"/>
        <w:ind w:left="0" w:firstLine="640"/>
        <w:jc w:val="both"/>
        <w:rPr>
          <w:rFonts w:hint="eastAsia" w:ascii="宋体" w:hAnsi="宋体" w:eastAsia="宋体" w:cs="宋体"/>
          <w:sz w:val="24"/>
          <w:szCs w:val="24"/>
        </w:rPr>
      </w:pPr>
      <w:r>
        <w:rPr>
          <w:rFonts w:hint="eastAsia" w:ascii="仿宋" w:hAnsi="仿宋" w:eastAsia="仿宋" w:cs="仿宋"/>
          <w:color w:val="000000"/>
          <w:sz w:val="32"/>
          <w:szCs w:val="32"/>
        </w:rPr>
        <w:t>2.承担一般管理职责的职员岗位</w:t>
      </w:r>
      <w:r>
        <w:rPr>
          <w:rFonts w:hint="eastAsia" w:ascii="仿宋" w:hAnsi="仿宋" w:eastAsia="仿宋" w:cs="仿宋"/>
          <w:color w:val="000000"/>
          <w:sz w:val="32"/>
          <w:szCs w:val="32"/>
          <w:u w:val="single"/>
        </w:rPr>
        <w:t>　九 </w:t>
      </w:r>
      <w:r>
        <w:rPr>
          <w:rFonts w:hint="eastAsia" w:ascii="仿宋" w:hAnsi="仿宋" w:eastAsia="仿宋" w:cs="仿宋"/>
          <w:color w:val="000000"/>
          <w:sz w:val="32"/>
          <w:szCs w:val="32"/>
        </w:rPr>
        <w:t>级岗位</w:t>
      </w:r>
      <w:r>
        <w:rPr>
          <w:rFonts w:hint="eastAsia" w:ascii="仿宋" w:hAnsi="仿宋" w:eastAsia="仿宋" w:cs="仿宋"/>
          <w:color w:val="000000"/>
          <w:sz w:val="32"/>
          <w:szCs w:val="32"/>
          <w:u w:val="single"/>
        </w:rPr>
        <w:t>　16 </w:t>
      </w:r>
      <w:r>
        <w:rPr>
          <w:rFonts w:hint="eastAsia" w:ascii="仿宋" w:hAnsi="仿宋" w:eastAsia="仿宋" w:cs="仿宋"/>
          <w:color w:val="000000"/>
          <w:sz w:val="32"/>
          <w:szCs w:val="32"/>
        </w:rPr>
        <w:t>个，名称是 </w:t>
      </w:r>
      <w:r>
        <w:rPr>
          <w:rFonts w:hint="eastAsia" w:ascii="仿宋" w:hAnsi="仿宋" w:eastAsia="仿宋" w:cs="仿宋"/>
          <w:color w:val="000000"/>
          <w:sz w:val="32"/>
          <w:szCs w:val="32"/>
          <w:u w:val="single"/>
        </w:rPr>
        <w:t>管理九级</w:t>
      </w:r>
      <w:r>
        <w:rPr>
          <w:rFonts w:hint="eastAsia" w:ascii="仿宋" w:hAnsi="仿宋" w:eastAsia="仿宋" w:cs="仿宋"/>
          <w:color w:val="000000"/>
          <w:sz w:val="32"/>
          <w:szCs w:val="32"/>
        </w:rPr>
        <w:t>。</w:t>
      </w:r>
    </w:p>
    <w:p>
      <w:pPr>
        <w:pStyle w:val="2"/>
        <w:keepNext w:val="0"/>
        <w:keepLines w:val="0"/>
        <w:widowControl/>
        <w:suppressLineNumbers w:val="0"/>
        <w:spacing w:before="0" w:beforeAutospacing="0" w:after="0" w:afterAutospacing="0" w:line="520" w:lineRule="atLeast"/>
        <w:ind w:left="0" w:firstLine="643"/>
        <w:jc w:val="both"/>
        <w:rPr>
          <w:rFonts w:hint="eastAsia" w:ascii="宋体" w:hAnsi="宋体" w:eastAsia="宋体" w:cs="宋体"/>
          <w:sz w:val="24"/>
          <w:szCs w:val="24"/>
        </w:rPr>
      </w:pPr>
      <w:r>
        <w:rPr>
          <w:rFonts w:hint="eastAsia" w:ascii="楷体" w:hAnsi="楷体" w:eastAsia="楷体" w:cs="楷体"/>
          <w:b/>
          <w:bCs/>
          <w:color w:val="000000"/>
          <w:sz w:val="32"/>
          <w:szCs w:val="32"/>
        </w:rPr>
        <w:t>（二）专业技术岗位名称、等级、数量及结构比例</w:t>
      </w:r>
    </w:p>
    <w:p>
      <w:pPr>
        <w:pStyle w:val="2"/>
        <w:keepNext w:val="0"/>
        <w:keepLines w:val="0"/>
        <w:widowControl/>
        <w:suppressLineNumbers w:val="0"/>
        <w:spacing w:before="0" w:beforeAutospacing="0" w:after="0" w:afterAutospacing="0" w:line="520" w:lineRule="atLeast"/>
        <w:ind w:left="0" w:firstLine="640"/>
        <w:jc w:val="both"/>
        <w:rPr>
          <w:rFonts w:hint="eastAsia" w:ascii="宋体" w:hAnsi="宋体" w:eastAsia="宋体" w:cs="宋体"/>
          <w:sz w:val="24"/>
          <w:szCs w:val="24"/>
        </w:rPr>
      </w:pPr>
      <w:r>
        <w:rPr>
          <w:rFonts w:hint="eastAsia" w:ascii="仿宋" w:hAnsi="仿宋" w:eastAsia="仿宋" w:cs="仿宋"/>
          <w:color w:val="000000"/>
          <w:sz w:val="32"/>
          <w:szCs w:val="32"/>
        </w:rPr>
        <w:t>专业技术岗位总数</w:t>
      </w:r>
      <w:r>
        <w:rPr>
          <w:rFonts w:hint="eastAsia" w:ascii="仿宋" w:hAnsi="仿宋" w:eastAsia="仿宋" w:cs="仿宋"/>
          <w:color w:val="000000"/>
          <w:sz w:val="32"/>
          <w:szCs w:val="32"/>
          <w:u w:val="single"/>
        </w:rPr>
        <w:t>6 </w:t>
      </w:r>
      <w:r>
        <w:rPr>
          <w:rFonts w:hint="eastAsia" w:ascii="仿宋" w:hAnsi="仿宋" w:eastAsia="仿宋" w:cs="仿宋"/>
          <w:color w:val="000000"/>
          <w:sz w:val="32"/>
          <w:szCs w:val="32"/>
        </w:rPr>
        <w:t>个，占单位岗位总量的</w:t>
      </w:r>
      <w:r>
        <w:rPr>
          <w:rFonts w:hint="eastAsia" w:ascii="仿宋" w:hAnsi="仿宋" w:eastAsia="仿宋" w:cs="仿宋"/>
          <w:color w:val="000000"/>
          <w:sz w:val="32"/>
          <w:szCs w:val="32"/>
          <w:u w:val="single"/>
        </w:rPr>
        <w:t>26  </w:t>
      </w:r>
      <w:r>
        <w:rPr>
          <w:rFonts w:hint="eastAsia" w:ascii="仿宋" w:hAnsi="仿宋" w:eastAsia="仿宋" w:cs="仿宋"/>
          <w:color w:val="000000"/>
          <w:sz w:val="32"/>
          <w:szCs w:val="32"/>
        </w:rPr>
        <w:t>%。</w:t>
      </w:r>
    </w:p>
    <w:p>
      <w:pPr>
        <w:pStyle w:val="2"/>
        <w:keepNext w:val="0"/>
        <w:keepLines w:val="0"/>
        <w:widowControl/>
        <w:suppressLineNumbers w:val="0"/>
        <w:spacing w:before="0" w:beforeAutospacing="0" w:after="0" w:afterAutospacing="0" w:line="520" w:lineRule="atLeast"/>
        <w:ind w:left="0" w:firstLine="640"/>
        <w:jc w:val="both"/>
        <w:rPr>
          <w:rFonts w:hint="eastAsia" w:ascii="宋体" w:hAnsi="宋体" w:eastAsia="宋体" w:cs="宋体"/>
          <w:sz w:val="24"/>
          <w:szCs w:val="24"/>
        </w:rPr>
      </w:pPr>
      <w:r>
        <w:rPr>
          <w:rFonts w:hint="eastAsia" w:ascii="仿宋" w:hAnsi="仿宋" w:eastAsia="仿宋" w:cs="仿宋"/>
          <w:color w:val="000000"/>
          <w:sz w:val="32"/>
          <w:szCs w:val="32"/>
        </w:rPr>
        <w:t>（1）副高级专业技术岗位</w:t>
      </w:r>
      <w:r>
        <w:rPr>
          <w:rFonts w:hint="eastAsia" w:ascii="仿宋" w:hAnsi="仿宋" w:eastAsia="仿宋" w:cs="仿宋"/>
          <w:color w:val="000000"/>
          <w:sz w:val="32"/>
          <w:szCs w:val="32"/>
          <w:u w:val="single"/>
        </w:rPr>
        <w:t>　1 </w:t>
      </w:r>
      <w:r>
        <w:rPr>
          <w:rFonts w:hint="eastAsia" w:ascii="仿宋" w:hAnsi="仿宋" w:eastAsia="仿宋" w:cs="仿宋"/>
          <w:color w:val="000000"/>
          <w:sz w:val="32"/>
          <w:szCs w:val="32"/>
        </w:rPr>
        <w:t>个，占专业技术岗位比例</w:t>
      </w:r>
      <w:r>
        <w:rPr>
          <w:rFonts w:hint="eastAsia" w:ascii="仿宋" w:hAnsi="仿宋" w:eastAsia="仿宋" w:cs="仿宋"/>
          <w:color w:val="000000"/>
          <w:sz w:val="32"/>
          <w:szCs w:val="32"/>
          <w:u w:val="single"/>
        </w:rPr>
        <w:t>　17 </w:t>
      </w:r>
      <w:r>
        <w:rPr>
          <w:rFonts w:hint="eastAsia" w:ascii="仿宋" w:hAnsi="仿宋" w:eastAsia="仿宋" w:cs="仿宋"/>
          <w:color w:val="000000"/>
          <w:sz w:val="32"/>
          <w:szCs w:val="32"/>
        </w:rPr>
        <w:t>%，</w:t>
      </w:r>
      <w:r>
        <w:rPr>
          <w:rFonts w:hint="eastAsia" w:ascii="仿宋" w:hAnsi="仿宋" w:eastAsia="仿宋" w:cs="仿宋"/>
          <w:b w:val="0"/>
          <w:bCs w:val="0"/>
          <w:sz w:val="32"/>
          <w:szCs w:val="32"/>
        </w:rPr>
        <w:t>其中七级岗位1个，占17%</w:t>
      </w:r>
      <w:r>
        <w:rPr>
          <w:rFonts w:hint="eastAsia" w:ascii="仿宋" w:hAnsi="仿宋" w:eastAsia="仿宋" w:cs="仿宋"/>
          <w:color w:val="000000"/>
          <w:sz w:val="32"/>
          <w:szCs w:val="32"/>
        </w:rPr>
        <w:t>。</w:t>
      </w:r>
    </w:p>
    <w:p>
      <w:pPr>
        <w:pStyle w:val="2"/>
        <w:keepNext w:val="0"/>
        <w:keepLines w:val="0"/>
        <w:widowControl/>
        <w:suppressLineNumbers w:val="0"/>
        <w:spacing w:before="0" w:beforeAutospacing="0" w:after="0" w:afterAutospacing="0" w:line="520" w:lineRule="atLeast"/>
        <w:ind w:left="0" w:firstLine="640"/>
        <w:jc w:val="both"/>
        <w:rPr>
          <w:rFonts w:hint="eastAsia" w:ascii="宋体" w:hAnsi="宋体" w:eastAsia="宋体" w:cs="宋体"/>
          <w:sz w:val="24"/>
          <w:szCs w:val="24"/>
        </w:rPr>
      </w:pPr>
      <w:r>
        <w:rPr>
          <w:rFonts w:hint="eastAsia" w:ascii="仿宋" w:hAnsi="仿宋" w:eastAsia="仿宋" w:cs="仿宋"/>
          <w:color w:val="000000"/>
          <w:sz w:val="32"/>
          <w:szCs w:val="32"/>
        </w:rPr>
        <w:t>（2）中级专业技术岗位</w:t>
      </w:r>
      <w:r>
        <w:rPr>
          <w:rFonts w:hint="eastAsia" w:ascii="仿宋" w:hAnsi="仿宋" w:eastAsia="仿宋" w:cs="仿宋"/>
          <w:color w:val="000000"/>
          <w:sz w:val="32"/>
          <w:szCs w:val="32"/>
          <w:u w:val="single"/>
        </w:rPr>
        <w:t>2 </w:t>
      </w:r>
      <w:r>
        <w:rPr>
          <w:rFonts w:hint="eastAsia" w:ascii="仿宋" w:hAnsi="仿宋" w:eastAsia="仿宋" w:cs="仿宋"/>
          <w:color w:val="000000"/>
          <w:sz w:val="32"/>
          <w:szCs w:val="32"/>
        </w:rPr>
        <w:t>个，占专业技术岗位比例</w:t>
      </w:r>
      <w:r>
        <w:rPr>
          <w:rFonts w:hint="eastAsia" w:ascii="仿宋" w:hAnsi="仿宋" w:eastAsia="仿宋" w:cs="仿宋"/>
          <w:color w:val="000000"/>
          <w:sz w:val="32"/>
          <w:szCs w:val="32"/>
          <w:u w:val="single"/>
        </w:rPr>
        <w:t>33 </w:t>
      </w:r>
      <w:r>
        <w:rPr>
          <w:rFonts w:hint="eastAsia" w:ascii="仿宋" w:hAnsi="仿宋" w:eastAsia="仿宋" w:cs="仿宋"/>
          <w:color w:val="000000"/>
          <w:sz w:val="32"/>
          <w:szCs w:val="32"/>
        </w:rPr>
        <w:t>%。其中九级岗位</w:t>
      </w:r>
      <w:r>
        <w:rPr>
          <w:rFonts w:hint="eastAsia" w:ascii="仿宋" w:hAnsi="仿宋" w:eastAsia="仿宋" w:cs="仿宋"/>
          <w:color w:val="000000"/>
          <w:sz w:val="32"/>
          <w:szCs w:val="32"/>
          <w:u w:val="single"/>
        </w:rPr>
        <w:t>　1 </w:t>
      </w:r>
      <w:r>
        <w:rPr>
          <w:rFonts w:hint="eastAsia" w:ascii="仿宋" w:hAnsi="仿宋" w:eastAsia="仿宋" w:cs="仿宋"/>
          <w:color w:val="000000"/>
          <w:sz w:val="32"/>
          <w:szCs w:val="32"/>
        </w:rPr>
        <w:t>个，占</w:t>
      </w:r>
      <w:r>
        <w:rPr>
          <w:rFonts w:hint="eastAsia" w:ascii="仿宋" w:hAnsi="仿宋" w:eastAsia="仿宋" w:cs="仿宋"/>
          <w:b w:val="0"/>
          <w:bCs w:val="0"/>
          <w:sz w:val="32"/>
          <w:szCs w:val="32"/>
        </w:rPr>
        <w:t>中级岗位比例</w:t>
      </w:r>
      <w:r>
        <w:rPr>
          <w:rFonts w:hint="eastAsia" w:ascii="仿宋" w:hAnsi="仿宋" w:eastAsia="仿宋" w:cs="仿宋"/>
          <w:color w:val="000000"/>
          <w:sz w:val="32"/>
          <w:szCs w:val="32"/>
          <w:u w:val="single"/>
        </w:rPr>
        <w:t> 50</w:t>
      </w:r>
      <w:r>
        <w:rPr>
          <w:rFonts w:hint="eastAsia" w:ascii="仿宋" w:hAnsi="仿宋" w:eastAsia="仿宋" w:cs="仿宋"/>
          <w:color w:val="000000"/>
          <w:sz w:val="32"/>
          <w:szCs w:val="32"/>
        </w:rPr>
        <w:t>%；十级岗位</w:t>
      </w:r>
      <w:r>
        <w:rPr>
          <w:rFonts w:hint="eastAsia" w:ascii="仿宋" w:hAnsi="仿宋" w:eastAsia="仿宋" w:cs="仿宋"/>
          <w:color w:val="000000"/>
          <w:sz w:val="32"/>
          <w:szCs w:val="32"/>
          <w:u w:val="single"/>
        </w:rPr>
        <w:t>　1 </w:t>
      </w:r>
      <w:r>
        <w:rPr>
          <w:rFonts w:hint="eastAsia" w:ascii="仿宋" w:hAnsi="仿宋" w:eastAsia="仿宋" w:cs="仿宋"/>
          <w:color w:val="000000"/>
          <w:sz w:val="32"/>
          <w:szCs w:val="32"/>
        </w:rPr>
        <w:t>个，占中级岗位</w:t>
      </w:r>
      <w:r>
        <w:rPr>
          <w:rFonts w:hint="eastAsia" w:ascii="仿宋" w:hAnsi="仿宋" w:eastAsia="仿宋" w:cs="仿宋"/>
          <w:b w:val="0"/>
          <w:bCs w:val="0"/>
          <w:sz w:val="32"/>
          <w:szCs w:val="32"/>
        </w:rPr>
        <w:t>比例</w:t>
      </w:r>
      <w:r>
        <w:rPr>
          <w:rFonts w:hint="eastAsia" w:ascii="仿宋" w:hAnsi="仿宋" w:eastAsia="仿宋" w:cs="仿宋"/>
          <w:color w:val="000000"/>
          <w:sz w:val="32"/>
          <w:szCs w:val="32"/>
          <w:u w:val="single"/>
        </w:rPr>
        <w:t>50 </w:t>
      </w:r>
      <w:r>
        <w:rPr>
          <w:rFonts w:hint="eastAsia" w:ascii="仿宋" w:hAnsi="仿宋" w:eastAsia="仿宋" w:cs="仿宋"/>
          <w:color w:val="000000"/>
          <w:sz w:val="32"/>
          <w:szCs w:val="32"/>
        </w:rPr>
        <w:t>%。</w:t>
      </w:r>
    </w:p>
    <w:p>
      <w:pPr>
        <w:pStyle w:val="2"/>
        <w:keepNext w:val="0"/>
        <w:keepLines w:val="0"/>
        <w:widowControl/>
        <w:suppressLineNumbers w:val="0"/>
        <w:spacing w:before="0" w:beforeAutospacing="0" w:after="0" w:afterAutospacing="0" w:line="520" w:lineRule="atLeast"/>
        <w:ind w:left="0" w:firstLine="640"/>
        <w:jc w:val="both"/>
        <w:rPr>
          <w:rFonts w:hint="eastAsia" w:ascii="宋体" w:hAnsi="宋体" w:eastAsia="宋体" w:cs="宋体"/>
          <w:sz w:val="24"/>
          <w:szCs w:val="24"/>
        </w:rPr>
      </w:pPr>
      <w:r>
        <w:rPr>
          <w:rFonts w:hint="eastAsia" w:ascii="仿宋" w:hAnsi="仿宋" w:eastAsia="仿宋" w:cs="仿宋"/>
          <w:color w:val="000000"/>
          <w:sz w:val="32"/>
          <w:szCs w:val="32"/>
        </w:rPr>
        <w:t>（3）初级专业技术岗位</w:t>
      </w:r>
      <w:r>
        <w:rPr>
          <w:rFonts w:hint="eastAsia" w:ascii="仿宋" w:hAnsi="仿宋" w:eastAsia="仿宋" w:cs="仿宋"/>
          <w:color w:val="000000"/>
          <w:sz w:val="32"/>
          <w:szCs w:val="32"/>
          <w:u w:val="single"/>
        </w:rPr>
        <w:t>　 3 </w:t>
      </w:r>
      <w:r>
        <w:rPr>
          <w:rFonts w:hint="eastAsia" w:ascii="仿宋" w:hAnsi="仿宋" w:eastAsia="仿宋" w:cs="仿宋"/>
          <w:color w:val="000000"/>
          <w:sz w:val="32"/>
          <w:szCs w:val="32"/>
        </w:rPr>
        <w:t>个，占专业技术岗位比例</w:t>
      </w:r>
      <w:r>
        <w:rPr>
          <w:rFonts w:hint="eastAsia" w:ascii="仿宋" w:hAnsi="仿宋" w:eastAsia="仿宋" w:cs="仿宋"/>
          <w:color w:val="000000"/>
          <w:sz w:val="32"/>
          <w:szCs w:val="32"/>
          <w:u w:val="single"/>
        </w:rPr>
        <w:t>　 50 </w:t>
      </w:r>
      <w:r>
        <w:rPr>
          <w:rFonts w:hint="eastAsia" w:ascii="仿宋" w:hAnsi="仿宋" w:eastAsia="仿宋" w:cs="仿宋"/>
          <w:color w:val="000000"/>
          <w:sz w:val="32"/>
          <w:szCs w:val="32"/>
        </w:rPr>
        <w:t>%。其中十一级岗位</w:t>
      </w:r>
      <w:r>
        <w:rPr>
          <w:rFonts w:hint="eastAsia" w:ascii="仿宋" w:hAnsi="仿宋" w:eastAsia="仿宋" w:cs="仿宋"/>
          <w:color w:val="000000"/>
          <w:sz w:val="32"/>
          <w:szCs w:val="32"/>
          <w:u w:val="single"/>
        </w:rPr>
        <w:t>1</w:t>
      </w:r>
      <w:r>
        <w:rPr>
          <w:rFonts w:hint="eastAsia" w:ascii="仿宋" w:hAnsi="仿宋" w:eastAsia="仿宋" w:cs="仿宋"/>
          <w:color w:val="000000"/>
          <w:sz w:val="32"/>
          <w:szCs w:val="32"/>
        </w:rPr>
        <w:t>个，占初级岗位比例</w:t>
      </w:r>
      <w:r>
        <w:rPr>
          <w:rFonts w:hint="eastAsia" w:ascii="仿宋" w:hAnsi="仿宋" w:eastAsia="仿宋" w:cs="仿宋"/>
          <w:color w:val="000000"/>
          <w:sz w:val="32"/>
          <w:szCs w:val="32"/>
          <w:u w:val="single"/>
        </w:rPr>
        <w:t>　33.3 </w:t>
      </w:r>
      <w:r>
        <w:rPr>
          <w:rFonts w:hint="eastAsia" w:ascii="仿宋" w:hAnsi="仿宋" w:eastAsia="仿宋" w:cs="仿宋"/>
          <w:color w:val="000000"/>
          <w:sz w:val="32"/>
          <w:szCs w:val="32"/>
        </w:rPr>
        <w:t>%；十二级岗位</w:t>
      </w:r>
      <w:r>
        <w:rPr>
          <w:rFonts w:hint="eastAsia" w:ascii="仿宋" w:hAnsi="仿宋" w:eastAsia="仿宋" w:cs="仿宋"/>
          <w:color w:val="000000"/>
          <w:sz w:val="32"/>
          <w:szCs w:val="32"/>
          <w:u w:val="single"/>
        </w:rPr>
        <w:t>　1</w:t>
      </w:r>
      <w:r>
        <w:rPr>
          <w:rFonts w:hint="eastAsia" w:ascii="仿宋" w:hAnsi="仿宋" w:eastAsia="仿宋" w:cs="仿宋"/>
          <w:color w:val="000000"/>
          <w:sz w:val="32"/>
          <w:szCs w:val="32"/>
        </w:rPr>
        <w:t>个，占初级岗位比例</w:t>
      </w:r>
      <w:r>
        <w:rPr>
          <w:rFonts w:hint="eastAsia" w:ascii="仿宋" w:hAnsi="仿宋" w:eastAsia="仿宋" w:cs="仿宋"/>
          <w:color w:val="000000"/>
          <w:sz w:val="32"/>
          <w:szCs w:val="32"/>
          <w:u w:val="single"/>
        </w:rPr>
        <w:t>33.3  </w:t>
      </w:r>
      <w:r>
        <w:rPr>
          <w:rFonts w:hint="eastAsia" w:ascii="仿宋" w:hAnsi="仿宋" w:eastAsia="仿宋" w:cs="仿宋"/>
          <w:color w:val="000000"/>
          <w:sz w:val="32"/>
          <w:szCs w:val="32"/>
        </w:rPr>
        <w:t>%；十三级岗位</w:t>
      </w:r>
      <w:r>
        <w:rPr>
          <w:rFonts w:hint="eastAsia" w:ascii="仿宋" w:hAnsi="仿宋" w:eastAsia="仿宋" w:cs="仿宋"/>
          <w:color w:val="000000"/>
          <w:sz w:val="32"/>
          <w:szCs w:val="32"/>
          <w:u w:val="single"/>
        </w:rPr>
        <w:t>　1</w:t>
      </w:r>
      <w:r>
        <w:rPr>
          <w:rFonts w:hint="eastAsia" w:ascii="仿宋" w:hAnsi="仿宋" w:eastAsia="仿宋" w:cs="仿宋"/>
          <w:color w:val="000000"/>
          <w:sz w:val="32"/>
          <w:szCs w:val="32"/>
        </w:rPr>
        <w:t>个，占初级岗位比例</w:t>
      </w:r>
      <w:r>
        <w:rPr>
          <w:rFonts w:hint="eastAsia" w:ascii="仿宋" w:hAnsi="仿宋" w:eastAsia="仿宋" w:cs="仿宋"/>
          <w:color w:val="000000"/>
          <w:sz w:val="32"/>
          <w:szCs w:val="32"/>
          <w:u w:val="single"/>
        </w:rPr>
        <w:t>33.3 </w:t>
      </w:r>
      <w:r>
        <w:rPr>
          <w:rFonts w:hint="eastAsia" w:ascii="仿宋" w:hAnsi="仿宋" w:eastAsia="仿宋" w:cs="仿宋"/>
          <w:color w:val="000000"/>
          <w:sz w:val="32"/>
          <w:szCs w:val="32"/>
        </w:rPr>
        <w:t>%</w:t>
      </w:r>
    </w:p>
    <w:p>
      <w:pPr>
        <w:pStyle w:val="2"/>
        <w:keepNext w:val="0"/>
        <w:keepLines w:val="0"/>
        <w:widowControl/>
        <w:suppressLineNumbers w:val="0"/>
        <w:spacing w:before="0" w:beforeAutospacing="0" w:after="0" w:afterAutospacing="0" w:line="520" w:lineRule="atLeast"/>
        <w:ind w:left="0" w:firstLine="643"/>
        <w:jc w:val="both"/>
        <w:rPr>
          <w:rFonts w:hint="eastAsia" w:ascii="宋体" w:hAnsi="宋体" w:eastAsia="宋体" w:cs="宋体"/>
          <w:sz w:val="24"/>
          <w:szCs w:val="24"/>
        </w:rPr>
      </w:pPr>
      <w:r>
        <w:rPr>
          <w:rFonts w:hint="eastAsia" w:ascii="黑体" w:hAnsi="宋体" w:eastAsia="黑体" w:cs="黑体"/>
          <w:color w:val="000000"/>
          <w:sz w:val="32"/>
          <w:szCs w:val="32"/>
        </w:rPr>
        <w:t>四、岗位任职条件</w:t>
      </w:r>
    </w:p>
    <w:p>
      <w:pPr>
        <w:pStyle w:val="2"/>
        <w:keepNext w:val="0"/>
        <w:keepLines w:val="0"/>
        <w:widowControl/>
        <w:suppressLineNumbers w:val="0"/>
        <w:spacing w:before="0" w:beforeAutospacing="0" w:after="0" w:afterAutospacing="0" w:line="520" w:lineRule="atLeast"/>
        <w:ind w:left="0" w:right="0" w:firstLine="643"/>
        <w:jc w:val="both"/>
        <w:rPr>
          <w:rFonts w:hint="default" w:ascii="Times New Roman" w:hAnsi="Times New Roman" w:cs="Times New Roman"/>
          <w:sz w:val="21"/>
          <w:szCs w:val="21"/>
        </w:rPr>
      </w:pPr>
      <w:r>
        <w:rPr>
          <w:rFonts w:hint="eastAsia" w:ascii="楷体" w:hAnsi="楷体" w:eastAsia="楷体" w:cs="楷体"/>
          <w:b/>
          <w:bCs/>
          <w:color w:val="000000"/>
          <w:sz w:val="32"/>
          <w:szCs w:val="32"/>
        </w:rPr>
        <w:t>（一）二类岗位的基本任职条件</w:t>
      </w:r>
    </w:p>
    <w:p>
      <w:pPr>
        <w:pStyle w:val="2"/>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color w:val="000000"/>
          <w:sz w:val="32"/>
          <w:szCs w:val="32"/>
        </w:rPr>
        <w:t>1.遵守宪法和法律；</w:t>
      </w:r>
    </w:p>
    <w:p>
      <w:pPr>
        <w:pStyle w:val="2"/>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color w:val="000000"/>
          <w:sz w:val="32"/>
          <w:szCs w:val="32"/>
        </w:rPr>
        <w:t>2.具有良好的品行；</w:t>
      </w:r>
    </w:p>
    <w:p>
      <w:pPr>
        <w:pStyle w:val="2"/>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color w:val="000000"/>
          <w:sz w:val="32"/>
          <w:szCs w:val="32"/>
        </w:rPr>
        <w:t>3.具有履行职责所需的专业、能力和技能；</w:t>
      </w:r>
    </w:p>
    <w:p>
      <w:pPr>
        <w:pStyle w:val="2"/>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color w:val="000000"/>
          <w:sz w:val="32"/>
          <w:szCs w:val="32"/>
        </w:rPr>
        <w:t>4.适应岗位要求的身体条件。</w:t>
      </w:r>
    </w:p>
    <w:p>
      <w:pPr>
        <w:pStyle w:val="2"/>
        <w:keepNext w:val="0"/>
        <w:keepLines w:val="0"/>
        <w:widowControl/>
        <w:suppressLineNumbers w:val="0"/>
        <w:spacing w:before="0" w:beforeAutospacing="0" w:after="0" w:afterAutospacing="0" w:line="520" w:lineRule="atLeast"/>
        <w:ind w:left="0" w:firstLine="517"/>
        <w:jc w:val="both"/>
        <w:rPr>
          <w:rFonts w:hint="eastAsia" w:ascii="宋体" w:hAnsi="宋体" w:eastAsia="宋体" w:cs="宋体"/>
          <w:sz w:val="24"/>
          <w:szCs w:val="24"/>
        </w:rPr>
      </w:pPr>
      <w:r>
        <w:rPr>
          <w:rFonts w:hint="eastAsia" w:ascii="楷体" w:hAnsi="楷体" w:eastAsia="楷体" w:cs="楷体"/>
          <w:b/>
          <w:bCs/>
          <w:color w:val="000000"/>
          <w:sz w:val="32"/>
          <w:szCs w:val="32"/>
        </w:rPr>
        <w:t>（二）管理岗位的任职条件</w:t>
      </w:r>
    </w:p>
    <w:p>
      <w:pPr>
        <w:pStyle w:val="2"/>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color w:val="000000"/>
          <w:sz w:val="32"/>
          <w:szCs w:val="32"/>
        </w:rPr>
        <w:t>1.管理岗位一般应具有中专以上文化程度，其中六级和五级一般应具有大专文化程度，</w:t>
      </w:r>
    </w:p>
    <w:p>
      <w:pPr>
        <w:pStyle w:val="2"/>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color w:val="000000"/>
          <w:sz w:val="32"/>
          <w:szCs w:val="32"/>
        </w:rPr>
        <w:t>2.七级、八级、九级职员岗位，须分别在八级、九级、十级职员岗位上工作三年以上。</w:t>
      </w:r>
    </w:p>
    <w:p>
      <w:pPr>
        <w:pStyle w:val="2"/>
        <w:keepNext w:val="0"/>
        <w:keepLines w:val="0"/>
        <w:widowControl/>
        <w:suppressLineNumbers w:val="0"/>
        <w:spacing w:before="0" w:beforeAutospacing="0" w:after="0" w:afterAutospacing="0" w:line="520" w:lineRule="atLeast"/>
        <w:ind w:left="0" w:right="0" w:firstLine="643"/>
        <w:jc w:val="both"/>
        <w:rPr>
          <w:rFonts w:hint="default" w:ascii="Times New Roman" w:hAnsi="Times New Roman" w:cs="Times New Roman"/>
          <w:sz w:val="21"/>
          <w:szCs w:val="21"/>
        </w:rPr>
      </w:pPr>
      <w:r>
        <w:rPr>
          <w:rFonts w:hint="eastAsia" w:ascii="楷体" w:hAnsi="楷体" w:eastAsia="楷体" w:cs="楷体"/>
          <w:b/>
          <w:bCs/>
          <w:color w:val="000000"/>
          <w:sz w:val="32"/>
          <w:szCs w:val="32"/>
        </w:rPr>
        <w:t>（三）专业技术岗位的任职条件</w:t>
      </w:r>
    </w:p>
    <w:p>
      <w:pPr>
        <w:pStyle w:val="2"/>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b w:val="0"/>
          <w:bCs w:val="0"/>
          <w:sz w:val="32"/>
          <w:szCs w:val="32"/>
        </w:rPr>
        <w:t>1.</w:t>
      </w:r>
      <w:r>
        <w:rPr>
          <w:rFonts w:hint="eastAsia" w:ascii="仿宋" w:hAnsi="仿宋" w:eastAsia="仿宋" w:cs="仿宋"/>
          <w:sz w:val="32"/>
          <w:szCs w:val="32"/>
        </w:rPr>
        <w:t xml:space="preserve">专业技术岗位的基本任职条件按照国家和省现行专业技术职务评聘的有关规定执行。实行职业资格准入控制的专业技术岗位的基本条件，应符合准入控制要求。 </w:t>
      </w:r>
      <w:r>
        <w:rPr>
          <w:rFonts w:hint="default" w:ascii="Times New Roman" w:hAnsi="Times New Roman" w:cs="Times New Roman"/>
          <w:sz w:val="32"/>
          <w:szCs w:val="32"/>
        </w:rPr>
        <w:t>     </w:t>
      </w:r>
      <w:r>
        <w:rPr>
          <w:rFonts w:hint="eastAsia" w:ascii="仿宋" w:hAnsi="仿宋" w:eastAsia="仿宋" w:cs="仿宋"/>
          <w:sz w:val="32"/>
          <w:szCs w:val="32"/>
        </w:rPr>
        <w:t> </w:t>
      </w:r>
    </w:p>
    <w:p>
      <w:pPr>
        <w:pStyle w:val="2"/>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2.专业技术高级、中级、初级岗位内部不同等级岗位的条件，由单位主管部门和事业单位，按照有关规定和本行业、本单位岗位的职责任务、专业技术水平要求等因素综合确定。</w:t>
      </w:r>
    </w:p>
    <w:p>
      <w:pPr>
        <w:pStyle w:val="2"/>
        <w:keepNext w:val="0"/>
        <w:keepLines w:val="0"/>
        <w:widowControl/>
        <w:suppressLineNumbers w:val="0"/>
        <w:spacing w:before="0" w:beforeAutospacing="0" w:after="0" w:afterAutospacing="0" w:line="520" w:lineRule="atLeast"/>
        <w:ind w:left="0" w:firstLine="643"/>
        <w:jc w:val="both"/>
        <w:rPr>
          <w:rFonts w:hint="eastAsia" w:ascii="宋体" w:hAnsi="宋体" w:eastAsia="宋体" w:cs="宋体"/>
          <w:sz w:val="24"/>
          <w:szCs w:val="24"/>
        </w:rPr>
      </w:pPr>
      <w:r>
        <w:rPr>
          <w:rFonts w:hint="eastAsia" w:ascii="黑体" w:hAnsi="宋体" w:eastAsia="黑体" w:cs="黑体"/>
          <w:color w:val="000000"/>
          <w:sz w:val="32"/>
          <w:szCs w:val="32"/>
        </w:rPr>
        <w:t>五、岗位说明书</w:t>
      </w:r>
    </w:p>
    <w:p>
      <w:pPr>
        <w:pStyle w:val="2"/>
        <w:keepNext w:val="0"/>
        <w:keepLines w:val="0"/>
        <w:widowControl/>
        <w:suppressLineNumbers w:val="0"/>
        <w:spacing w:before="0" w:beforeAutospacing="0" w:after="0" w:afterAutospacing="0" w:line="520" w:lineRule="atLeast"/>
        <w:ind w:left="0" w:firstLine="643"/>
        <w:jc w:val="both"/>
        <w:rPr>
          <w:rFonts w:hint="eastAsia" w:ascii="宋体" w:hAnsi="宋体" w:eastAsia="宋体" w:cs="宋体"/>
          <w:sz w:val="24"/>
          <w:szCs w:val="24"/>
        </w:rPr>
      </w:pPr>
      <w:r>
        <w:rPr>
          <w:rFonts w:hint="eastAsia" w:ascii="仿宋" w:hAnsi="仿宋" w:eastAsia="仿宋" w:cs="仿宋"/>
          <w:color w:val="000000"/>
          <w:sz w:val="32"/>
          <w:szCs w:val="32"/>
        </w:rPr>
        <w:t>填写岗位说明书内容包括：岗位名称、岗位类别、岗位等级、岗位职责、岗位任职条件等。</w:t>
      </w:r>
    </w:p>
    <w:p>
      <w:pPr>
        <w:pStyle w:val="2"/>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黑体" w:hAnsi="宋体" w:eastAsia="黑体" w:cs="黑体"/>
          <w:color w:val="000000"/>
          <w:sz w:val="32"/>
          <w:szCs w:val="32"/>
        </w:rPr>
        <w:t>六、岗位聘用办法</w:t>
      </w:r>
    </w:p>
    <w:p>
      <w:pPr>
        <w:pStyle w:val="2"/>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color w:val="000000"/>
          <w:sz w:val="32"/>
          <w:szCs w:val="32"/>
        </w:rPr>
        <w:t>1.首次按岗位设置聘用时，保证我单位现有在编的正式人员，按照所聘职务或岗位进入相应等级的岗位。</w:t>
      </w:r>
    </w:p>
    <w:p>
      <w:pPr>
        <w:pStyle w:val="2"/>
        <w:keepNext w:val="0"/>
        <w:keepLines w:val="0"/>
        <w:widowControl/>
        <w:suppressLineNumbers w:val="0"/>
        <w:autoSpaceDE w:val="0"/>
        <w:autoSpaceDN/>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color w:val="000000"/>
          <w:sz w:val="32"/>
          <w:szCs w:val="32"/>
        </w:rPr>
        <w:t>2.对超过核准的管理（专业技术）结构比例的，将通过自然减员、调出、低聘或解聘等办法，逐步调整，达到规定的结构比例。单位因自然减员、调出、低聘或解聘等空出岗位的，要及时报主管部门和区人社局备案。</w:t>
      </w:r>
    </w:p>
    <w:p>
      <w:pPr>
        <w:pStyle w:val="2"/>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color w:val="000000"/>
          <w:sz w:val="32"/>
          <w:szCs w:val="32"/>
        </w:rPr>
        <w:t>3.今后出现空缺的岗位，按照公开招聘、竞聘上岗的有关规定择优聘用。无空缺岗位的，不得新聘人员。</w:t>
      </w:r>
    </w:p>
    <w:p>
      <w:pPr>
        <w:pStyle w:val="2"/>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color w:val="000000"/>
          <w:sz w:val="32"/>
          <w:szCs w:val="32"/>
        </w:rPr>
        <w:t>4.除经核准同意“双肩挑”的岗位外，我单位人员原则上不得同时在两类岗位上任职。</w:t>
      </w:r>
    </w:p>
    <w:p>
      <w:pPr>
        <w:pStyle w:val="2"/>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color w:val="000000"/>
          <w:sz w:val="32"/>
          <w:szCs w:val="32"/>
        </w:rPr>
        <w:t>5.严格按照岗位的职责任务和任职条件，以不低于国家规定的基本条件聘用人员。对贡献突出或岗位急需且符合破格条件的，经过上级批准后方可破格聘用。</w:t>
      </w:r>
    </w:p>
    <w:p>
      <w:pPr>
        <w:pStyle w:val="2"/>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color w:val="000000"/>
          <w:sz w:val="32"/>
          <w:szCs w:val="32"/>
        </w:rPr>
        <w:t>6.被聘用到相应岗位的人员，享受该岗位的工资福利待遇。新取得高一级专业技术任职资格的人员，被聘用到相应岗位后，方可享受该岗位的工资福利待遇。</w:t>
      </w:r>
    </w:p>
    <w:p>
      <w:pPr>
        <w:pStyle w:val="2"/>
        <w:keepNext w:val="0"/>
        <w:keepLines w:val="0"/>
        <w:widowControl/>
        <w:suppressLineNumbers w:val="0"/>
        <w:spacing w:before="0" w:beforeAutospacing="0" w:after="0" w:afterAutospacing="0" w:line="520" w:lineRule="atLeast"/>
        <w:ind w:left="0" w:firstLine="643"/>
        <w:jc w:val="both"/>
        <w:rPr>
          <w:rFonts w:hint="eastAsia" w:ascii="宋体" w:hAnsi="宋体" w:eastAsia="宋体" w:cs="宋体"/>
          <w:sz w:val="24"/>
          <w:szCs w:val="24"/>
        </w:rPr>
      </w:pPr>
      <w:r>
        <w:rPr>
          <w:rFonts w:hint="eastAsia" w:ascii="黑体" w:hAnsi="宋体" w:eastAsia="黑体" w:cs="黑体"/>
          <w:color w:val="000000"/>
          <w:sz w:val="32"/>
          <w:szCs w:val="32"/>
        </w:rPr>
        <w:t>七、实施方法、步骤及组织领导</w:t>
      </w:r>
    </w:p>
    <w:p>
      <w:pPr>
        <w:pStyle w:val="2"/>
        <w:keepNext w:val="0"/>
        <w:keepLines w:val="0"/>
        <w:widowControl/>
        <w:suppressLineNumbers w:val="0"/>
        <w:spacing w:before="0" w:beforeAutospacing="0" w:after="0" w:afterAutospacing="0" w:line="520" w:lineRule="atLeast"/>
        <w:ind w:left="0" w:firstLine="640"/>
        <w:jc w:val="both"/>
        <w:rPr>
          <w:rFonts w:hint="eastAsia" w:ascii="宋体" w:hAnsi="宋体" w:eastAsia="宋体" w:cs="宋体"/>
          <w:sz w:val="24"/>
          <w:szCs w:val="24"/>
        </w:rPr>
      </w:pPr>
      <w:r>
        <w:rPr>
          <w:rFonts w:hint="eastAsia" w:ascii="仿宋" w:hAnsi="仿宋" w:eastAsia="仿宋" w:cs="仿宋"/>
          <w:color w:val="000000"/>
          <w:sz w:val="32"/>
          <w:szCs w:val="32"/>
        </w:rPr>
        <w:t>（一）组织领导</w:t>
      </w:r>
    </w:p>
    <w:p>
      <w:pPr>
        <w:pStyle w:val="2"/>
        <w:keepNext w:val="0"/>
        <w:keepLines w:val="0"/>
        <w:widowControl/>
        <w:suppressLineNumbers w:val="0"/>
        <w:spacing w:before="0" w:beforeAutospacing="0" w:after="0" w:afterAutospacing="0" w:line="520" w:lineRule="atLeast"/>
        <w:ind w:left="0" w:firstLine="1120"/>
        <w:jc w:val="both"/>
        <w:rPr>
          <w:rFonts w:hint="eastAsia" w:ascii="宋体" w:hAnsi="宋体" w:eastAsia="宋体" w:cs="宋体"/>
          <w:sz w:val="24"/>
          <w:szCs w:val="24"/>
        </w:rPr>
      </w:pPr>
      <w:r>
        <w:rPr>
          <w:rFonts w:hint="eastAsia" w:ascii="仿宋" w:hAnsi="仿宋" w:eastAsia="仿宋" w:cs="仿宋"/>
          <w:color w:val="000000"/>
          <w:sz w:val="32"/>
          <w:szCs w:val="32"/>
        </w:rPr>
        <w:t>  泉山街道办事处岗位设置工作领导小组</w:t>
      </w:r>
    </w:p>
    <w:p>
      <w:pPr>
        <w:pStyle w:val="2"/>
        <w:keepNext w:val="0"/>
        <w:keepLines w:val="0"/>
        <w:widowControl/>
        <w:suppressLineNumbers w:val="0"/>
        <w:spacing w:before="0" w:beforeAutospacing="0" w:after="0" w:afterAutospacing="0" w:line="520" w:lineRule="atLeast"/>
        <w:ind w:left="0" w:firstLine="1285"/>
        <w:jc w:val="both"/>
        <w:rPr>
          <w:rFonts w:hint="eastAsia" w:ascii="宋体" w:hAnsi="宋体" w:eastAsia="宋体" w:cs="宋体"/>
          <w:sz w:val="24"/>
          <w:szCs w:val="24"/>
        </w:rPr>
      </w:pPr>
      <w:r>
        <w:rPr>
          <w:rFonts w:hint="eastAsia" w:ascii="仿宋" w:hAnsi="仿宋" w:eastAsia="仿宋" w:cs="仿宋"/>
          <w:b/>
          <w:bCs/>
          <w:color w:val="000000"/>
          <w:sz w:val="32"/>
          <w:szCs w:val="32"/>
        </w:rPr>
        <w:t>组  长：</w:t>
      </w:r>
      <w:r>
        <w:rPr>
          <w:rFonts w:hint="eastAsia" w:ascii="仿宋" w:hAnsi="仿宋" w:eastAsia="仿宋" w:cs="仿宋"/>
          <w:color w:val="000000"/>
          <w:sz w:val="32"/>
          <w:szCs w:val="32"/>
        </w:rPr>
        <w:t>刘本春（街道党工委书记）</w:t>
      </w:r>
    </w:p>
    <w:p>
      <w:pPr>
        <w:pStyle w:val="2"/>
        <w:keepNext w:val="0"/>
        <w:keepLines w:val="0"/>
        <w:widowControl/>
        <w:suppressLineNumbers w:val="0"/>
        <w:spacing w:before="0" w:beforeAutospacing="0" w:after="0" w:afterAutospacing="0" w:line="520" w:lineRule="atLeast"/>
        <w:ind w:left="0" w:firstLine="2560"/>
        <w:jc w:val="both"/>
        <w:rPr>
          <w:rFonts w:hint="eastAsia" w:ascii="宋体" w:hAnsi="宋体" w:eastAsia="宋体" w:cs="宋体"/>
          <w:sz w:val="24"/>
          <w:szCs w:val="24"/>
        </w:rPr>
      </w:pPr>
      <w:r>
        <w:rPr>
          <w:rFonts w:hint="eastAsia" w:ascii="仿宋" w:hAnsi="仿宋" w:eastAsia="仿宋" w:cs="仿宋"/>
          <w:color w:val="000000"/>
          <w:sz w:val="32"/>
          <w:szCs w:val="32"/>
        </w:rPr>
        <w:t>吕心远（街道党工委副书记、办事处主任）</w:t>
      </w:r>
    </w:p>
    <w:p>
      <w:pPr>
        <w:pStyle w:val="2"/>
        <w:keepNext w:val="0"/>
        <w:keepLines w:val="0"/>
        <w:widowControl/>
        <w:suppressLineNumbers w:val="0"/>
        <w:spacing w:before="0" w:beforeAutospacing="0" w:after="0" w:afterAutospacing="0" w:line="520" w:lineRule="atLeast"/>
        <w:ind w:left="0" w:firstLine="1285"/>
        <w:jc w:val="both"/>
        <w:rPr>
          <w:rFonts w:hint="eastAsia" w:ascii="宋体" w:hAnsi="宋体" w:eastAsia="宋体" w:cs="宋体"/>
          <w:sz w:val="24"/>
          <w:szCs w:val="24"/>
        </w:rPr>
      </w:pPr>
      <w:r>
        <w:rPr>
          <w:rFonts w:hint="eastAsia" w:ascii="仿宋" w:hAnsi="仿宋" w:eastAsia="仿宋" w:cs="仿宋"/>
          <w:b/>
          <w:bCs/>
          <w:color w:val="000000"/>
          <w:sz w:val="32"/>
          <w:szCs w:val="32"/>
        </w:rPr>
        <w:t>副组长：</w:t>
      </w:r>
      <w:r>
        <w:rPr>
          <w:rFonts w:hint="eastAsia" w:ascii="仿宋" w:hAnsi="仿宋" w:eastAsia="仿宋" w:cs="仿宋"/>
          <w:color w:val="000000"/>
          <w:sz w:val="32"/>
          <w:szCs w:val="32"/>
        </w:rPr>
        <w:t>陈  丽（街道党工委副书记）</w:t>
      </w:r>
    </w:p>
    <w:p>
      <w:pPr>
        <w:pStyle w:val="2"/>
        <w:keepNext w:val="0"/>
        <w:keepLines w:val="0"/>
        <w:widowControl/>
        <w:suppressLineNumbers w:val="0"/>
        <w:spacing w:before="0" w:beforeAutospacing="0" w:after="0" w:afterAutospacing="0" w:line="520" w:lineRule="atLeast"/>
        <w:ind w:left="0" w:firstLine="1285"/>
        <w:jc w:val="both"/>
        <w:rPr>
          <w:rFonts w:hint="eastAsia" w:ascii="宋体" w:hAnsi="宋体" w:eastAsia="宋体" w:cs="宋体"/>
          <w:sz w:val="24"/>
          <w:szCs w:val="24"/>
        </w:rPr>
      </w:pPr>
      <w:r>
        <w:rPr>
          <w:rFonts w:hint="eastAsia" w:ascii="仿宋" w:hAnsi="仿宋" w:eastAsia="仿宋" w:cs="仿宋"/>
          <w:b/>
          <w:bCs/>
          <w:color w:val="000000"/>
          <w:sz w:val="32"/>
          <w:szCs w:val="32"/>
        </w:rPr>
        <w:t>成  员：</w:t>
      </w:r>
      <w:r>
        <w:rPr>
          <w:rFonts w:hint="eastAsia" w:ascii="仿宋" w:hAnsi="仿宋" w:eastAsia="仿宋" w:cs="仿宋"/>
          <w:color w:val="000000"/>
          <w:sz w:val="32"/>
          <w:szCs w:val="32"/>
        </w:rPr>
        <w:t>司桂敏（街道党政办副主任）</w:t>
      </w:r>
    </w:p>
    <w:p>
      <w:pPr>
        <w:pStyle w:val="2"/>
        <w:keepNext w:val="0"/>
        <w:keepLines w:val="0"/>
        <w:widowControl/>
        <w:suppressLineNumbers w:val="0"/>
        <w:spacing w:before="0" w:beforeAutospacing="0" w:after="0" w:afterAutospacing="0" w:line="520" w:lineRule="atLeast"/>
        <w:ind w:left="0" w:firstLine="1280"/>
        <w:jc w:val="both"/>
        <w:rPr>
          <w:rFonts w:hint="eastAsia" w:ascii="宋体" w:hAnsi="宋体" w:eastAsia="宋体" w:cs="宋体"/>
          <w:sz w:val="24"/>
          <w:szCs w:val="24"/>
        </w:rPr>
      </w:pPr>
      <w:r>
        <w:rPr>
          <w:rFonts w:hint="eastAsia" w:ascii="仿宋" w:hAnsi="仿宋" w:eastAsia="仿宋" w:cs="仿宋"/>
          <w:color w:val="000000"/>
          <w:sz w:val="32"/>
          <w:szCs w:val="32"/>
        </w:rPr>
        <w:t>        方雅静（街道党政办工作人员）</w:t>
      </w:r>
    </w:p>
    <w:p>
      <w:pPr>
        <w:pStyle w:val="2"/>
        <w:keepNext w:val="0"/>
        <w:keepLines w:val="0"/>
        <w:widowControl/>
        <w:suppressLineNumbers w:val="0"/>
        <w:spacing w:before="0" w:beforeAutospacing="0" w:after="0" w:afterAutospacing="0" w:line="520" w:lineRule="atLeast"/>
        <w:ind w:left="0" w:firstLine="1280"/>
        <w:jc w:val="both"/>
        <w:rPr>
          <w:rFonts w:hint="eastAsia" w:ascii="宋体" w:hAnsi="宋体" w:eastAsia="宋体" w:cs="宋体"/>
          <w:sz w:val="24"/>
          <w:szCs w:val="24"/>
        </w:rPr>
      </w:pPr>
      <w:r>
        <w:rPr>
          <w:rFonts w:hint="eastAsia" w:ascii="仿宋" w:hAnsi="仿宋" w:eastAsia="仿宋" w:cs="仿宋"/>
          <w:color w:val="000000"/>
          <w:sz w:val="32"/>
          <w:szCs w:val="32"/>
        </w:rPr>
        <w:t>职责任务：指导制定街道岗位设置实施方案，并按照上级主管部门核准的岗位设置方案，组织开展岗位设置工作。</w:t>
      </w:r>
    </w:p>
    <w:p>
      <w:pPr>
        <w:pStyle w:val="2"/>
        <w:keepNext w:val="0"/>
        <w:keepLines w:val="0"/>
        <w:widowControl/>
        <w:suppressLineNumbers w:val="0"/>
        <w:spacing w:before="0" w:beforeAutospacing="0" w:after="0" w:afterAutospacing="0" w:line="520" w:lineRule="atLeast"/>
        <w:ind w:left="0" w:firstLine="640"/>
        <w:jc w:val="both"/>
        <w:rPr>
          <w:rFonts w:hint="eastAsia" w:ascii="宋体" w:hAnsi="宋体" w:eastAsia="宋体" w:cs="宋体"/>
          <w:sz w:val="24"/>
          <w:szCs w:val="24"/>
        </w:rPr>
      </w:pPr>
      <w:r>
        <w:rPr>
          <w:rFonts w:hint="eastAsia" w:ascii="仿宋" w:hAnsi="仿宋" w:eastAsia="仿宋" w:cs="仿宋"/>
          <w:color w:val="000000"/>
          <w:sz w:val="32"/>
          <w:szCs w:val="32"/>
        </w:rPr>
        <w:t> （二）实施方法、步骤：</w:t>
      </w:r>
    </w:p>
    <w:p>
      <w:pPr>
        <w:pStyle w:val="2"/>
        <w:keepNext w:val="0"/>
        <w:keepLines w:val="0"/>
        <w:widowControl/>
        <w:suppressLineNumbers w:val="0"/>
        <w:spacing w:before="0" w:beforeAutospacing="0" w:after="0" w:afterAutospacing="0" w:line="520" w:lineRule="atLeast"/>
        <w:ind w:left="0" w:firstLine="640"/>
        <w:jc w:val="both"/>
        <w:rPr>
          <w:rFonts w:hint="eastAsia" w:ascii="宋体" w:hAnsi="宋体" w:eastAsia="宋体" w:cs="宋体"/>
          <w:sz w:val="24"/>
          <w:szCs w:val="24"/>
        </w:rPr>
      </w:pPr>
      <w:r>
        <w:rPr>
          <w:rFonts w:hint="eastAsia" w:ascii="仿宋" w:hAnsi="仿宋" w:eastAsia="仿宋" w:cs="仿宋"/>
          <w:color w:val="000000"/>
          <w:sz w:val="32"/>
          <w:szCs w:val="32"/>
        </w:rPr>
        <w:t>2024年9月中旬前组织专门人员按照国家和省有关规定以及核准的岗位设置方案，确定具体岗位，明确岗位等级和任职条件，并按规定程序拟定岗位设置方案；</w:t>
      </w:r>
    </w:p>
    <w:p>
      <w:pPr>
        <w:pStyle w:val="2"/>
        <w:keepNext w:val="0"/>
        <w:keepLines w:val="0"/>
        <w:widowControl/>
        <w:suppressLineNumbers w:val="0"/>
        <w:spacing w:before="0" w:beforeAutospacing="0" w:after="0" w:afterAutospacing="0" w:line="520" w:lineRule="atLeast"/>
        <w:ind w:left="0" w:firstLine="640"/>
        <w:jc w:val="both"/>
        <w:rPr>
          <w:rFonts w:hint="eastAsia" w:ascii="宋体" w:hAnsi="宋体" w:eastAsia="宋体" w:cs="宋体"/>
          <w:sz w:val="24"/>
          <w:szCs w:val="24"/>
        </w:rPr>
      </w:pPr>
      <w:r>
        <w:rPr>
          <w:rFonts w:hint="eastAsia" w:ascii="仿宋" w:hAnsi="仿宋" w:eastAsia="仿宋" w:cs="仿宋"/>
          <w:color w:val="000000"/>
          <w:sz w:val="32"/>
          <w:szCs w:val="32"/>
        </w:rPr>
        <w:t>2024年9月下旬部署实施；</w:t>
      </w:r>
    </w:p>
    <w:p>
      <w:pPr>
        <w:pStyle w:val="2"/>
        <w:keepNext w:val="0"/>
        <w:keepLines w:val="0"/>
        <w:widowControl/>
        <w:suppressLineNumbers w:val="0"/>
        <w:spacing w:before="0" w:beforeAutospacing="0" w:after="0" w:afterAutospacing="0" w:line="520" w:lineRule="atLeast"/>
        <w:ind w:left="0" w:firstLine="640"/>
        <w:jc w:val="both"/>
        <w:rPr>
          <w:rFonts w:hint="eastAsia" w:ascii="仿宋" w:hAnsi="仿宋" w:eastAsia="仿宋" w:cs="仿宋"/>
          <w:color w:val="000000"/>
          <w:sz w:val="32"/>
          <w:szCs w:val="32"/>
        </w:rPr>
      </w:pPr>
      <w:r>
        <w:rPr>
          <w:rFonts w:hint="eastAsia" w:ascii="仿宋" w:hAnsi="仿宋" w:eastAsia="仿宋" w:cs="仿宋"/>
          <w:color w:val="000000"/>
          <w:sz w:val="32"/>
          <w:szCs w:val="32"/>
        </w:rPr>
        <w:t>2024年10月前确定聘用对象。按要求将岗位设置上报主管部门审核。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both"/>
        <w:rPr>
          <w:rFonts w:ascii="仿宋_GB2312" w:hAnsi="微软雅黑" w:eastAsia="仿宋_GB2312" w:cs="仿宋_GB2312"/>
          <w:i w:val="0"/>
          <w:iCs w:val="0"/>
          <w:caps w:val="0"/>
          <w:color w:val="333333"/>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jc w:val="both"/>
        <w:rPr>
          <w:rFonts w:hint="eastAsia" w:ascii="微软雅黑" w:hAnsi="微软雅黑" w:eastAsia="微软雅黑" w:cs="微软雅黑"/>
          <w:i w:val="0"/>
          <w:iCs w:val="0"/>
          <w:caps w:val="0"/>
          <w:color w:val="333333"/>
          <w:spacing w:val="0"/>
          <w:sz w:val="24"/>
          <w:szCs w:val="24"/>
        </w:rPr>
      </w:pPr>
      <w:r>
        <w:rPr>
          <w:rFonts w:ascii="仿宋_GB2312" w:hAnsi="微软雅黑" w:eastAsia="仿宋_GB2312" w:cs="仿宋_GB2312"/>
          <w:i w:val="0"/>
          <w:iCs w:val="0"/>
          <w:caps w:val="0"/>
          <w:color w:val="333333"/>
          <w:spacing w:val="0"/>
          <w:kern w:val="0"/>
          <w:sz w:val="32"/>
          <w:szCs w:val="32"/>
          <w:lang w:val="en-US" w:eastAsia="zh-CN" w:bidi="ar"/>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454545"/>
          <w:spacing w:val="0"/>
          <w:kern w:val="0"/>
          <w:sz w:val="32"/>
          <w:szCs w:val="32"/>
          <w:shd w:val="clear" w:fill="FFFFFF"/>
          <w:lang w:val="en-US" w:eastAsia="zh-CN" w:bidi="ar"/>
        </w:rPr>
        <w:t>                                   </w:t>
      </w:r>
    </w:p>
    <w:tbl>
      <w:tblPr>
        <w:tblStyle w:val="3"/>
        <w:tblW w:w="108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740"/>
        <w:gridCol w:w="70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3735" w:type="dxa"/>
            <w:tcBorders>
              <w:top w:val="single" w:color="333333" w:sz="8" w:space="0"/>
              <w:left w:val="single" w:color="333333" w:sz="8" w:space="0"/>
              <w:bottom w:val="single" w:color="333333" w:sz="8" w:space="0"/>
              <w:right w:val="single" w:color="333333" w:sz="8"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仿宋_GB2312" w:hAnsi="微软雅黑" w:eastAsia="仿宋_GB2312" w:cs="仿宋_GB2312"/>
                <w:i w:val="0"/>
                <w:iCs w:val="0"/>
                <w:caps w:val="0"/>
                <w:color w:val="454545"/>
                <w:spacing w:val="0"/>
                <w:kern w:val="0"/>
                <w:sz w:val="32"/>
                <w:szCs w:val="32"/>
                <w:lang w:val="en-US" w:eastAsia="zh-CN" w:bidi="ar"/>
              </w:rPr>
              <w:t>文件名称</w:t>
            </w:r>
          </w:p>
        </w:tc>
        <w:tc>
          <w:tcPr>
            <w:tcW w:w="7065"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pPr>
            <w:r>
              <w:rPr>
                <w:rFonts w:hint="eastAsia" w:ascii="微软雅黑" w:hAnsi="微软雅黑" w:eastAsia="微软雅黑" w:cs="微软雅黑"/>
                <w:i w:val="0"/>
                <w:iCs w:val="0"/>
                <w:caps w:val="0"/>
                <w:color w:val="333333"/>
                <w:spacing w:val="0"/>
                <w:kern w:val="0"/>
                <w:sz w:val="24"/>
                <w:szCs w:val="24"/>
                <w:lang w:val="en-US" w:eastAsia="zh-CN" w:bidi="ar"/>
              </w:rPr>
              <w:t xml:space="preserve">淮南市田家庵区泉山街道办事处事业编制岗位设置方案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373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pPr>
            <w:r>
              <w:rPr>
                <w:rFonts w:hint="eastAsia" w:ascii="仿宋_GB2312" w:hAnsi="微软雅黑" w:eastAsia="仿宋_GB2312" w:cs="仿宋_GB2312"/>
                <w:i w:val="0"/>
                <w:iCs w:val="0"/>
                <w:caps w:val="0"/>
                <w:color w:val="454545"/>
                <w:spacing w:val="0"/>
                <w:kern w:val="0"/>
                <w:sz w:val="32"/>
                <w:szCs w:val="32"/>
                <w:lang w:val="en-US" w:eastAsia="zh-CN" w:bidi="ar"/>
              </w:rPr>
              <w:t>修改意见和建议</w:t>
            </w:r>
          </w:p>
        </w:tc>
        <w:tc>
          <w:tcPr>
            <w:tcW w:w="706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仿宋_GB2312" w:hAnsi="微软雅黑" w:eastAsia="仿宋_GB2312" w:cs="仿宋_GB2312"/>
                <w:i w:val="0"/>
                <w:iCs w:val="0"/>
                <w:caps w:val="0"/>
                <w:color w:val="454545"/>
                <w:spacing w:val="0"/>
                <w:kern w:val="0"/>
                <w:sz w:val="32"/>
                <w:szCs w:val="32"/>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373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pPr>
            <w:r>
              <w:rPr>
                <w:rFonts w:hint="eastAsia" w:ascii="仿宋_GB2312" w:hAnsi="微软雅黑" w:eastAsia="仿宋_GB2312" w:cs="仿宋_GB2312"/>
                <w:i w:val="0"/>
                <w:iCs w:val="0"/>
                <w:caps w:val="0"/>
                <w:color w:val="454545"/>
                <w:spacing w:val="0"/>
                <w:kern w:val="0"/>
                <w:sz w:val="32"/>
                <w:szCs w:val="32"/>
                <w:lang w:val="en-US" w:eastAsia="zh-CN" w:bidi="ar"/>
              </w:rPr>
              <w:t>修改法律政策依据及理由</w:t>
            </w:r>
          </w:p>
        </w:tc>
        <w:tc>
          <w:tcPr>
            <w:tcW w:w="706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仿宋_GB2312" w:hAnsi="微软雅黑" w:eastAsia="仿宋_GB2312" w:cs="仿宋_GB2312"/>
                <w:i w:val="0"/>
                <w:iCs w:val="0"/>
                <w:caps w:val="0"/>
                <w:color w:val="454545"/>
                <w:spacing w:val="0"/>
                <w:kern w:val="0"/>
                <w:sz w:val="32"/>
                <w:szCs w:val="32"/>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454545"/>
          <w:spacing w:val="0"/>
          <w:kern w:val="0"/>
          <w:sz w:val="32"/>
          <w:szCs w:val="32"/>
          <w:shd w:val="clear" w:fill="FFFFFF"/>
          <w:lang w:val="en-US" w:eastAsia="zh-CN" w:bidi="ar"/>
        </w:rPr>
        <w:t>  填表人：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right="0" w:firstLine="640" w:firstLineChars="200"/>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454545"/>
          <w:spacing w:val="0"/>
          <w:kern w:val="0"/>
          <w:sz w:val="32"/>
          <w:szCs w:val="32"/>
          <w:shd w:val="clear" w:fill="FFFFFF"/>
          <w:lang w:val="en-US" w:eastAsia="zh-CN" w:bidi="ar"/>
        </w:rPr>
        <w:t>填表日期：                          联系电话：</w:t>
      </w:r>
    </w:p>
    <w:p>
      <w:pPr>
        <w:pStyle w:val="2"/>
        <w:keepNext w:val="0"/>
        <w:keepLines w:val="0"/>
        <w:widowControl/>
        <w:suppressLineNumbers w:val="0"/>
        <w:spacing w:before="0" w:beforeAutospacing="0" w:after="0" w:afterAutospacing="0" w:line="480" w:lineRule="atLeast"/>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454545"/>
          <w:spacing w:val="0"/>
          <w:kern w:val="0"/>
          <w:sz w:val="32"/>
          <w:szCs w:val="32"/>
          <w:shd w:val="clear" w:fill="FFFFFF"/>
          <w:lang w:val="en-US" w:eastAsia="zh-CN" w:bidi="ar"/>
        </w:rPr>
        <w:t> </w:t>
      </w:r>
    </w:p>
    <w:p>
      <w:pPr>
        <w:rPr>
          <w:rFonts w:hint="eastAsia" w:ascii="仿宋" w:hAnsi="仿宋" w:eastAsia="仿宋" w:cs="仿宋"/>
          <w:color w:val="000000"/>
          <w:sz w:val="32"/>
          <w:szCs w:val="32"/>
          <w:lang w:val="en-US" w:eastAsia="zh-CN"/>
        </w:rPr>
      </w:pPr>
    </w:p>
    <w:p>
      <w:pPr>
        <w:pStyle w:val="2"/>
        <w:keepNext w:val="0"/>
        <w:keepLines w:val="0"/>
        <w:widowControl/>
        <w:suppressLineNumbers w:val="0"/>
        <w:spacing w:before="0" w:beforeAutospacing="0" w:after="0" w:afterAutospacing="0" w:line="520" w:lineRule="atLeast"/>
        <w:ind w:left="0" w:firstLine="640"/>
        <w:jc w:val="both"/>
        <w:rPr>
          <w:rFonts w:hint="eastAsia" w:ascii="仿宋" w:hAnsi="仿宋" w:eastAsia="仿宋" w:cs="仿宋"/>
          <w:color w:val="000000"/>
          <w:sz w:val="32"/>
          <w:szCs w:val="32"/>
          <w:lang w:val="en-US" w:eastAsia="zh-CN"/>
        </w:rPr>
      </w:pPr>
    </w:p>
    <w:p>
      <w:pPr>
        <w:pStyle w:val="2"/>
        <w:keepNext w:val="0"/>
        <w:keepLines w:val="0"/>
        <w:widowControl/>
        <w:suppressLineNumbers w:val="0"/>
        <w:spacing w:before="0" w:beforeAutospacing="0" w:after="0" w:afterAutospacing="0" w:line="520" w:lineRule="atLeast"/>
        <w:ind w:left="0" w:firstLine="640"/>
        <w:jc w:val="both"/>
        <w:rPr>
          <w:rFonts w:hint="default" w:ascii="仿宋" w:hAnsi="仿宋" w:eastAsia="仿宋" w:cs="仿宋"/>
          <w:color w:val="000000"/>
          <w:sz w:val="32"/>
          <w:szCs w:val="32"/>
          <w:lang w:val="en-US" w:eastAsia="zh-CN"/>
        </w:rPr>
      </w:pPr>
    </w:p>
    <w:p>
      <w:pPr>
        <w:rPr>
          <w:rFonts w:hint="default"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QwZGQ1NjgzMTJlNTA2OTAyNDdkYzRhYTczOGQifQ=="/>
    <w:docVar w:name="KSO_WPS_MARK_KEY" w:val="f8996a8c-bf26-41e9-aeef-723b49ca2345"/>
  </w:docVars>
  <w:rsids>
    <w:rsidRoot w:val="00000000"/>
    <w:rsid w:val="00D13F85"/>
    <w:rsid w:val="04BC4A67"/>
    <w:rsid w:val="175036A0"/>
    <w:rsid w:val="67627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2633</Words>
  <Characters>2723</Characters>
  <Lines>0</Lines>
  <Paragraphs>0</Paragraphs>
  <TotalTime>2</TotalTime>
  <ScaleCrop>false</ScaleCrop>
  <LinksUpToDate>false</LinksUpToDate>
  <CharactersWithSpaces>2880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2024-12-10T02:06:00Z</dcterms:created>
  <dc:creator>admin</dc:creator>
  <cp:lastModifiedBy>Bud</cp:lastModifiedBy>
  <dcterms:modified xsi:type="dcterms:W3CDTF">2024-12-10T02:30:25Z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9C3172785E0D44559D2ADB2C9206FC18_13</vt:lpwstr>
  </property>
</Properties>
</file>