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01938">
      <w:pPr>
        <w:widowControl/>
        <w:jc w:val="left"/>
        <w:textAlignment w:val="center"/>
        <w:rPr>
          <w:rFonts w:hint="eastAsia" w:ascii="宋体" w:hAnsi="宋体" w:eastAsia="宋体" w:cs="宋体"/>
          <w:color w:val="000000"/>
          <w:kern w:val="0"/>
          <w:sz w:val="32"/>
          <w:szCs w:val="32"/>
          <w:lang w:eastAsia="zh-CN"/>
        </w:rPr>
      </w:pPr>
      <w:r>
        <w:rPr>
          <w:rFonts w:hint="eastAsia" w:ascii="宋体" w:hAnsi="宋体" w:cs="宋体"/>
          <w:color w:val="000000"/>
          <w:kern w:val="0"/>
          <w:sz w:val="32"/>
          <w:szCs w:val="32"/>
        </w:rPr>
        <w:t>附件</w:t>
      </w:r>
      <w:r>
        <w:rPr>
          <w:rFonts w:hint="eastAsia" w:ascii="宋体" w:hAnsi="宋体" w:cs="宋体"/>
          <w:color w:val="000000"/>
          <w:kern w:val="0"/>
          <w:sz w:val="32"/>
          <w:szCs w:val="32"/>
          <w:lang w:val="en-US" w:eastAsia="zh-CN"/>
        </w:rPr>
        <w:t>2</w:t>
      </w:r>
    </w:p>
    <w:tbl>
      <w:tblPr>
        <w:tblStyle w:val="6"/>
        <w:tblW w:w="14303" w:type="dxa"/>
        <w:tblInd w:w="64" w:type="dxa"/>
        <w:tblLayout w:type="fixed"/>
        <w:tblCellMar>
          <w:top w:w="0" w:type="dxa"/>
          <w:left w:w="79" w:type="dxa"/>
          <w:bottom w:w="0" w:type="dxa"/>
          <w:right w:w="79" w:type="dxa"/>
        </w:tblCellMar>
      </w:tblPr>
      <w:tblGrid>
        <w:gridCol w:w="32"/>
        <w:gridCol w:w="959"/>
        <w:gridCol w:w="1591"/>
        <w:gridCol w:w="691"/>
        <w:gridCol w:w="5874"/>
        <w:gridCol w:w="1519"/>
        <w:gridCol w:w="206"/>
        <w:gridCol w:w="1579"/>
        <w:gridCol w:w="1005"/>
        <w:gridCol w:w="734"/>
        <w:gridCol w:w="31"/>
        <w:gridCol w:w="82"/>
      </w:tblGrid>
      <w:tr w14:paraId="2EDD3CDB">
        <w:tblPrEx>
          <w:tblCellMar>
            <w:top w:w="0" w:type="dxa"/>
            <w:left w:w="79" w:type="dxa"/>
            <w:bottom w:w="0" w:type="dxa"/>
            <w:right w:w="79" w:type="dxa"/>
          </w:tblCellMar>
        </w:tblPrEx>
        <w:trPr>
          <w:gridBefore w:val="1"/>
          <w:wBefore w:w="32" w:type="dxa"/>
          <w:trHeight w:val="1263" w:hRule="atLeast"/>
        </w:trPr>
        <w:tc>
          <w:tcPr>
            <w:tcW w:w="13424" w:type="dxa"/>
            <w:gridSpan w:val="8"/>
            <w:tcBorders>
              <w:top w:val="nil"/>
              <w:left w:val="nil"/>
              <w:bottom w:val="nil"/>
              <w:right w:val="nil"/>
            </w:tcBorders>
            <w:noWrap/>
            <w:vAlign w:val="center"/>
          </w:tcPr>
          <w:p w14:paraId="4462C1E6">
            <w:pPr>
              <w:widowControl/>
              <w:jc w:val="center"/>
              <w:textAlignment w:val="center"/>
              <w:rPr>
                <w:rFonts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bCs/>
                <w:color w:val="000000"/>
                <w:kern w:val="0"/>
                <w:sz w:val="44"/>
                <w:szCs w:val="44"/>
              </w:rPr>
              <w:t xml:space="preserve">    </w:t>
            </w:r>
            <w:r>
              <w:rPr>
                <w:rFonts w:hint="eastAsia" w:asciiTheme="majorEastAsia" w:hAnsiTheme="majorEastAsia" w:eastAsiaTheme="majorEastAsia" w:cstheme="majorEastAsia"/>
                <w:b/>
                <w:bCs/>
                <w:color w:val="000000"/>
                <w:kern w:val="0"/>
                <w:sz w:val="36"/>
                <w:szCs w:val="36"/>
              </w:rPr>
              <w:t xml:space="preserve"> 淮南市田家庵区民办幼儿园2022年度检查指标体系</w:t>
            </w:r>
          </w:p>
          <w:p w14:paraId="46B3ECD9">
            <w:pPr>
              <w:widowControl/>
              <w:textAlignment w:val="center"/>
              <w:rPr>
                <w:rFonts w:ascii="宋体" w:hAnsi="宋体" w:cs="宋体"/>
                <w:b/>
                <w:bCs/>
                <w:color w:val="000000"/>
                <w:kern w:val="0"/>
                <w:sz w:val="32"/>
                <w:szCs w:val="32"/>
              </w:rPr>
            </w:pPr>
            <w:r>
              <w:rPr>
                <w:rFonts w:hint="eastAsia" w:ascii="宋体" w:hAnsi="宋体" w:cs="宋体"/>
                <w:color w:val="000000"/>
                <w:kern w:val="0"/>
                <w:sz w:val="28"/>
                <w:szCs w:val="28"/>
              </w:rPr>
              <w:t>幼儿园：</w:t>
            </w:r>
            <w:r>
              <w:rPr>
                <w:rFonts w:hint="eastAsia" w:ascii="宋体" w:hAnsi="宋体" w:cs="宋体"/>
                <w:color w:val="000000"/>
                <w:kern w:val="0"/>
                <w:sz w:val="32"/>
                <w:szCs w:val="32"/>
              </w:rPr>
              <w:t xml:space="preserve"> </w:t>
            </w:r>
            <w:r>
              <w:rPr>
                <w:rFonts w:hint="eastAsia" w:ascii="宋体" w:hAnsi="宋体" w:cs="宋体"/>
                <w:b/>
                <w:bCs/>
                <w:color w:val="000000"/>
                <w:kern w:val="0"/>
                <w:sz w:val="32"/>
                <w:szCs w:val="32"/>
              </w:rPr>
              <w:t xml:space="preserve">                                                     </w:t>
            </w:r>
            <w:r>
              <w:rPr>
                <w:rFonts w:hint="eastAsia" w:ascii="宋体" w:hAnsi="宋体" w:cs="宋体"/>
                <w:color w:val="000000"/>
                <w:kern w:val="0"/>
                <w:sz w:val="28"/>
                <w:szCs w:val="28"/>
              </w:rPr>
              <w:t xml:space="preserve"> 时间：</w:t>
            </w:r>
          </w:p>
        </w:tc>
        <w:tc>
          <w:tcPr>
            <w:tcW w:w="847" w:type="dxa"/>
            <w:gridSpan w:val="3"/>
            <w:tcBorders>
              <w:top w:val="nil"/>
              <w:left w:val="nil"/>
              <w:bottom w:val="nil"/>
              <w:right w:val="nil"/>
            </w:tcBorders>
            <w:noWrap/>
            <w:vAlign w:val="center"/>
          </w:tcPr>
          <w:p w14:paraId="4155B7DC">
            <w:pPr>
              <w:widowControl/>
              <w:jc w:val="center"/>
              <w:textAlignment w:val="center"/>
              <w:rPr>
                <w:rFonts w:ascii="宋体" w:hAnsi="宋体" w:cs="宋体"/>
                <w:b/>
                <w:bCs/>
                <w:color w:val="000000"/>
                <w:kern w:val="0"/>
                <w:sz w:val="32"/>
                <w:szCs w:val="32"/>
              </w:rPr>
            </w:pPr>
          </w:p>
        </w:tc>
      </w:tr>
      <w:tr w14:paraId="41C45382">
        <w:tblPrEx>
          <w:tblCellMar>
            <w:top w:w="0" w:type="dxa"/>
            <w:left w:w="79" w:type="dxa"/>
            <w:bottom w:w="0" w:type="dxa"/>
            <w:right w:w="79" w:type="dxa"/>
          </w:tblCellMar>
        </w:tblPrEx>
        <w:trPr>
          <w:gridBefore w:val="1"/>
          <w:gridAfter w:val="1"/>
          <w:wBefore w:w="32" w:type="dxa"/>
          <w:wAfter w:w="82" w:type="dxa"/>
          <w:trHeight w:val="966" w:hRule="atLeast"/>
        </w:trPr>
        <w:tc>
          <w:tcPr>
            <w:tcW w:w="959" w:type="dxa"/>
            <w:tcBorders>
              <w:top w:val="single" w:color="000000" w:sz="4" w:space="0"/>
              <w:left w:val="single" w:color="000000" w:sz="4" w:space="0"/>
              <w:bottom w:val="single" w:color="000000" w:sz="4" w:space="0"/>
              <w:right w:val="single" w:color="000000" w:sz="4" w:space="0"/>
            </w:tcBorders>
            <w:noWrap/>
            <w:vAlign w:val="center"/>
          </w:tcPr>
          <w:p w14:paraId="0C796CA5">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一级指标</w:t>
            </w:r>
          </w:p>
        </w:tc>
        <w:tc>
          <w:tcPr>
            <w:tcW w:w="1591" w:type="dxa"/>
            <w:tcBorders>
              <w:top w:val="single" w:color="000000" w:sz="4" w:space="0"/>
              <w:left w:val="single" w:color="000000" w:sz="4" w:space="0"/>
              <w:bottom w:val="single" w:color="000000" w:sz="4" w:space="0"/>
              <w:right w:val="single" w:color="000000" w:sz="4" w:space="0"/>
            </w:tcBorders>
            <w:vAlign w:val="center"/>
          </w:tcPr>
          <w:p w14:paraId="725D77D9">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二级指标</w:t>
            </w:r>
          </w:p>
        </w:tc>
        <w:tc>
          <w:tcPr>
            <w:tcW w:w="8084" w:type="dxa"/>
            <w:gridSpan w:val="3"/>
            <w:tcBorders>
              <w:top w:val="single" w:color="000000" w:sz="4" w:space="0"/>
              <w:left w:val="single" w:color="000000" w:sz="4" w:space="0"/>
              <w:bottom w:val="single" w:color="000000" w:sz="4" w:space="0"/>
              <w:right w:val="single" w:color="000000" w:sz="4" w:space="0"/>
            </w:tcBorders>
            <w:noWrap/>
            <w:vAlign w:val="center"/>
          </w:tcPr>
          <w:p w14:paraId="6D1BCF3B">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指标观测点</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2BF4506A">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评分方式</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A5666AC">
            <w:pPr>
              <w:widowControl/>
              <w:jc w:val="center"/>
              <w:textAlignment w:val="center"/>
              <w:rPr>
                <w:rFonts w:ascii="宋体" w:hAnsi="宋体" w:cs="宋体"/>
                <w:b/>
                <w:bCs/>
                <w:color w:val="000000"/>
                <w:sz w:val="24"/>
              </w:rPr>
            </w:pPr>
            <w:r>
              <w:rPr>
                <w:rFonts w:hint="eastAsia" w:ascii="宋体" w:hAnsi="宋体" w:cs="宋体"/>
                <w:b/>
                <w:bCs/>
                <w:color w:val="000000"/>
                <w:kern w:val="0"/>
                <w:sz w:val="24"/>
              </w:rPr>
              <w:t>幼儿园                                                                                                            自评分</w:t>
            </w:r>
          </w:p>
        </w:tc>
        <w:tc>
          <w:tcPr>
            <w:tcW w:w="765" w:type="dxa"/>
            <w:gridSpan w:val="2"/>
            <w:tcBorders>
              <w:top w:val="single" w:color="000000" w:sz="4" w:space="0"/>
              <w:left w:val="single" w:color="000000" w:sz="4" w:space="0"/>
              <w:bottom w:val="single" w:color="000000" w:sz="4" w:space="0"/>
              <w:right w:val="single" w:color="000000" w:sz="4" w:space="0"/>
            </w:tcBorders>
            <w:noWrap/>
            <w:vAlign w:val="center"/>
          </w:tcPr>
          <w:p w14:paraId="55EC31FB">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核查组评分</w:t>
            </w:r>
          </w:p>
        </w:tc>
      </w:tr>
      <w:tr w14:paraId="33DA296B">
        <w:tblPrEx>
          <w:tblCellMar>
            <w:top w:w="0" w:type="dxa"/>
            <w:left w:w="79" w:type="dxa"/>
            <w:bottom w:w="0" w:type="dxa"/>
            <w:right w:w="79" w:type="dxa"/>
          </w:tblCellMar>
        </w:tblPrEx>
        <w:trPr>
          <w:gridBefore w:val="1"/>
          <w:gridAfter w:val="1"/>
          <w:wBefore w:w="32" w:type="dxa"/>
          <w:wAfter w:w="82" w:type="dxa"/>
          <w:trHeight w:val="1605"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41E878DD">
            <w:pPr>
              <w:widowControl/>
              <w:jc w:val="center"/>
              <w:textAlignment w:val="center"/>
              <w:rPr>
                <w:rFonts w:ascii="宋体" w:hAnsi="宋体" w:cs="宋体"/>
                <w:color w:val="000000"/>
                <w:kern w:val="0"/>
              </w:rPr>
            </w:pPr>
            <w:r>
              <w:rPr>
                <w:rFonts w:hint="eastAsia" w:ascii="宋体" w:hAnsi="宋体" w:cs="宋体"/>
                <w:color w:val="000000"/>
                <w:kern w:val="0"/>
              </w:rPr>
              <w:t>一、党的建设</w:t>
            </w:r>
          </w:p>
          <w:p w14:paraId="26BE3C86">
            <w:pPr>
              <w:widowControl/>
              <w:jc w:val="center"/>
              <w:textAlignment w:val="center"/>
              <w:rPr>
                <w:rFonts w:ascii="宋体" w:hAnsi="宋体" w:cs="宋体"/>
                <w:color w:val="000000"/>
              </w:rPr>
            </w:pPr>
            <w:r>
              <w:rPr>
                <w:rFonts w:hint="eastAsia" w:ascii="宋体" w:hAnsi="宋体" w:cs="宋体"/>
                <w:color w:val="000000"/>
                <w:kern w:val="0"/>
              </w:rPr>
              <w:t>（20分）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6F72BC3F">
            <w:pPr>
              <w:widowControl/>
              <w:jc w:val="center"/>
              <w:textAlignment w:val="center"/>
              <w:rPr>
                <w:rFonts w:ascii="宋体" w:hAnsi="宋体" w:cs="宋体"/>
                <w:color w:val="000000"/>
                <w:kern w:val="0"/>
              </w:rPr>
            </w:pPr>
            <w:r>
              <w:rPr>
                <w:rFonts w:hint="eastAsia" w:ascii="宋体" w:hAnsi="宋体" w:cs="宋体"/>
                <w:color w:val="000000"/>
                <w:kern w:val="0"/>
              </w:rPr>
              <w:t>（一）办学方向</w:t>
            </w:r>
          </w:p>
          <w:p w14:paraId="79AB06D6">
            <w:pPr>
              <w:widowControl/>
              <w:jc w:val="center"/>
              <w:textAlignment w:val="center"/>
              <w:rPr>
                <w:rFonts w:ascii="宋体" w:hAnsi="宋体" w:cs="宋体"/>
                <w:color w:val="000000"/>
              </w:rPr>
            </w:pPr>
            <w:r>
              <w:rPr>
                <w:rFonts w:hint="eastAsia" w:ascii="宋体" w:hAnsi="宋体" w:cs="宋体"/>
                <w:color w:val="000000"/>
                <w:kern w:val="0"/>
              </w:rPr>
              <w:t>（5分）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7547CF5E">
            <w:pPr>
              <w:widowControl/>
              <w:numPr>
                <w:ilvl w:val="0"/>
                <w:numId w:val="1"/>
              </w:numPr>
              <w:spacing w:line="520" w:lineRule="exact"/>
              <w:jc w:val="left"/>
              <w:textAlignment w:val="center"/>
              <w:rPr>
                <w:rFonts w:ascii="宋体" w:hAnsi="宋体" w:cs="宋体"/>
                <w:color w:val="000000"/>
                <w:kern w:val="0"/>
              </w:rPr>
            </w:pPr>
            <w:r>
              <w:rPr>
                <w:rFonts w:hint="eastAsia" w:ascii="宋体" w:hAnsi="宋体" w:cs="宋体"/>
                <w:color w:val="000000"/>
                <w:kern w:val="0"/>
              </w:rPr>
              <w:t>全面贯彻党和国家关于幼儿教育的方针、政策，坚持社会主义办学方向，认真落实</w:t>
            </w:r>
          </w:p>
          <w:p w14:paraId="310CCBD2">
            <w:pPr>
              <w:widowControl/>
              <w:spacing w:line="520" w:lineRule="exact"/>
              <w:jc w:val="left"/>
              <w:textAlignment w:val="center"/>
              <w:rPr>
                <w:rFonts w:ascii="宋体" w:hAnsi="宋体" w:cs="宋体"/>
                <w:color w:val="000000"/>
              </w:rPr>
            </w:pPr>
            <w:r>
              <w:rPr>
                <w:rFonts w:hint="eastAsia" w:ascii="宋体" w:hAnsi="宋体" w:cs="宋体"/>
                <w:color w:val="000000"/>
                <w:kern w:val="0"/>
              </w:rPr>
              <w:t>《规程》、《纲要》、《指南》、《条例》等精神。（5分）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A5983BD">
            <w:pPr>
              <w:widowControl/>
              <w:spacing w:line="320" w:lineRule="exact"/>
              <w:jc w:val="left"/>
              <w:textAlignment w:val="center"/>
              <w:rPr>
                <w:rFonts w:ascii="宋体" w:hAnsi="宋体" w:cs="宋体"/>
                <w:color w:val="000000"/>
              </w:rPr>
            </w:pPr>
            <w:r>
              <w:rPr>
                <w:rFonts w:hint="eastAsia" w:ascii="宋体" w:hAnsi="宋体" w:cs="宋体"/>
                <w:color w:val="000000"/>
                <w:kern w:val="0"/>
              </w:rPr>
              <w:t>查阅教育法规文件、学习记录。</w:t>
            </w:r>
          </w:p>
        </w:tc>
        <w:tc>
          <w:tcPr>
            <w:tcW w:w="1005" w:type="dxa"/>
            <w:tcBorders>
              <w:top w:val="single" w:color="000000" w:sz="4" w:space="0"/>
              <w:left w:val="single" w:color="000000" w:sz="4" w:space="0"/>
              <w:bottom w:val="single" w:color="000000" w:sz="4" w:space="0"/>
              <w:right w:val="single" w:color="000000" w:sz="4" w:space="0"/>
            </w:tcBorders>
            <w:vAlign w:val="center"/>
          </w:tcPr>
          <w:p w14:paraId="26F9B9CB">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38A190D8">
            <w:pPr>
              <w:rPr>
                <w:rFonts w:ascii="宋体" w:hAnsi="宋体" w:cs="宋体"/>
                <w:color w:val="000000"/>
              </w:rPr>
            </w:pPr>
          </w:p>
        </w:tc>
      </w:tr>
      <w:tr w14:paraId="43F68925">
        <w:tblPrEx>
          <w:tblCellMar>
            <w:top w:w="0" w:type="dxa"/>
            <w:left w:w="79" w:type="dxa"/>
            <w:bottom w:w="0" w:type="dxa"/>
            <w:right w:w="79" w:type="dxa"/>
          </w:tblCellMar>
        </w:tblPrEx>
        <w:trPr>
          <w:gridBefore w:val="1"/>
          <w:gridAfter w:val="1"/>
          <w:wBefore w:w="32" w:type="dxa"/>
          <w:wAfter w:w="82" w:type="dxa"/>
          <w:trHeight w:val="9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771857D7">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5C6B6656">
            <w:pPr>
              <w:widowControl/>
              <w:jc w:val="center"/>
              <w:textAlignment w:val="center"/>
              <w:rPr>
                <w:rFonts w:ascii="宋体" w:hAnsi="宋体" w:cs="宋体"/>
                <w:color w:val="000000"/>
                <w:kern w:val="0"/>
              </w:rPr>
            </w:pPr>
            <w:r>
              <w:rPr>
                <w:rFonts w:hint="eastAsia" w:ascii="宋体" w:hAnsi="宋体" w:cs="宋体"/>
                <w:color w:val="000000"/>
                <w:kern w:val="0"/>
              </w:rPr>
              <w:t>（二）党组织建设</w:t>
            </w:r>
          </w:p>
          <w:p w14:paraId="79CC2443">
            <w:pPr>
              <w:widowControl/>
              <w:jc w:val="center"/>
              <w:textAlignment w:val="center"/>
              <w:rPr>
                <w:rFonts w:ascii="宋体" w:hAnsi="宋体" w:cs="宋体"/>
                <w:color w:val="000000"/>
              </w:rPr>
            </w:pPr>
            <w:r>
              <w:rPr>
                <w:rFonts w:hint="eastAsia" w:ascii="宋体" w:hAnsi="宋体" w:cs="宋体"/>
                <w:color w:val="000000"/>
                <w:kern w:val="0"/>
              </w:rPr>
              <w:t>（3分）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FCB2567">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2.坚持党组织应建必建，实现全覆盖:</w:t>
            </w:r>
            <w:r>
              <w:rPr>
                <w:rFonts w:hint="eastAsia" w:ascii="宋体" w:hAnsi="宋体" w:cs="宋体"/>
                <w:color w:val="000000" w:themeColor="text1"/>
                <w14:textFill>
                  <w14:solidFill>
                    <w14:schemeClr w14:val="tx1"/>
                  </w14:solidFill>
                </w14:textFill>
              </w:rPr>
              <w:t>有3名以上正式党员的幼儿园（含民办）单独建立党组织；党员人数不足3人的,建立联合党组织或挂靠乡镇（街道）、村（社区）党组织；没有党员的，配备党员教师或党建指导员;</w:t>
            </w:r>
            <w:r>
              <w:rPr>
                <w:rFonts w:hint="eastAsia" w:ascii="宋体" w:hAnsi="宋体" w:cs="宋体"/>
                <w:color w:val="000000" w:themeColor="text1"/>
                <w:kern w:val="0"/>
                <w14:textFill>
                  <w14:solidFill>
                    <w14:schemeClr w14:val="tx1"/>
                  </w14:solidFill>
                </w14:textFill>
              </w:rPr>
              <w:t>依规开展党的工作,保障正确办园方向。（2分）管理体制清晰，隶属关系明确，组织体系健全，按规定配备党组织负责人和党务工作者。（1分）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EA3F18D">
            <w:pPr>
              <w:widowControl/>
              <w:spacing w:line="360" w:lineRule="exact"/>
              <w:jc w:val="left"/>
              <w:textAlignment w:val="center"/>
              <w:rPr>
                <w:rFonts w:ascii="宋体" w:hAnsi="宋体" w:cs="宋体"/>
                <w:color w:val="000000"/>
              </w:rPr>
            </w:pPr>
            <w:r>
              <w:rPr>
                <w:rFonts w:hint="eastAsia" w:ascii="宋体" w:hAnsi="宋体" w:cs="宋体"/>
                <w:color w:val="000000"/>
                <w:kern w:val="0"/>
              </w:rPr>
              <w:t>查阅党组织活动资料及党员名册，批复文件。</w:t>
            </w:r>
          </w:p>
        </w:tc>
        <w:tc>
          <w:tcPr>
            <w:tcW w:w="1005" w:type="dxa"/>
            <w:tcBorders>
              <w:top w:val="single" w:color="000000" w:sz="4" w:space="0"/>
              <w:left w:val="single" w:color="000000" w:sz="4" w:space="0"/>
              <w:bottom w:val="single" w:color="000000" w:sz="4" w:space="0"/>
              <w:right w:val="single" w:color="000000" w:sz="4" w:space="0"/>
            </w:tcBorders>
            <w:vAlign w:val="center"/>
          </w:tcPr>
          <w:p w14:paraId="4707D070">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74045AAB">
            <w:pPr>
              <w:rPr>
                <w:rFonts w:ascii="宋体" w:hAnsi="宋体" w:cs="宋体"/>
                <w:color w:val="000000"/>
              </w:rPr>
            </w:pPr>
          </w:p>
        </w:tc>
      </w:tr>
      <w:tr w14:paraId="215B35BE">
        <w:tblPrEx>
          <w:tblCellMar>
            <w:top w:w="0" w:type="dxa"/>
            <w:left w:w="79" w:type="dxa"/>
            <w:bottom w:w="0" w:type="dxa"/>
            <w:right w:w="79" w:type="dxa"/>
          </w:tblCellMar>
        </w:tblPrEx>
        <w:trPr>
          <w:gridBefore w:val="1"/>
          <w:gridAfter w:val="1"/>
          <w:wBefore w:w="32" w:type="dxa"/>
          <w:wAfter w:w="82" w:type="dxa"/>
          <w:trHeight w:val="3755"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251CB979">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608C494A">
            <w:pPr>
              <w:widowControl/>
              <w:jc w:val="center"/>
              <w:textAlignment w:val="center"/>
              <w:rPr>
                <w:rFonts w:ascii="宋体" w:hAnsi="宋体" w:cs="宋体"/>
                <w:color w:val="000000"/>
                <w:kern w:val="0"/>
              </w:rPr>
            </w:pPr>
            <w:r>
              <w:rPr>
                <w:rFonts w:hint="eastAsia" w:ascii="宋体" w:hAnsi="宋体" w:cs="宋体"/>
                <w:color w:val="000000"/>
                <w:kern w:val="0"/>
              </w:rPr>
              <w:t>（三）作用发挥</w:t>
            </w:r>
          </w:p>
          <w:p w14:paraId="3A66BDD0">
            <w:pPr>
              <w:widowControl/>
              <w:jc w:val="center"/>
              <w:textAlignment w:val="center"/>
              <w:rPr>
                <w:rFonts w:ascii="宋体" w:hAnsi="宋体" w:cs="宋体"/>
                <w:color w:val="000000"/>
              </w:rPr>
            </w:pPr>
            <w:r>
              <w:rPr>
                <w:rFonts w:hint="eastAsia" w:ascii="宋体" w:hAnsi="宋体" w:cs="宋体"/>
                <w:color w:val="000000"/>
                <w:kern w:val="0"/>
              </w:rPr>
              <w:t>（4分）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0E9C424">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3.在幼儿园章程中明确党组织的设置形式、地位作用、职责权限、参与决策机制和党务工作机构、人员配备、经费保障等内容。（2分）</w:t>
            </w:r>
          </w:p>
          <w:p w14:paraId="213286B9">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4.推进“双向进入、交叉任职”，党组织书记通过法定程序进校董（理）事会，办学规模大、党员人数多的幼儿园，符合条件的专职副书记也要进入董（理）事会。党组织班子成员应按照幼儿园章程进入行政管理层，党员园长、副园长等行政领导班子成员，可按照党内有关规定进入党组织班子。党组织班子成员进入监督机构。（1分）</w:t>
            </w:r>
          </w:p>
          <w:p w14:paraId="4905B316">
            <w:pPr>
              <w:widowControl/>
              <w:spacing w:line="360" w:lineRule="exact"/>
              <w:jc w:val="left"/>
              <w:textAlignment w:val="center"/>
              <w:rPr>
                <w:rFonts w:ascii="宋体" w:hAnsi="宋体" w:cs="宋体"/>
                <w:color w:val="000000"/>
              </w:rPr>
            </w:pPr>
            <w:r>
              <w:rPr>
                <w:rFonts w:hint="eastAsia" w:ascii="宋体" w:hAnsi="宋体" w:cs="宋体"/>
                <w:color w:val="000000"/>
                <w:kern w:val="0"/>
              </w:rPr>
              <w:t>5.涉及党的建设、思想政治工作和德育工作的事项，由党组织会议研究决定；涉及发展规划、重要改革、人事安排和师生员工切身利益等重大事项，党组织要参与讨论研究，经党组织合议研究同意后，再提交董（理）事会作出决定；涉及教师引进、学术活动、对外交流等教育教学重要事项，党组织要把好政治关。（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46B6CDA1">
            <w:pPr>
              <w:widowControl/>
              <w:spacing w:line="600" w:lineRule="exact"/>
              <w:jc w:val="left"/>
              <w:textAlignment w:val="center"/>
              <w:rPr>
                <w:rFonts w:ascii="宋体" w:hAnsi="宋体" w:cs="宋体"/>
                <w:color w:val="000000"/>
              </w:rPr>
            </w:pPr>
            <w:r>
              <w:rPr>
                <w:rFonts w:hint="eastAsia" w:ascii="宋体" w:hAnsi="宋体" w:cs="宋体"/>
                <w:color w:val="000000"/>
                <w:kern w:val="0"/>
              </w:rPr>
              <w:t>查阅章程、决策机构成员备案情况、会议纪要等。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0C9F95BD">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7621F17D">
            <w:pPr>
              <w:rPr>
                <w:rFonts w:ascii="宋体" w:hAnsi="宋体" w:cs="宋体"/>
                <w:color w:val="000000"/>
              </w:rPr>
            </w:pPr>
          </w:p>
        </w:tc>
      </w:tr>
      <w:tr w14:paraId="3A237ABB">
        <w:tblPrEx>
          <w:tblCellMar>
            <w:top w:w="0" w:type="dxa"/>
            <w:left w:w="79" w:type="dxa"/>
            <w:bottom w:w="0" w:type="dxa"/>
            <w:right w:w="79" w:type="dxa"/>
          </w:tblCellMar>
        </w:tblPrEx>
        <w:trPr>
          <w:gridBefore w:val="1"/>
          <w:gridAfter w:val="1"/>
          <w:wBefore w:w="32" w:type="dxa"/>
          <w:wAfter w:w="82" w:type="dxa"/>
          <w:trHeight w:val="1626"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294A8C11">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790E561B">
            <w:pPr>
              <w:widowControl/>
              <w:numPr>
                <w:ilvl w:val="0"/>
                <w:numId w:val="2"/>
              </w:numPr>
              <w:jc w:val="center"/>
              <w:textAlignment w:val="center"/>
              <w:rPr>
                <w:rFonts w:ascii="宋体" w:hAnsi="宋体" w:cs="宋体"/>
                <w:color w:val="000000"/>
                <w:kern w:val="0"/>
              </w:rPr>
            </w:pPr>
            <w:r>
              <w:rPr>
                <w:rFonts w:hint="eastAsia" w:ascii="宋体" w:hAnsi="宋体" w:cs="宋体"/>
                <w:color w:val="000000"/>
                <w:kern w:val="0"/>
              </w:rPr>
              <w:t>保障</w:t>
            </w:r>
          </w:p>
          <w:p w14:paraId="45DFF932">
            <w:pPr>
              <w:widowControl/>
              <w:ind w:firstLine="840" w:firstLineChars="400"/>
              <w:textAlignment w:val="center"/>
              <w:rPr>
                <w:rFonts w:ascii="宋体" w:hAnsi="宋体" w:cs="宋体"/>
                <w:color w:val="000000"/>
                <w:kern w:val="0"/>
              </w:rPr>
            </w:pPr>
            <w:r>
              <w:rPr>
                <w:rFonts w:hint="eastAsia" w:ascii="宋体" w:hAnsi="宋体" w:cs="宋体"/>
                <w:color w:val="000000"/>
                <w:kern w:val="0"/>
              </w:rPr>
              <w:t>机制</w:t>
            </w:r>
          </w:p>
          <w:p w14:paraId="6FF32A1C">
            <w:pPr>
              <w:widowControl/>
              <w:ind w:firstLine="420" w:firstLineChars="200"/>
              <w:textAlignment w:val="center"/>
              <w:rPr>
                <w:rFonts w:ascii="宋体" w:hAnsi="宋体" w:cs="宋体"/>
                <w:color w:val="000000"/>
              </w:rPr>
            </w:pPr>
            <w:r>
              <w:rPr>
                <w:rFonts w:hint="eastAsia" w:ascii="宋体" w:hAnsi="宋体" w:cs="宋体"/>
                <w:color w:val="000000"/>
                <w:kern w:val="0"/>
              </w:rPr>
              <w:t>（2分）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5F9295D2">
            <w:pPr>
              <w:widowControl/>
              <w:spacing w:line="360" w:lineRule="exact"/>
              <w:jc w:val="left"/>
              <w:textAlignment w:val="center"/>
              <w:rPr>
                <w:rFonts w:ascii="宋体" w:hAnsi="宋体" w:cs="宋体"/>
                <w:color w:val="000000"/>
              </w:rPr>
            </w:pPr>
            <w:r>
              <w:rPr>
                <w:rFonts w:hint="eastAsia" w:ascii="宋体" w:hAnsi="宋体" w:cs="宋体"/>
                <w:color w:val="000000"/>
                <w:kern w:val="0"/>
              </w:rPr>
              <w:t>6.做好发展党员和党员教育管理服务工作，严格组织生活制度。为党组织的活动提供必要的场地及其他条件支持，将党组织活动经费列入年度经费预算，保证必要支出。党费收缴与管理工作规范。（2分）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50879724">
            <w:pPr>
              <w:widowControl/>
              <w:spacing w:line="360" w:lineRule="exact"/>
              <w:jc w:val="left"/>
              <w:textAlignment w:val="center"/>
              <w:rPr>
                <w:rFonts w:ascii="宋体" w:hAnsi="宋体" w:cs="宋体"/>
                <w:color w:val="000000"/>
              </w:rPr>
            </w:pPr>
            <w:r>
              <w:rPr>
                <w:rFonts w:hint="eastAsia" w:ascii="宋体" w:hAnsi="宋体" w:cs="宋体"/>
                <w:color w:val="000000"/>
                <w:kern w:val="0"/>
              </w:rPr>
              <w:t>查阅相关资料，党费收支台账</w:t>
            </w:r>
          </w:p>
        </w:tc>
        <w:tc>
          <w:tcPr>
            <w:tcW w:w="1005" w:type="dxa"/>
            <w:tcBorders>
              <w:top w:val="single" w:color="000000" w:sz="4" w:space="0"/>
              <w:left w:val="single" w:color="000000" w:sz="4" w:space="0"/>
              <w:bottom w:val="single" w:color="000000" w:sz="4" w:space="0"/>
              <w:right w:val="single" w:color="000000" w:sz="4" w:space="0"/>
            </w:tcBorders>
            <w:vAlign w:val="center"/>
          </w:tcPr>
          <w:p w14:paraId="744D80E3">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7AD40C6">
            <w:pPr>
              <w:rPr>
                <w:rFonts w:ascii="宋体" w:hAnsi="宋体" w:cs="宋体"/>
                <w:color w:val="000000"/>
              </w:rPr>
            </w:pPr>
          </w:p>
        </w:tc>
      </w:tr>
      <w:tr w14:paraId="2B4E9003">
        <w:tblPrEx>
          <w:tblCellMar>
            <w:top w:w="0" w:type="dxa"/>
            <w:left w:w="79" w:type="dxa"/>
            <w:bottom w:w="0" w:type="dxa"/>
            <w:right w:w="79" w:type="dxa"/>
          </w:tblCellMar>
        </w:tblPrEx>
        <w:trPr>
          <w:gridBefore w:val="1"/>
          <w:gridAfter w:val="1"/>
          <w:wBefore w:w="32" w:type="dxa"/>
          <w:wAfter w:w="82" w:type="dxa"/>
          <w:trHeight w:val="2676"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72599AAA">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606C">
            <w:pPr>
              <w:widowControl/>
              <w:numPr>
                <w:ilvl w:val="0"/>
                <w:numId w:val="3"/>
              </w:numPr>
              <w:jc w:val="center"/>
              <w:textAlignment w:val="center"/>
              <w:rPr>
                <w:rFonts w:ascii="宋体" w:hAnsi="宋体" w:cs="宋体"/>
                <w:color w:val="000000"/>
                <w:kern w:val="0"/>
              </w:rPr>
            </w:pPr>
            <w:r>
              <w:rPr>
                <w:rFonts w:hint="eastAsia" w:ascii="宋体" w:hAnsi="宋体" w:cs="宋体"/>
                <w:color w:val="000000"/>
                <w:kern w:val="0"/>
              </w:rPr>
              <w:t>德育</w:t>
            </w:r>
          </w:p>
          <w:p w14:paraId="7AE641AC">
            <w:pPr>
              <w:widowControl/>
              <w:ind w:firstLine="840" w:firstLineChars="400"/>
              <w:textAlignment w:val="center"/>
              <w:rPr>
                <w:rFonts w:ascii="宋体" w:hAnsi="宋体" w:cs="宋体"/>
                <w:color w:val="000000"/>
                <w:kern w:val="0"/>
              </w:rPr>
            </w:pPr>
            <w:r>
              <w:rPr>
                <w:rFonts w:hint="eastAsia" w:ascii="宋体" w:hAnsi="宋体" w:cs="宋体"/>
                <w:color w:val="000000"/>
                <w:kern w:val="0"/>
              </w:rPr>
              <w:t>工作</w:t>
            </w:r>
          </w:p>
          <w:p w14:paraId="46DDD76C">
            <w:pPr>
              <w:widowControl/>
              <w:jc w:val="center"/>
              <w:textAlignment w:val="center"/>
              <w:rPr>
                <w:rFonts w:ascii="宋体" w:hAnsi="宋体" w:cs="宋体"/>
                <w:color w:val="000000"/>
              </w:rPr>
            </w:pPr>
            <w:r>
              <w:rPr>
                <w:rFonts w:hint="eastAsia" w:ascii="宋体" w:hAnsi="宋体" w:cs="宋体"/>
                <w:color w:val="000000"/>
                <w:kern w:val="0"/>
              </w:rPr>
              <w:t>（6分）</w:t>
            </w:r>
          </w:p>
        </w:tc>
        <w:tc>
          <w:tcPr>
            <w:tcW w:w="8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F90B3">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7.制定德育工作实施方案，建立党组织主导、园长负责、群团组织参与、家庭社会联动的德育工作机制。将德育工作经费纳入年度经费预算，配齐配强工作力量，提供工作场所、设施。（2分）</w:t>
            </w:r>
          </w:p>
          <w:p w14:paraId="2A5B18B7">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8.开展心理健康教育活动，指导家庭教育，关注特殊群体教育。（2分）</w:t>
            </w:r>
          </w:p>
          <w:p w14:paraId="03729A57">
            <w:pPr>
              <w:widowControl/>
              <w:spacing w:line="360" w:lineRule="exact"/>
              <w:jc w:val="left"/>
              <w:textAlignment w:val="center"/>
              <w:rPr>
                <w:rFonts w:ascii="宋体" w:hAnsi="宋体" w:cs="宋体"/>
                <w:color w:val="000000"/>
              </w:rPr>
            </w:pPr>
            <w:r>
              <w:rPr>
                <w:rFonts w:hint="eastAsia" w:ascii="宋体" w:hAnsi="宋体" w:cs="宋体"/>
                <w:color w:val="000000"/>
                <w:kern w:val="0"/>
              </w:rPr>
              <w:t>9.积极开展主题教育活动，把爱国主义内容融入活动中，校园文化健康向上，符合社会主义核心价值观。（2分）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7B2906F">
            <w:pPr>
              <w:widowControl/>
              <w:spacing w:line="360" w:lineRule="exact"/>
              <w:jc w:val="left"/>
              <w:textAlignment w:val="center"/>
              <w:rPr>
                <w:rFonts w:ascii="宋体" w:hAnsi="宋体" w:cs="宋体"/>
                <w:color w:val="000000"/>
                <w:highlight w:val="yellow"/>
              </w:rPr>
            </w:pPr>
            <w:r>
              <w:rPr>
                <w:rFonts w:hint="eastAsia" w:ascii="宋体" w:hAnsi="宋体" w:cs="宋体"/>
                <w:color w:val="000000"/>
                <w:kern w:val="0"/>
              </w:rPr>
              <w:t>查阅方案等相关材料；实地查看。</w:t>
            </w:r>
          </w:p>
        </w:tc>
        <w:tc>
          <w:tcPr>
            <w:tcW w:w="1005" w:type="dxa"/>
            <w:tcBorders>
              <w:top w:val="single" w:color="000000" w:sz="4" w:space="0"/>
              <w:left w:val="single" w:color="000000" w:sz="4" w:space="0"/>
              <w:bottom w:val="single" w:color="000000" w:sz="4" w:space="0"/>
              <w:right w:val="single" w:color="000000" w:sz="4" w:space="0"/>
            </w:tcBorders>
            <w:vAlign w:val="center"/>
          </w:tcPr>
          <w:p w14:paraId="0741C699">
            <w:pPr>
              <w:rPr>
                <w:rFonts w:ascii="宋体" w:hAnsi="宋体" w:cs="宋体"/>
                <w:b/>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4286E697">
            <w:pPr>
              <w:rPr>
                <w:rFonts w:ascii="宋体" w:hAnsi="宋体" w:cs="宋体"/>
                <w:color w:val="000000"/>
              </w:rPr>
            </w:pPr>
          </w:p>
        </w:tc>
      </w:tr>
      <w:tr w14:paraId="11343472">
        <w:tblPrEx>
          <w:tblCellMar>
            <w:top w:w="0" w:type="dxa"/>
            <w:left w:w="79" w:type="dxa"/>
            <w:bottom w:w="0" w:type="dxa"/>
            <w:right w:w="79" w:type="dxa"/>
          </w:tblCellMar>
        </w:tblPrEx>
        <w:trPr>
          <w:gridBefore w:val="1"/>
          <w:gridAfter w:val="1"/>
          <w:wBefore w:w="32" w:type="dxa"/>
          <w:wAfter w:w="82" w:type="dxa"/>
          <w:trHeight w:val="1465" w:hRule="atLeast"/>
        </w:trPr>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4E449F0A">
            <w:pPr>
              <w:widowControl/>
              <w:jc w:val="center"/>
              <w:textAlignment w:val="center"/>
              <w:rPr>
                <w:rFonts w:ascii="宋体" w:hAnsi="宋体" w:cs="宋体"/>
                <w:color w:val="000000"/>
                <w:kern w:val="0"/>
              </w:rPr>
            </w:pPr>
            <w:r>
              <w:rPr>
                <w:rFonts w:hint="eastAsia" w:ascii="宋体" w:hAnsi="宋体" w:cs="宋体"/>
                <w:color w:val="000000"/>
                <w:kern w:val="0"/>
              </w:rPr>
              <w:t>二、办学条件</w:t>
            </w:r>
          </w:p>
          <w:p w14:paraId="7DC325C7">
            <w:pPr>
              <w:widowControl/>
              <w:jc w:val="center"/>
              <w:textAlignment w:val="center"/>
              <w:rPr>
                <w:rFonts w:ascii="宋体" w:hAnsi="宋体" w:cs="宋体"/>
                <w:color w:val="000000"/>
              </w:rPr>
            </w:pPr>
            <w:r>
              <w:rPr>
                <w:rFonts w:hint="eastAsia" w:ascii="宋体" w:hAnsi="宋体" w:cs="宋体"/>
                <w:color w:val="000000"/>
                <w:kern w:val="0"/>
              </w:rPr>
              <w:t>（25分）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204CDF94">
            <w:pPr>
              <w:widowControl/>
              <w:jc w:val="center"/>
              <w:textAlignment w:val="center"/>
              <w:rPr>
                <w:rFonts w:ascii="宋体" w:hAnsi="宋体" w:cs="宋体"/>
                <w:color w:val="000000"/>
                <w:kern w:val="0"/>
              </w:rPr>
            </w:pPr>
            <w:r>
              <w:rPr>
                <w:rFonts w:hint="eastAsia" w:ascii="宋体" w:hAnsi="宋体" w:cs="宋体"/>
                <w:color w:val="000000"/>
                <w:kern w:val="0"/>
              </w:rPr>
              <w:t>（一）举办者投入</w:t>
            </w:r>
          </w:p>
          <w:p w14:paraId="08919ED4">
            <w:pPr>
              <w:widowControl/>
              <w:jc w:val="center"/>
              <w:textAlignment w:val="center"/>
              <w:rPr>
                <w:rFonts w:ascii="宋体" w:hAnsi="宋体" w:cs="宋体"/>
                <w:color w:val="000000"/>
              </w:rPr>
            </w:pPr>
            <w:r>
              <w:rPr>
                <w:rFonts w:hint="eastAsia" w:ascii="宋体" w:hAnsi="宋体" w:cs="宋体"/>
                <w:color w:val="000000"/>
                <w:kern w:val="0"/>
              </w:rPr>
              <w:t>（2分）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1AE33964">
            <w:pPr>
              <w:widowControl/>
              <w:numPr>
                <w:ilvl w:val="0"/>
                <w:numId w:val="4"/>
              </w:numPr>
              <w:spacing w:line="360" w:lineRule="exact"/>
              <w:jc w:val="left"/>
              <w:textAlignment w:val="center"/>
              <w:rPr>
                <w:rFonts w:ascii="宋体" w:hAnsi="宋体" w:cs="宋体"/>
                <w:color w:val="000000"/>
                <w:kern w:val="0"/>
              </w:rPr>
            </w:pPr>
            <w:r>
              <w:rPr>
                <w:rFonts w:hint="eastAsia" w:ascii="宋体" w:hAnsi="宋体" w:cs="宋体"/>
                <w:color w:val="000000"/>
                <w:kern w:val="0"/>
              </w:rPr>
              <w:t>举办者依法履行出资义务，出资方式以及资金来源符合法定要求，没有虚假、抽逃出资或非法集资等办学行为；幼儿园正式设立时，应当缴足开办资金，注册资本。</w:t>
            </w:r>
          </w:p>
          <w:p w14:paraId="0857B87A">
            <w:pPr>
              <w:widowControl/>
              <w:spacing w:line="360" w:lineRule="exact"/>
              <w:jc w:val="left"/>
              <w:textAlignment w:val="center"/>
              <w:rPr>
                <w:rFonts w:ascii="宋体" w:hAnsi="宋体" w:cs="宋体"/>
                <w:color w:val="000000"/>
              </w:rPr>
            </w:pPr>
            <w:r>
              <w:rPr>
                <w:rFonts w:hint="eastAsia" w:ascii="宋体" w:hAnsi="宋体" w:cs="宋体"/>
                <w:color w:val="000000"/>
                <w:kern w:val="0"/>
              </w:rPr>
              <w:t>（2分）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53A6AAAA">
            <w:pPr>
              <w:widowControl/>
              <w:spacing w:line="360" w:lineRule="exact"/>
              <w:jc w:val="left"/>
              <w:textAlignment w:val="center"/>
              <w:rPr>
                <w:rFonts w:ascii="宋体" w:hAnsi="宋体" w:cs="宋体"/>
                <w:color w:val="000000"/>
              </w:rPr>
            </w:pPr>
            <w:r>
              <w:rPr>
                <w:rFonts w:hint="eastAsia" w:ascii="宋体" w:hAnsi="宋体" w:cs="宋体"/>
                <w:color w:val="000000"/>
                <w:kern w:val="0"/>
              </w:rPr>
              <w:t>查看银行存款证明以及验资报告。</w:t>
            </w:r>
          </w:p>
        </w:tc>
        <w:tc>
          <w:tcPr>
            <w:tcW w:w="1005" w:type="dxa"/>
            <w:tcBorders>
              <w:top w:val="single" w:color="000000" w:sz="4" w:space="0"/>
              <w:left w:val="single" w:color="000000" w:sz="4" w:space="0"/>
              <w:bottom w:val="single" w:color="000000" w:sz="4" w:space="0"/>
              <w:right w:val="single" w:color="000000" w:sz="4" w:space="0"/>
            </w:tcBorders>
            <w:vAlign w:val="center"/>
          </w:tcPr>
          <w:p w14:paraId="420FB4D1">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6D103A6A">
            <w:pPr>
              <w:rPr>
                <w:rFonts w:ascii="宋体" w:hAnsi="宋体" w:cs="宋体"/>
                <w:color w:val="000000"/>
              </w:rPr>
            </w:pPr>
          </w:p>
        </w:tc>
      </w:tr>
      <w:tr w14:paraId="15637D3A">
        <w:tblPrEx>
          <w:tblCellMar>
            <w:top w:w="0" w:type="dxa"/>
            <w:left w:w="79" w:type="dxa"/>
            <w:bottom w:w="0" w:type="dxa"/>
            <w:right w:w="79" w:type="dxa"/>
          </w:tblCellMar>
        </w:tblPrEx>
        <w:trPr>
          <w:gridBefore w:val="1"/>
          <w:gridAfter w:val="1"/>
          <w:wBefore w:w="32" w:type="dxa"/>
          <w:wAfter w:w="82" w:type="dxa"/>
          <w:trHeight w:val="349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08C4C0DD">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7F41C9BF">
            <w:pPr>
              <w:widowControl/>
              <w:jc w:val="center"/>
              <w:textAlignment w:val="center"/>
              <w:rPr>
                <w:rFonts w:ascii="宋体" w:hAnsi="宋体" w:cs="宋体"/>
                <w:color w:val="000000"/>
                <w:kern w:val="0"/>
              </w:rPr>
            </w:pPr>
            <w:r>
              <w:rPr>
                <w:rFonts w:hint="eastAsia" w:ascii="宋体" w:hAnsi="宋体" w:cs="宋体"/>
                <w:color w:val="000000"/>
                <w:kern w:val="0"/>
              </w:rPr>
              <w:t>（二）师资队伍</w:t>
            </w:r>
          </w:p>
          <w:p w14:paraId="4EC89EBF">
            <w:pPr>
              <w:widowControl/>
              <w:jc w:val="center"/>
              <w:textAlignment w:val="center"/>
              <w:rPr>
                <w:rFonts w:ascii="宋体" w:hAnsi="宋体" w:cs="宋体"/>
                <w:color w:val="000000"/>
              </w:rPr>
            </w:pPr>
            <w:r>
              <w:rPr>
                <w:rFonts w:hint="eastAsia" w:ascii="宋体" w:hAnsi="宋体" w:cs="宋体"/>
                <w:color w:val="000000"/>
                <w:kern w:val="0"/>
              </w:rPr>
              <w:t>（10分）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5CEAD916">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11.园领导班子成员具备学前教育专业且取得相关大专以上学历；取得园长岗位培训合格证书和幼儿园教师资格证书。（2分）建立健全幼儿园教师资格准入制度和定期注册制度，全面落实幼儿园教师持教师资格证上岗制度。</w:t>
            </w:r>
            <w:r>
              <w:rPr>
                <w:rFonts w:hint="eastAsia" w:ascii="宋体" w:hAnsi="宋体" w:cs="宋体"/>
                <w:color w:val="000000" w:themeColor="text1"/>
                <w14:textFill>
                  <w14:solidFill>
                    <w14:schemeClr w14:val="tx1"/>
                  </w14:solidFill>
                </w14:textFill>
              </w:rPr>
              <w:t>全日制幼儿园每班配备2名专任教师和1名保育员，或配备3名专任教师；</w:t>
            </w:r>
            <w:r>
              <w:rPr>
                <w:rFonts w:hint="eastAsia" w:ascii="宋体" w:hAnsi="宋体" w:cs="宋体"/>
                <w:color w:val="000000" w:themeColor="text1"/>
                <w:kern w:val="0"/>
                <w14:textFill>
                  <w14:solidFill>
                    <w14:schemeClr w14:val="tx1"/>
                  </w14:solidFill>
                </w14:textFill>
              </w:rPr>
              <w:t>幼儿园专任教师总数与在园幼儿总数之比不低于1:15。（3分）保健员受过儿童保健专业培训，并取得培训证书；保育员具备初中以上文化</w:t>
            </w:r>
            <w:r>
              <w:rPr>
                <w:rFonts w:hint="eastAsia" w:ascii="宋体" w:hAnsi="宋体" w:cs="宋体"/>
                <w:color w:val="000000"/>
                <w:kern w:val="0"/>
              </w:rPr>
              <w:t>程度，受过县区级以上专业培训并取得培训证书；食堂工作人员及所有教职工须有健康合格证。（3分）</w:t>
            </w:r>
          </w:p>
          <w:p w14:paraId="3413C179">
            <w:pPr>
              <w:widowControl/>
              <w:spacing w:line="360" w:lineRule="exact"/>
              <w:jc w:val="left"/>
              <w:textAlignment w:val="center"/>
              <w:rPr>
                <w:rFonts w:ascii="宋体" w:hAnsi="宋体" w:cs="宋体"/>
                <w:color w:val="000000"/>
              </w:rPr>
            </w:pPr>
            <w:r>
              <w:rPr>
                <w:rFonts w:hint="eastAsia" w:ascii="宋体" w:hAnsi="宋体" w:cs="宋体"/>
                <w:color w:val="000000"/>
                <w:kern w:val="0"/>
              </w:rPr>
              <w:t>12.落实教职员工准入查询性侵违法犯罪制度。（2分）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4DFF925C">
            <w:pPr>
              <w:widowControl/>
              <w:spacing w:line="360" w:lineRule="exact"/>
              <w:jc w:val="left"/>
              <w:textAlignment w:val="center"/>
              <w:rPr>
                <w:rFonts w:ascii="宋体" w:hAnsi="宋体" w:cs="宋体"/>
                <w:color w:val="000000"/>
              </w:rPr>
            </w:pPr>
            <w:r>
              <w:rPr>
                <w:rFonts w:hint="eastAsia" w:ascii="宋体" w:hAnsi="宋体" w:cs="宋体"/>
                <w:color w:val="000000"/>
                <w:kern w:val="0"/>
              </w:rPr>
              <w:t>查验教职工资质、实地走访、座谈。</w:t>
            </w:r>
          </w:p>
        </w:tc>
        <w:tc>
          <w:tcPr>
            <w:tcW w:w="1005" w:type="dxa"/>
            <w:tcBorders>
              <w:top w:val="single" w:color="000000" w:sz="4" w:space="0"/>
              <w:left w:val="single" w:color="000000" w:sz="4" w:space="0"/>
              <w:bottom w:val="single" w:color="000000" w:sz="4" w:space="0"/>
              <w:right w:val="single" w:color="000000" w:sz="4" w:space="0"/>
            </w:tcBorders>
            <w:vAlign w:val="center"/>
          </w:tcPr>
          <w:p w14:paraId="792C61C4">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929480F">
            <w:pPr>
              <w:rPr>
                <w:rFonts w:ascii="宋体" w:hAnsi="宋体" w:cs="宋体"/>
                <w:color w:val="000000"/>
              </w:rPr>
            </w:pPr>
          </w:p>
        </w:tc>
      </w:tr>
      <w:tr w14:paraId="116C986A">
        <w:tblPrEx>
          <w:tblCellMar>
            <w:top w:w="0" w:type="dxa"/>
            <w:left w:w="79" w:type="dxa"/>
            <w:bottom w:w="0" w:type="dxa"/>
            <w:right w:w="79" w:type="dxa"/>
          </w:tblCellMar>
        </w:tblPrEx>
        <w:trPr>
          <w:gridBefore w:val="1"/>
          <w:gridAfter w:val="1"/>
          <w:wBefore w:w="32" w:type="dxa"/>
          <w:wAfter w:w="82" w:type="dxa"/>
          <w:trHeight w:val="7930" w:hRule="atLeast"/>
        </w:trPr>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67807D62">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426EF471">
            <w:pPr>
              <w:widowControl/>
              <w:jc w:val="center"/>
              <w:textAlignment w:val="center"/>
              <w:rPr>
                <w:rFonts w:ascii="宋体" w:hAnsi="宋体" w:cs="宋体"/>
                <w:color w:val="000000"/>
                <w:kern w:val="0"/>
              </w:rPr>
            </w:pPr>
            <w:r>
              <w:rPr>
                <w:rFonts w:hint="eastAsia" w:ascii="宋体" w:hAnsi="宋体" w:cs="宋体"/>
                <w:color w:val="000000"/>
                <w:kern w:val="0"/>
              </w:rPr>
              <w:t>（三）基本条件</w:t>
            </w:r>
          </w:p>
          <w:p w14:paraId="44404044">
            <w:pPr>
              <w:widowControl/>
              <w:jc w:val="center"/>
              <w:textAlignment w:val="center"/>
              <w:rPr>
                <w:rFonts w:ascii="宋体" w:hAnsi="宋体" w:cs="宋体"/>
                <w:color w:val="000000"/>
              </w:rPr>
            </w:pPr>
            <w:r>
              <w:rPr>
                <w:rFonts w:hint="eastAsia" w:ascii="宋体" w:hAnsi="宋体" w:cs="宋体"/>
                <w:color w:val="000000"/>
                <w:kern w:val="0"/>
              </w:rPr>
              <w:t>（12分）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38E67B66">
            <w:pPr>
              <w:spacing w:line="440" w:lineRule="exact"/>
              <w:rPr>
                <w:rFonts w:ascii="宋体" w:hAnsi="宋体" w:cs="宋体"/>
                <w:color w:val="FF0000"/>
              </w:rPr>
            </w:pPr>
            <w:r>
              <w:rPr>
                <w:rFonts w:hint="eastAsia" w:ascii="宋体" w:hAnsi="宋体" w:cs="宋体"/>
                <w:color w:val="000000"/>
                <w:kern w:val="0"/>
              </w:rPr>
              <w:t>13.园舍建设符合幼儿园园舍建筑安全，园内及周边环境卫生达标，各类教学生活用房面积、层数、净高等符合</w:t>
            </w:r>
            <w:r>
              <w:rPr>
                <w:rFonts w:hint="eastAsia" w:ascii="宋体" w:hAnsi="宋体" w:cs="宋体"/>
                <w:kern w:val="0"/>
              </w:rPr>
              <w:t>现行幼儿园办园基本标准要求。</w:t>
            </w:r>
            <w:r>
              <w:rPr>
                <w:rFonts w:hint="eastAsia" w:ascii="宋体" w:hAnsi="宋体" w:cs="宋体"/>
              </w:rPr>
              <w:t>2017之前建成的幼儿园，室外游戏场地生均面积≥4平方米，幼儿活动用房生均建筑面积 ≥8.17平方米，生均建筑面积 ≥10.44平方米。2017年以前规划设计的幼儿园尽快有计划通过改扩建或者减少招生人数等措施达标。</w:t>
            </w:r>
            <w:r>
              <w:rPr>
                <w:rFonts w:hint="eastAsia" w:ascii="宋体" w:hAnsi="宋体" w:cs="宋体"/>
                <w:kern w:val="0"/>
              </w:rPr>
              <w:t>2017年后规划设计的幼儿园符合《幼儿园建设标准》。（2分）</w:t>
            </w:r>
          </w:p>
          <w:p w14:paraId="4C324D6F">
            <w:pPr>
              <w:widowControl/>
              <w:spacing w:line="440" w:lineRule="exact"/>
              <w:jc w:val="left"/>
              <w:textAlignment w:val="center"/>
              <w:rPr>
                <w:rFonts w:ascii="宋体" w:hAnsi="宋体" w:cs="宋体"/>
                <w:color w:val="000000"/>
                <w:kern w:val="0"/>
              </w:rPr>
            </w:pPr>
            <w:r>
              <w:rPr>
                <w:rFonts w:hint="eastAsia" w:ascii="宋体" w:hAnsi="宋体" w:cs="宋体"/>
                <w:color w:val="000000"/>
                <w:kern w:val="0"/>
              </w:rPr>
              <w:t>14.幼儿园规模符合相关规定。班级数量、班额符合相关规定，小班每班不超过25人，中班每班不超过30人，,大班每班不超过35人。幼儿园可按年龄分别编班，也可混合编班，混合班每班不超过30人。（2分）</w:t>
            </w:r>
          </w:p>
          <w:p w14:paraId="1CBAD895">
            <w:pPr>
              <w:widowControl/>
              <w:spacing w:line="440" w:lineRule="exact"/>
              <w:jc w:val="left"/>
              <w:textAlignment w:val="center"/>
              <w:rPr>
                <w:rFonts w:ascii="宋体" w:hAnsi="宋体" w:cs="宋体"/>
                <w:color w:val="000000"/>
                <w:kern w:val="0"/>
              </w:rPr>
            </w:pPr>
            <w:r>
              <w:rPr>
                <w:rFonts w:hint="eastAsia" w:ascii="宋体" w:hAnsi="宋体" w:cs="宋体"/>
                <w:color w:val="000000"/>
                <w:kern w:val="0"/>
              </w:rPr>
              <w:t>15.各类设施设备能够满足正常教育教学及生活需要并符合国家体育卫生工作等相关要求。物防、技防建设等符合相关要求。设置不低于2米的围墙或其他实体屏障，配备必要的防卫性器械和报警、通讯设备；配备视频图像采集装置等技防建设设备。实现专职保安配备、“护学岗”设置、校园封闭化管理、一键式报警装置和视频监控系统安装并联网“四个100%”目标。教学仪器设备在使用过程中应安全、环保，不产生超过国家标准规定的噪声、振动、辐射和其他污染。（3分）</w:t>
            </w:r>
          </w:p>
          <w:p w14:paraId="0BA6F481">
            <w:pPr>
              <w:widowControl/>
              <w:spacing w:line="44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16.班级有多媒体、钢琴等满足教育教学活动的现代化设备。班级有开放式玩具柜，能灵活组合。幼儿图书生均10册以上，复本不超过5本，不少于五类（包括图画故事类、儿歌诗歌类、益智启蒙类、科普百科类、卡通动漫类等5类）；教职工图书（含教育理论、教学参考书等）人均5本以上。有供教师使用的专业杂志不少于5种。（2分）</w:t>
            </w:r>
          </w:p>
          <w:p w14:paraId="4EDF5896">
            <w:pPr>
              <w:widowControl/>
              <w:spacing w:line="440" w:lineRule="exact"/>
              <w:jc w:val="left"/>
              <w:textAlignment w:val="center"/>
              <w:rPr>
                <w:rFonts w:ascii="宋体" w:hAnsi="宋体" w:cs="宋体"/>
                <w:color w:val="000000"/>
              </w:rPr>
            </w:pPr>
            <w:r>
              <w:rPr>
                <w:rFonts w:hint="eastAsia" w:ascii="宋体" w:hAnsi="宋体" w:cs="宋体"/>
                <w:color w:val="000000" w:themeColor="text1"/>
                <w:kern w:val="0"/>
                <w14:textFill>
                  <w14:solidFill>
                    <w14:schemeClr w14:val="tx1"/>
                  </w14:solidFill>
                </w14:textFill>
              </w:rPr>
              <w:t>17.校车、园服的安全设计（要求）符合国家标准，校车所有座椅应前项安装；没有发生校车安全事故和园服不合规导致的集体性身体不适。（3分）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12907311">
            <w:pPr>
              <w:widowControl/>
              <w:spacing w:line="360" w:lineRule="exact"/>
              <w:jc w:val="left"/>
              <w:textAlignment w:val="center"/>
              <w:rPr>
                <w:rFonts w:ascii="宋体" w:hAnsi="宋体" w:cs="宋体"/>
                <w:color w:val="000000"/>
                <w:kern w:val="0"/>
              </w:rPr>
            </w:pPr>
          </w:p>
          <w:p w14:paraId="4C7C74B1">
            <w:pPr>
              <w:widowControl/>
              <w:spacing w:line="360" w:lineRule="exact"/>
              <w:jc w:val="left"/>
              <w:textAlignment w:val="center"/>
              <w:rPr>
                <w:rFonts w:ascii="宋体" w:hAnsi="宋体" w:cs="宋体"/>
                <w:color w:val="000000"/>
                <w:kern w:val="0"/>
              </w:rPr>
            </w:pPr>
          </w:p>
          <w:p w14:paraId="2CE75E1D">
            <w:pPr>
              <w:widowControl/>
              <w:spacing w:line="360" w:lineRule="exact"/>
              <w:jc w:val="left"/>
              <w:textAlignment w:val="center"/>
              <w:rPr>
                <w:rFonts w:ascii="宋体" w:hAnsi="宋体" w:cs="宋体"/>
                <w:color w:val="000000"/>
              </w:rPr>
            </w:pPr>
            <w:r>
              <w:rPr>
                <w:rFonts w:hint="eastAsia" w:ascii="宋体" w:hAnsi="宋体" w:cs="宋体"/>
                <w:color w:val="000000"/>
                <w:kern w:val="0"/>
              </w:rPr>
              <w:t>查阅设施设备登记、实地查看。</w:t>
            </w:r>
          </w:p>
          <w:p w14:paraId="71232C11">
            <w:pPr>
              <w:widowControl/>
              <w:spacing w:line="360" w:lineRule="exact"/>
              <w:jc w:val="left"/>
              <w:textAlignment w:val="center"/>
              <w:rPr>
                <w:rFonts w:ascii="宋体" w:hAnsi="宋体" w:cs="宋体"/>
                <w:color w:val="000000"/>
                <w:kern w:val="0"/>
              </w:rPr>
            </w:pPr>
          </w:p>
          <w:p w14:paraId="35826661">
            <w:pPr>
              <w:widowControl/>
              <w:spacing w:line="360" w:lineRule="exact"/>
              <w:jc w:val="left"/>
              <w:textAlignment w:val="center"/>
              <w:rPr>
                <w:rFonts w:ascii="宋体" w:hAnsi="宋体" w:cs="宋体"/>
                <w:color w:val="000000"/>
                <w:kern w:val="0"/>
              </w:rPr>
            </w:pPr>
          </w:p>
          <w:p w14:paraId="1EC602B9">
            <w:pPr>
              <w:widowControl/>
              <w:spacing w:line="360" w:lineRule="exact"/>
              <w:jc w:val="left"/>
              <w:textAlignment w:val="center"/>
              <w:rPr>
                <w:rFonts w:ascii="宋体" w:hAnsi="宋体" w:cs="宋体"/>
                <w:color w:val="000000"/>
                <w:kern w:val="0"/>
              </w:rPr>
            </w:pPr>
          </w:p>
          <w:p w14:paraId="0FFBAB5D">
            <w:pPr>
              <w:widowControl/>
              <w:spacing w:line="360" w:lineRule="exact"/>
              <w:jc w:val="left"/>
              <w:textAlignment w:val="center"/>
              <w:rPr>
                <w:rFonts w:ascii="宋体" w:hAnsi="宋体" w:cs="宋体"/>
                <w:color w:val="000000"/>
                <w:kern w:val="0"/>
              </w:rPr>
            </w:pPr>
          </w:p>
          <w:p w14:paraId="7DDAA0B5">
            <w:pPr>
              <w:widowControl/>
              <w:spacing w:line="360" w:lineRule="exact"/>
              <w:jc w:val="left"/>
              <w:textAlignment w:val="center"/>
              <w:rPr>
                <w:rFonts w:ascii="宋体" w:hAnsi="宋体" w:cs="宋体"/>
                <w:color w:val="000000"/>
                <w:kern w:val="0"/>
              </w:rPr>
            </w:pPr>
          </w:p>
          <w:p w14:paraId="78268E8D">
            <w:pPr>
              <w:widowControl/>
              <w:spacing w:line="360" w:lineRule="exact"/>
              <w:jc w:val="left"/>
              <w:textAlignment w:val="center"/>
              <w:rPr>
                <w:rFonts w:ascii="宋体" w:hAnsi="宋体" w:cs="宋体"/>
                <w:color w:val="000000"/>
                <w:kern w:val="0"/>
              </w:rPr>
            </w:pPr>
          </w:p>
          <w:p w14:paraId="2FDFB9E9">
            <w:pPr>
              <w:widowControl/>
              <w:spacing w:line="360" w:lineRule="exact"/>
              <w:jc w:val="left"/>
              <w:textAlignment w:val="center"/>
              <w:rPr>
                <w:rFonts w:ascii="宋体" w:hAnsi="宋体" w:cs="宋体"/>
                <w:color w:val="000000"/>
                <w:kern w:val="0"/>
              </w:rPr>
            </w:pPr>
          </w:p>
          <w:p w14:paraId="38EAF6DA">
            <w:pPr>
              <w:widowControl/>
              <w:spacing w:line="360" w:lineRule="exact"/>
              <w:jc w:val="left"/>
              <w:textAlignment w:val="center"/>
              <w:rPr>
                <w:rFonts w:ascii="宋体" w:hAnsi="宋体" w:cs="宋体"/>
                <w:color w:val="000000"/>
                <w:kern w:val="0"/>
              </w:rPr>
            </w:pPr>
          </w:p>
          <w:p w14:paraId="6E8B0127">
            <w:pPr>
              <w:widowControl/>
              <w:spacing w:line="360" w:lineRule="exact"/>
              <w:jc w:val="left"/>
              <w:textAlignment w:val="center"/>
              <w:rPr>
                <w:rFonts w:ascii="宋体" w:hAnsi="宋体" w:cs="宋体"/>
                <w:color w:val="000000"/>
                <w:kern w:val="0"/>
              </w:rPr>
            </w:pPr>
          </w:p>
          <w:p w14:paraId="4384E979">
            <w:pPr>
              <w:widowControl/>
              <w:spacing w:line="360" w:lineRule="exact"/>
              <w:jc w:val="left"/>
              <w:textAlignment w:val="center"/>
              <w:rPr>
                <w:rFonts w:ascii="宋体" w:hAnsi="宋体" w:cs="宋体"/>
                <w:color w:val="000000"/>
                <w:kern w:val="0"/>
              </w:rPr>
            </w:pPr>
          </w:p>
          <w:p w14:paraId="51F20DE6">
            <w:pPr>
              <w:widowControl/>
              <w:spacing w:line="360" w:lineRule="exact"/>
              <w:jc w:val="left"/>
              <w:textAlignment w:val="center"/>
              <w:rPr>
                <w:rFonts w:ascii="宋体" w:hAnsi="宋体" w:cs="宋体"/>
                <w:color w:val="000000"/>
                <w:kern w:val="0"/>
              </w:rPr>
            </w:pPr>
          </w:p>
          <w:p w14:paraId="45F29370">
            <w:pPr>
              <w:widowControl/>
              <w:spacing w:line="360" w:lineRule="exact"/>
              <w:jc w:val="left"/>
              <w:textAlignment w:val="center"/>
              <w:rPr>
                <w:rFonts w:ascii="宋体" w:hAnsi="宋体" w:cs="宋体"/>
                <w:color w:val="000000"/>
                <w:kern w:val="0"/>
              </w:rPr>
            </w:pPr>
          </w:p>
          <w:p w14:paraId="6A5C416D">
            <w:pPr>
              <w:widowControl/>
              <w:spacing w:line="360" w:lineRule="exact"/>
              <w:jc w:val="left"/>
              <w:textAlignment w:val="center"/>
              <w:rPr>
                <w:rFonts w:ascii="宋体" w:hAnsi="宋体" w:cs="宋体"/>
                <w:color w:val="000000"/>
                <w:kern w:val="0"/>
              </w:rPr>
            </w:pPr>
          </w:p>
          <w:p w14:paraId="3D41B2B6">
            <w:pPr>
              <w:widowControl/>
              <w:spacing w:line="360" w:lineRule="exact"/>
              <w:jc w:val="left"/>
              <w:textAlignment w:val="center"/>
              <w:rPr>
                <w:rFonts w:ascii="宋体" w:hAnsi="宋体" w:cs="宋体"/>
                <w:color w:val="000000"/>
                <w:kern w:val="0"/>
              </w:rPr>
            </w:pPr>
          </w:p>
          <w:p w14:paraId="1F074CAE">
            <w:pPr>
              <w:widowControl/>
              <w:spacing w:line="360" w:lineRule="exact"/>
              <w:jc w:val="left"/>
              <w:textAlignment w:val="center"/>
              <w:rPr>
                <w:rFonts w:ascii="宋体" w:hAnsi="宋体" w:cs="宋体"/>
                <w:color w:val="000000"/>
                <w:kern w:val="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17D682E5">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771807A1">
            <w:pPr>
              <w:rPr>
                <w:rFonts w:ascii="宋体" w:hAnsi="宋体" w:cs="宋体"/>
                <w:color w:val="000000"/>
              </w:rPr>
            </w:pPr>
          </w:p>
        </w:tc>
      </w:tr>
      <w:tr w14:paraId="065EB98F">
        <w:tblPrEx>
          <w:tblCellMar>
            <w:top w:w="0" w:type="dxa"/>
            <w:left w:w="79" w:type="dxa"/>
            <w:bottom w:w="0" w:type="dxa"/>
            <w:right w:w="79" w:type="dxa"/>
          </w:tblCellMar>
        </w:tblPrEx>
        <w:trPr>
          <w:gridBefore w:val="1"/>
          <w:gridAfter w:val="1"/>
          <w:wBefore w:w="32" w:type="dxa"/>
          <w:wAfter w:w="82" w:type="dxa"/>
          <w:trHeight w:val="1051" w:hRule="atLeast"/>
        </w:trPr>
        <w:tc>
          <w:tcPr>
            <w:tcW w:w="959" w:type="dxa"/>
            <w:vMerge w:val="continue"/>
            <w:tcBorders>
              <w:top w:val="single" w:color="000000" w:sz="4" w:space="0"/>
              <w:left w:val="single" w:color="000000" w:sz="4" w:space="0"/>
              <w:bottom w:val="single" w:color="auto" w:sz="4" w:space="0"/>
              <w:right w:val="single" w:color="000000" w:sz="4" w:space="0"/>
            </w:tcBorders>
            <w:vAlign w:val="center"/>
          </w:tcPr>
          <w:p w14:paraId="145DB793">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0D902818">
            <w:pPr>
              <w:widowControl/>
              <w:jc w:val="center"/>
              <w:textAlignment w:val="center"/>
              <w:rPr>
                <w:rFonts w:ascii="宋体" w:hAnsi="宋体" w:cs="宋体"/>
                <w:color w:val="000000"/>
                <w:kern w:val="0"/>
              </w:rPr>
            </w:pPr>
            <w:r>
              <w:rPr>
                <w:rFonts w:hint="eastAsia" w:ascii="宋体" w:hAnsi="宋体" w:cs="宋体"/>
                <w:color w:val="000000"/>
                <w:kern w:val="0"/>
              </w:rPr>
              <w:t>（四）办学地址</w:t>
            </w:r>
          </w:p>
          <w:p w14:paraId="04D7AD61">
            <w:pPr>
              <w:widowControl/>
              <w:jc w:val="center"/>
              <w:textAlignment w:val="center"/>
              <w:rPr>
                <w:rFonts w:ascii="宋体" w:hAnsi="宋体" w:cs="宋体"/>
                <w:color w:val="000000"/>
              </w:rPr>
            </w:pPr>
            <w:r>
              <w:rPr>
                <w:rFonts w:hint="eastAsia" w:ascii="宋体" w:hAnsi="宋体" w:cs="宋体"/>
                <w:color w:val="000000"/>
                <w:kern w:val="0"/>
              </w:rPr>
              <w:t>（1分)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7A8F2B41">
            <w:pPr>
              <w:widowControl/>
              <w:spacing w:line="360" w:lineRule="exact"/>
              <w:jc w:val="left"/>
              <w:textAlignment w:val="center"/>
            </w:pPr>
          </w:p>
          <w:p w14:paraId="55D29604">
            <w:pPr>
              <w:widowControl/>
              <w:numPr>
                <w:ilvl w:val="0"/>
                <w:numId w:val="5"/>
              </w:numPr>
              <w:spacing w:line="360" w:lineRule="exact"/>
              <w:jc w:val="left"/>
              <w:textAlignment w:val="center"/>
            </w:pPr>
            <w:r>
              <w:rPr>
                <w:rFonts w:hint="eastAsia"/>
              </w:rPr>
              <w:t>办学地址符合相关要求，未擅自设立分支机构。（1分）</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58B7789D">
            <w:pPr>
              <w:widowControl/>
              <w:spacing w:line="360" w:lineRule="exact"/>
              <w:jc w:val="left"/>
              <w:textAlignment w:val="center"/>
              <w:rPr>
                <w:rFonts w:ascii="宋体" w:hAnsi="宋体" w:cs="宋体"/>
                <w:color w:val="000000"/>
              </w:rPr>
            </w:pPr>
            <w:r>
              <w:rPr>
                <w:rFonts w:hint="eastAsia" w:ascii="宋体" w:hAnsi="宋体" w:cs="宋体"/>
                <w:color w:val="000000"/>
                <w:kern w:val="0"/>
              </w:rPr>
              <w:t>实地核实</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DCC5E85">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noWrap/>
            <w:vAlign w:val="center"/>
          </w:tcPr>
          <w:p w14:paraId="586BDA8F">
            <w:pPr>
              <w:rPr>
                <w:rFonts w:ascii="宋体" w:hAnsi="宋体" w:cs="宋体"/>
                <w:color w:val="000000"/>
              </w:rPr>
            </w:pPr>
          </w:p>
        </w:tc>
      </w:tr>
      <w:tr w14:paraId="0EE6AE90">
        <w:tblPrEx>
          <w:tblCellMar>
            <w:top w:w="0" w:type="dxa"/>
            <w:left w:w="79" w:type="dxa"/>
            <w:bottom w:w="0" w:type="dxa"/>
            <w:right w:w="79" w:type="dxa"/>
          </w:tblCellMar>
        </w:tblPrEx>
        <w:trPr>
          <w:gridBefore w:val="1"/>
          <w:gridAfter w:val="1"/>
          <w:wBefore w:w="32" w:type="dxa"/>
          <w:wAfter w:w="82" w:type="dxa"/>
          <w:trHeight w:val="786" w:hRule="atLeast"/>
        </w:trPr>
        <w:tc>
          <w:tcPr>
            <w:tcW w:w="959" w:type="dxa"/>
            <w:vMerge w:val="restart"/>
            <w:tcBorders>
              <w:top w:val="single" w:color="auto" w:sz="4" w:space="0"/>
              <w:left w:val="single" w:color="auto" w:sz="4" w:space="0"/>
              <w:bottom w:val="nil"/>
              <w:right w:val="single" w:color="auto" w:sz="4" w:space="0"/>
            </w:tcBorders>
            <w:vAlign w:val="center"/>
          </w:tcPr>
          <w:p w14:paraId="106EC15C">
            <w:pPr>
              <w:widowControl/>
              <w:jc w:val="center"/>
              <w:textAlignment w:val="center"/>
              <w:rPr>
                <w:rFonts w:ascii="宋体" w:hAnsi="宋体" w:cs="宋体"/>
                <w:color w:val="000000"/>
                <w:kern w:val="0"/>
              </w:rPr>
            </w:pPr>
            <w:r>
              <w:rPr>
                <w:rFonts w:hint="eastAsia" w:ascii="宋体" w:hAnsi="宋体" w:cs="宋体"/>
                <w:color w:val="000000"/>
                <w:kern w:val="0"/>
              </w:rPr>
              <w:t>三、依法治校</w:t>
            </w:r>
          </w:p>
          <w:p w14:paraId="2592A473">
            <w:pPr>
              <w:widowControl/>
              <w:jc w:val="center"/>
              <w:textAlignment w:val="center"/>
              <w:rPr>
                <w:rFonts w:ascii="宋体" w:hAnsi="宋体" w:cs="宋体"/>
                <w:color w:val="000000"/>
              </w:rPr>
            </w:pPr>
            <w:r>
              <w:rPr>
                <w:rFonts w:hint="eastAsia" w:ascii="宋体" w:hAnsi="宋体" w:cs="宋体"/>
                <w:color w:val="000000"/>
                <w:kern w:val="0"/>
              </w:rPr>
              <w:t>(20分）</w:t>
            </w:r>
          </w:p>
        </w:tc>
        <w:tc>
          <w:tcPr>
            <w:tcW w:w="1591" w:type="dxa"/>
            <w:tcBorders>
              <w:top w:val="single" w:color="000000" w:sz="4" w:space="0"/>
              <w:left w:val="single" w:color="auto" w:sz="4" w:space="0"/>
              <w:bottom w:val="single" w:color="000000" w:sz="4" w:space="0"/>
              <w:right w:val="single" w:color="000000" w:sz="4" w:space="0"/>
            </w:tcBorders>
            <w:vAlign w:val="center"/>
          </w:tcPr>
          <w:p w14:paraId="43C4FC75">
            <w:pPr>
              <w:widowControl/>
              <w:jc w:val="center"/>
              <w:textAlignment w:val="center"/>
              <w:rPr>
                <w:rFonts w:ascii="宋体" w:hAnsi="宋体" w:cs="宋体"/>
                <w:color w:val="000000"/>
              </w:rPr>
            </w:pPr>
            <w:r>
              <w:rPr>
                <w:rFonts w:hint="eastAsia" w:ascii="宋体" w:hAnsi="宋体" w:cs="宋体"/>
                <w:color w:val="000000"/>
                <w:kern w:val="0"/>
              </w:rPr>
              <w:t>(一)幼儿园名称（1分）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5DABD16D">
            <w:pPr>
              <w:widowControl/>
              <w:spacing w:line="360" w:lineRule="exact"/>
              <w:jc w:val="left"/>
              <w:textAlignment w:val="center"/>
              <w:rPr>
                <w:rFonts w:ascii="宋体" w:hAnsi="宋体" w:cs="宋体"/>
                <w:color w:val="000000"/>
              </w:rPr>
            </w:pPr>
            <w:r>
              <w:rPr>
                <w:rFonts w:hint="eastAsia" w:ascii="宋体" w:hAnsi="宋体" w:cs="宋体"/>
                <w:color w:val="000000"/>
                <w:kern w:val="0"/>
              </w:rPr>
              <w:t>19.幼儿园只能使用一个名称，名称设置与使用应当符合有关规定。（1分）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77F53104">
            <w:pPr>
              <w:widowControl/>
              <w:spacing w:line="360" w:lineRule="exact"/>
              <w:jc w:val="left"/>
              <w:textAlignment w:val="center"/>
              <w:rPr>
                <w:rFonts w:ascii="宋体" w:hAnsi="宋体" w:cs="宋体"/>
                <w:color w:val="000000"/>
              </w:rPr>
            </w:pPr>
            <w:r>
              <w:rPr>
                <w:rFonts w:hint="eastAsia" w:ascii="宋体" w:hAnsi="宋体" w:cs="宋体"/>
                <w:color w:val="000000"/>
                <w:kern w:val="0"/>
              </w:rPr>
              <w:t>查看批文、招生宣传等材料</w:t>
            </w:r>
          </w:p>
        </w:tc>
        <w:tc>
          <w:tcPr>
            <w:tcW w:w="1005" w:type="dxa"/>
            <w:tcBorders>
              <w:top w:val="single" w:color="000000" w:sz="4" w:space="0"/>
              <w:left w:val="single" w:color="000000" w:sz="4" w:space="0"/>
              <w:bottom w:val="single" w:color="000000" w:sz="4" w:space="0"/>
              <w:right w:val="single" w:color="000000" w:sz="4" w:space="0"/>
            </w:tcBorders>
            <w:vAlign w:val="center"/>
          </w:tcPr>
          <w:p w14:paraId="7427326A">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3A86461">
            <w:pPr>
              <w:rPr>
                <w:rFonts w:ascii="宋体" w:hAnsi="宋体" w:cs="宋体"/>
                <w:color w:val="000000"/>
              </w:rPr>
            </w:pPr>
          </w:p>
        </w:tc>
      </w:tr>
      <w:tr w14:paraId="3AE5783B">
        <w:tblPrEx>
          <w:tblCellMar>
            <w:top w:w="0" w:type="dxa"/>
            <w:left w:w="79" w:type="dxa"/>
            <w:bottom w:w="0" w:type="dxa"/>
            <w:right w:w="79" w:type="dxa"/>
          </w:tblCellMar>
        </w:tblPrEx>
        <w:trPr>
          <w:gridBefore w:val="1"/>
          <w:gridAfter w:val="1"/>
          <w:wBefore w:w="32" w:type="dxa"/>
          <w:wAfter w:w="82" w:type="dxa"/>
          <w:trHeight w:val="895" w:hRule="atLeast"/>
        </w:trPr>
        <w:tc>
          <w:tcPr>
            <w:tcW w:w="959" w:type="dxa"/>
            <w:vMerge w:val="continue"/>
            <w:tcBorders>
              <w:top w:val="nil"/>
              <w:left w:val="single" w:color="auto" w:sz="4" w:space="0"/>
              <w:bottom w:val="nil"/>
              <w:right w:val="single" w:color="auto" w:sz="4" w:space="0"/>
            </w:tcBorders>
            <w:vAlign w:val="center"/>
          </w:tcPr>
          <w:p w14:paraId="75FC7CE4">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30DED0F7">
            <w:pPr>
              <w:widowControl/>
              <w:jc w:val="center"/>
              <w:textAlignment w:val="center"/>
              <w:rPr>
                <w:rFonts w:ascii="宋体" w:hAnsi="宋体" w:cs="宋体"/>
                <w:color w:val="000000"/>
                <w:kern w:val="0"/>
              </w:rPr>
            </w:pPr>
            <w:r>
              <w:rPr>
                <w:rFonts w:hint="eastAsia" w:ascii="宋体" w:hAnsi="宋体" w:cs="宋体"/>
                <w:color w:val="000000"/>
                <w:kern w:val="0"/>
              </w:rPr>
              <w:t>（二）证件情况</w:t>
            </w:r>
          </w:p>
          <w:p w14:paraId="777F3426">
            <w:pPr>
              <w:widowControl/>
              <w:jc w:val="center"/>
              <w:textAlignment w:val="center"/>
              <w:rPr>
                <w:rFonts w:ascii="宋体" w:hAnsi="宋体" w:cs="宋体"/>
                <w:color w:val="000000"/>
              </w:rPr>
            </w:pPr>
            <w:r>
              <w:rPr>
                <w:rFonts w:hint="eastAsia" w:ascii="宋体" w:hAnsi="宋体" w:cs="宋体"/>
                <w:color w:val="000000"/>
                <w:kern w:val="0"/>
              </w:rPr>
              <w:t>（1分）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688BF84">
            <w:pPr>
              <w:widowControl/>
              <w:spacing w:line="360" w:lineRule="exact"/>
              <w:jc w:val="left"/>
              <w:textAlignment w:val="center"/>
              <w:rPr>
                <w:rFonts w:ascii="宋体" w:hAnsi="宋体" w:cs="宋体"/>
                <w:color w:val="000000"/>
              </w:rPr>
            </w:pPr>
            <w:r>
              <w:rPr>
                <w:rFonts w:hint="eastAsia" w:ascii="宋体" w:hAnsi="宋体" w:cs="宋体"/>
                <w:color w:val="000000"/>
                <w:kern w:val="0"/>
              </w:rPr>
              <w:t>20.幼儿园办学许可证、法人登记证在有效期内且登记内容与办学实际相符；没有超出办学许可范围办学，没有伪造、变造、买卖、出租、出借办学许可证现象。（1分）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61CAD020">
            <w:pPr>
              <w:widowControl/>
              <w:spacing w:line="360" w:lineRule="exact"/>
              <w:jc w:val="left"/>
              <w:textAlignment w:val="center"/>
              <w:rPr>
                <w:rFonts w:ascii="宋体" w:hAnsi="宋体" w:cs="宋体"/>
                <w:color w:val="000000"/>
              </w:rPr>
            </w:pPr>
            <w:r>
              <w:rPr>
                <w:rFonts w:hint="eastAsia" w:ascii="宋体" w:hAnsi="宋体" w:cs="宋体"/>
                <w:color w:val="000000"/>
                <w:kern w:val="0"/>
              </w:rPr>
              <w:t>查阅办学许可证和法人登记证书</w:t>
            </w:r>
          </w:p>
        </w:tc>
        <w:tc>
          <w:tcPr>
            <w:tcW w:w="1005" w:type="dxa"/>
            <w:tcBorders>
              <w:top w:val="single" w:color="000000" w:sz="4" w:space="0"/>
              <w:left w:val="single" w:color="000000" w:sz="4" w:space="0"/>
              <w:bottom w:val="single" w:color="000000" w:sz="4" w:space="0"/>
              <w:right w:val="single" w:color="000000" w:sz="4" w:space="0"/>
            </w:tcBorders>
            <w:vAlign w:val="center"/>
          </w:tcPr>
          <w:p w14:paraId="2C4A7C97">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147AB094">
            <w:pPr>
              <w:rPr>
                <w:rFonts w:ascii="宋体" w:hAnsi="宋体" w:cs="宋体"/>
                <w:color w:val="000000"/>
              </w:rPr>
            </w:pPr>
          </w:p>
        </w:tc>
      </w:tr>
      <w:tr w14:paraId="2969E29D">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nil"/>
              <w:left w:val="single" w:color="auto" w:sz="4" w:space="0"/>
              <w:bottom w:val="nil"/>
              <w:right w:val="single" w:color="auto" w:sz="4" w:space="0"/>
            </w:tcBorders>
            <w:vAlign w:val="center"/>
          </w:tcPr>
          <w:p w14:paraId="0F948C28">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4B339F95">
            <w:pPr>
              <w:widowControl/>
              <w:jc w:val="center"/>
              <w:textAlignment w:val="center"/>
              <w:rPr>
                <w:rFonts w:ascii="宋体" w:hAnsi="宋体" w:cs="宋体"/>
                <w:color w:val="000000"/>
              </w:rPr>
            </w:pPr>
            <w:r>
              <w:rPr>
                <w:rFonts w:hint="eastAsia" w:ascii="宋体" w:hAnsi="宋体" w:cs="宋体"/>
                <w:color w:val="000000"/>
                <w:kern w:val="0"/>
              </w:rPr>
              <w:t>（三）幼儿园章程（2分）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FD11BD5">
            <w:pPr>
              <w:widowControl/>
              <w:spacing w:line="360" w:lineRule="exact"/>
              <w:jc w:val="left"/>
              <w:textAlignment w:val="center"/>
              <w:rPr>
                <w:rFonts w:ascii="宋体" w:hAnsi="宋体" w:cs="宋体"/>
                <w:color w:val="000000"/>
              </w:rPr>
            </w:pPr>
            <w:r>
              <w:rPr>
                <w:rFonts w:hint="eastAsia" w:ascii="宋体" w:hAnsi="宋体" w:cs="宋体"/>
                <w:color w:val="000000"/>
                <w:kern w:val="0"/>
              </w:rPr>
              <w:t>21.章程内容规范、完备，章程制度，修订程序合法；幼儿园规章制度与章程内容一致。（2分）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5BD6C6D">
            <w:pPr>
              <w:widowControl/>
              <w:spacing w:line="360" w:lineRule="exact"/>
              <w:jc w:val="left"/>
              <w:textAlignment w:val="center"/>
              <w:rPr>
                <w:rFonts w:ascii="宋体" w:hAnsi="宋体" w:cs="宋体"/>
                <w:color w:val="000000"/>
              </w:rPr>
            </w:pPr>
            <w:r>
              <w:rPr>
                <w:rFonts w:hint="eastAsia" w:ascii="宋体" w:hAnsi="宋体" w:cs="宋体"/>
                <w:color w:val="000000"/>
                <w:kern w:val="0"/>
              </w:rPr>
              <w:t>查看幼儿园章程。</w:t>
            </w:r>
          </w:p>
        </w:tc>
        <w:tc>
          <w:tcPr>
            <w:tcW w:w="1005" w:type="dxa"/>
            <w:tcBorders>
              <w:top w:val="single" w:color="000000" w:sz="4" w:space="0"/>
              <w:left w:val="single" w:color="000000" w:sz="4" w:space="0"/>
              <w:bottom w:val="single" w:color="000000" w:sz="4" w:space="0"/>
              <w:right w:val="single" w:color="000000" w:sz="4" w:space="0"/>
            </w:tcBorders>
            <w:vAlign w:val="center"/>
          </w:tcPr>
          <w:p w14:paraId="2288B6A8">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798A9F28">
            <w:pPr>
              <w:rPr>
                <w:rFonts w:ascii="宋体" w:hAnsi="宋体" w:cs="宋体"/>
                <w:color w:val="000000"/>
              </w:rPr>
            </w:pPr>
          </w:p>
        </w:tc>
      </w:tr>
      <w:tr w14:paraId="4232E38F">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nil"/>
              <w:left w:val="single" w:color="auto" w:sz="4" w:space="0"/>
              <w:bottom w:val="nil"/>
              <w:right w:val="single" w:color="auto" w:sz="4" w:space="0"/>
            </w:tcBorders>
            <w:vAlign w:val="center"/>
          </w:tcPr>
          <w:p w14:paraId="1EFC7C9B">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73539A5C">
            <w:pPr>
              <w:widowControl/>
              <w:jc w:val="center"/>
              <w:textAlignment w:val="center"/>
              <w:rPr>
                <w:rFonts w:ascii="宋体" w:hAnsi="宋体" w:cs="宋体"/>
                <w:color w:val="000000"/>
              </w:rPr>
            </w:pPr>
            <w:r>
              <w:rPr>
                <w:rFonts w:hint="eastAsia" w:ascii="宋体" w:hAnsi="宋体" w:cs="宋体"/>
                <w:color w:val="000000"/>
                <w:kern w:val="0"/>
              </w:rPr>
              <w:t>（四）举办者资质及变更（3分）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050DE958">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22.举办者（实际控制人）资质符合法定要求，拥护中国共产党的领导，社会组织举办者具有法人资格，信用状况良好；自然人举办者具有中华人民共和国国籍，信用状况良好，具有政治权利和完全民事行为能力。（2分）</w:t>
            </w:r>
          </w:p>
          <w:p w14:paraId="18105FCF">
            <w:pPr>
              <w:widowControl/>
              <w:spacing w:line="360" w:lineRule="exact"/>
              <w:jc w:val="left"/>
              <w:textAlignment w:val="center"/>
              <w:rPr>
                <w:rFonts w:ascii="宋体" w:hAnsi="宋体" w:cs="宋体"/>
                <w:color w:val="000000"/>
              </w:rPr>
            </w:pPr>
            <w:r>
              <w:rPr>
                <w:rFonts w:hint="eastAsia" w:ascii="宋体" w:hAnsi="宋体" w:cs="宋体"/>
                <w:color w:val="000000"/>
                <w:kern w:val="0"/>
              </w:rPr>
              <w:t>23、举办者变更符合法定程序，及时报审批部门核准。举办者为法人，其控股股东和实际控制人变更，及时报教育行政主管部门备案并公示。（1分）</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40DA2C60">
            <w:pPr>
              <w:widowControl/>
              <w:spacing w:line="360" w:lineRule="exact"/>
              <w:jc w:val="left"/>
              <w:textAlignment w:val="center"/>
              <w:rPr>
                <w:rFonts w:ascii="宋体" w:hAnsi="宋体" w:cs="宋体"/>
                <w:color w:val="000000"/>
              </w:rPr>
            </w:pPr>
            <w:r>
              <w:rPr>
                <w:rFonts w:hint="eastAsia" w:ascii="宋体" w:hAnsi="宋体" w:cs="宋体"/>
                <w:color w:val="000000"/>
                <w:kern w:val="0"/>
              </w:rPr>
              <w:t>查阅相关材料</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90EC54C">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noWrap/>
            <w:vAlign w:val="center"/>
          </w:tcPr>
          <w:p w14:paraId="7AEBA47A">
            <w:pPr>
              <w:rPr>
                <w:rFonts w:ascii="宋体" w:hAnsi="宋体" w:cs="宋体"/>
                <w:color w:val="000000"/>
              </w:rPr>
            </w:pPr>
          </w:p>
        </w:tc>
      </w:tr>
      <w:tr w14:paraId="2A7963A1">
        <w:tblPrEx>
          <w:tblCellMar>
            <w:top w:w="0" w:type="dxa"/>
            <w:left w:w="79" w:type="dxa"/>
            <w:bottom w:w="0" w:type="dxa"/>
            <w:right w:w="79" w:type="dxa"/>
          </w:tblCellMar>
        </w:tblPrEx>
        <w:trPr>
          <w:gridBefore w:val="1"/>
          <w:gridAfter w:val="1"/>
          <w:wBefore w:w="32" w:type="dxa"/>
          <w:wAfter w:w="82" w:type="dxa"/>
          <w:trHeight w:val="1585" w:hRule="atLeast"/>
        </w:trPr>
        <w:tc>
          <w:tcPr>
            <w:tcW w:w="959" w:type="dxa"/>
            <w:vMerge w:val="continue"/>
            <w:tcBorders>
              <w:top w:val="nil"/>
              <w:left w:val="single" w:color="auto" w:sz="4" w:space="0"/>
              <w:bottom w:val="nil"/>
              <w:right w:val="single" w:color="auto" w:sz="4" w:space="0"/>
            </w:tcBorders>
            <w:vAlign w:val="center"/>
          </w:tcPr>
          <w:p w14:paraId="574FF0A0">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590D3A35">
            <w:pPr>
              <w:widowControl/>
              <w:jc w:val="center"/>
              <w:textAlignment w:val="center"/>
              <w:rPr>
                <w:rFonts w:ascii="宋体" w:hAnsi="宋体" w:cs="宋体"/>
                <w:color w:val="000000"/>
                <w:kern w:val="0"/>
              </w:rPr>
            </w:pPr>
            <w:r>
              <w:rPr>
                <w:rFonts w:hint="eastAsia" w:ascii="宋体" w:hAnsi="宋体" w:cs="宋体"/>
                <w:color w:val="000000"/>
                <w:kern w:val="0"/>
              </w:rPr>
              <w:t>（五）园长资质及履职</w:t>
            </w:r>
          </w:p>
          <w:p w14:paraId="0724704D">
            <w:pPr>
              <w:widowControl/>
              <w:jc w:val="center"/>
              <w:textAlignment w:val="center"/>
              <w:rPr>
                <w:rFonts w:ascii="宋体" w:hAnsi="宋体" w:cs="宋体"/>
                <w:color w:val="000000"/>
              </w:rPr>
            </w:pPr>
            <w:r>
              <w:rPr>
                <w:rFonts w:hint="eastAsia" w:ascii="宋体" w:hAnsi="宋体" w:cs="宋体"/>
                <w:color w:val="000000"/>
                <w:kern w:val="0"/>
              </w:rPr>
              <w:t>（3分）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79137C6F">
            <w:pPr>
              <w:widowControl/>
              <w:spacing w:line="360" w:lineRule="exact"/>
              <w:jc w:val="left"/>
              <w:textAlignment w:val="center"/>
              <w:rPr>
                <w:rFonts w:ascii="宋体" w:hAnsi="宋体" w:cs="宋体"/>
                <w:color w:val="000000"/>
              </w:rPr>
            </w:pPr>
            <w:r>
              <w:rPr>
                <w:rFonts w:hint="eastAsia" w:ascii="宋体" w:hAnsi="宋体" w:cs="宋体"/>
                <w:color w:val="000000"/>
                <w:kern w:val="0"/>
              </w:rPr>
              <w:t>24.园长具有中华人民共和国国籍，在中国境内定居，个人信用状况良好，具备幼儿师范学校（包括职业学校幼儿教育专业）毕业及以上学历，具有5年以上教育管理经验，具有良好师德师风。具备初级以上教师专业技术职务，持有教师资格证、岗位培训合格证书（教育行政部门颁发）。园长履职情况符合法律法规及幼儿园章程规定。（3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77A6A53B">
            <w:pPr>
              <w:widowControl/>
              <w:spacing w:line="360" w:lineRule="exact"/>
              <w:jc w:val="left"/>
              <w:textAlignment w:val="center"/>
              <w:rPr>
                <w:rFonts w:ascii="宋体" w:hAnsi="宋体" w:cs="宋体"/>
                <w:color w:val="000000"/>
              </w:rPr>
            </w:pPr>
            <w:r>
              <w:rPr>
                <w:rFonts w:hint="eastAsia" w:ascii="宋体" w:hAnsi="宋体" w:cs="宋体"/>
                <w:color w:val="000000"/>
                <w:kern w:val="0"/>
              </w:rPr>
              <w:t>查看园长资质材料</w:t>
            </w:r>
          </w:p>
        </w:tc>
        <w:tc>
          <w:tcPr>
            <w:tcW w:w="1005" w:type="dxa"/>
            <w:tcBorders>
              <w:top w:val="single" w:color="000000" w:sz="4" w:space="0"/>
              <w:left w:val="single" w:color="000000" w:sz="4" w:space="0"/>
              <w:bottom w:val="single" w:color="000000" w:sz="4" w:space="0"/>
              <w:right w:val="single" w:color="000000" w:sz="4" w:space="0"/>
            </w:tcBorders>
            <w:vAlign w:val="center"/>
          </w:tcPr>
          <w:p w14:paraId="7C880A51">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3E0B29AA">
            <w:pPr>
              <w:rPr>
                <w:rFonts w:ascii="宋体" w:hAnsi="宋体" w:cs="宋体"/>
                <w:color w:val="000000"/>
              </w:rPr>
            </w:pPr>
          </w:p>
        </w:tc>
      </w:tr>
      <w:tr w14:paraId="5EEF9B43">
        <w:tblPrEx>
          <w:tblCellMar>
            <w:top w:w="0" w:type="dxa"/>
            <w:left w:w="79" w:type="dxa"/>
            <w:bottom w:w="0" w:type="dxa"/>
            <w:right w:w="79" w:type="dxa"/>
          </w:tblCellMar>
        </w:tblPrEx>
        <w:trPr>
          <w:gridBefore w:val="1"/>
          <w:gridAfter w:val="1"/>
          <w:wBefore w:w="32" w:type="dxa"/>
          <w:wAfter w:w="82" w:type="dxa"/>
          <w:trHeight w:val="1170" w:hRule="atLeast"/>
        </w:trPr>
        <w:tc>
          <w:tcPr>
            <w:tcW w:w="959" w:type="dxa"/>
            <w:vMerge w:val="restart"/>
            <w:tcBorders>
              <w:top w:val="nil"/>
              <w:left w:val="single" w:color="auto" w:sz="4" w:space="0"/>
              <w:bottom w:val="single" w:color="auto" w:sz="4" w:space="0"/>
              <w:right w:val="single" w:color="auto" w:sz="4" w:space="0"/>
            </w:tcBorders>
            <w:vAlign w:val="center"/>
          </w:tcPr>
          <w:p w14:paraId="146A921D">
            <w:pPr>
              <w:widowControl/>
              <w:jc w:val="center"/>
              <w:textAlignment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5E6B839F">
            <w:pPr>
              <w:widowControl/>
              <w:jc w:val="center"/>
              <w:textAlignment w:val="center"/>
              <w:rPr>
                <w:rFonts w:ascii="宋体" w:hAnsi="宋体" w:cs="宋体"/>
                <w:color w:val="000000"/>
                <w:kern w:val="0"/>
              </w:rPr>
            </w:pPr>
            <w:r>
              <w:rPr>
                <w:rFonts w:hint="eastAsia" w:ascii="宋体" w:hAnsi="宋体" w:cs="宋体"/>
                <w:color w:val="000000"/>
                <w:kern w:val="0"/>
              </w:rPr>
              <w:t>（六）法定代表人产生</w:t>
            </w:r>
          </w:p>
          <w:p w14:paraId="6E9E60E5">
            <w:pPr>
              <w:widowControl/>
              <w:jc w:val="center"/>
              <w:textAlignment w:val="center"/>
              <w:rPr>
                <w:rFonts w:ascii="宋体" w:hAnsi="宋体" w:cs="宋体"/>
                <w:color w:val="000000"/>
              </w:rPr>
            </w:pPr>
            <w:r>
              <w:rPr>
                <w:rFonts w:hint="eastAsia" w:ascii="宋体" w:hAnsi="宋体" w:cs="宋体"/>
                <w:color w:val="000000"/>
                <w:kern w:val="0"/>
              </w:rPr>
              <w:t>及履职（1分)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41176ADA">
            <w:pPr>
              <w:widowControl/>
              <w:spacing w:line="360" w:lineRule="exact"/>
              <w:jc w:val="left"/>
              <w:textAlignment w:val="center"/>
              <w:rPr>
                <w:rFonts w:ascii="宋体" w:hAnsi="宋体" w:cs="宋体"/>
                <w:color w:val="000000"/>
              </w:rPr>
            </w:pPr>
            <w:r>
              <w:rPr>
                <w:rFonts w:hint="eastAsia" w:ascii="宋体" w:hAnsi="宋体" w:cs="宋体"/>
                <w:color w:val="000000"/>
                <w:kern w:val="0"/>
              </w:rPr>
              <w:t>25.法定代表人为幼儿园决策机构负责人或园长，依法履职，符合幼儿园章程相关规定。(1分）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71E9BBA">
            <w:pPr>
              <w:widowControl/>
              <w:spacing w:line="360" w:lineRule="exact"/>
              <w:jc w:val="left"/>
              <w:textAlignment w:val="center"/>
              <w:rPr>
                <w:rFonts w:ascii="宋体" w:hAnsi="宋体" w:cs="宋体"/>
                <w:color w:val="000000"/>
              </w:rPr>
            </w:pPr>
            <w:r>
              <w:rPr>
                <w:rFonts w:hint="eastAsia" w:ascii="宋体" w:hAnsi="宋体" w:cs="宋体"/>
                <w:color w:val="000000"/>
                <w:kern w:val="0"/>
              </w:rPr>
              <w:t>查看法人登记证、办学许可证、决策机构备案材料</w:t>
            </w:r>
          </w:p>
        </w:tc>
        <w:tc>
          <w:tcPr>
            <w:tcW w:w="1005" w:type="dxa"/>
            <w:tcBorders>
              <w:top w:val="single" w:color="000000" w:sz="4" w:space="0"/>
              <w:left w:val="single" w:color="000000" w:sz="4" w:space="0"/>
              <w:bottom w:val="single" w:color="000000" w:sz="4" w:space="0"/>
              <w:right w:val="single" w:color="000000" w:sz="4" w:space="0"/>
            </w:tcBorders>
            <w:vAlign w:val="center"/>
          </w:tcPr>
          <w:p w14:paraId="08B1CF3F">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1AD0B39">
            <w:pPr>
              <w:rPr>
                <w:rFonts w:ascii="宋体" w:hAnsi="宋体" w:cs="宋体"/>
                <w:color w:val="000000"/>
              </w:rPr>
            </w:pPr>
          </w:p>
        </w:tc>
      </w:tr>
      <w:tr w14:paraId="207F3451">
        <w:tblPrEx>
          <w:tblCellMar>
            <w:top w:w="0" w:type="dxa"/>
            <w:left w:w="79" w:type="dxa"/>
            <w:bottom w:w="0" w:type="dxa"/>
            <w:right w:w="79" w:type="dxa"/>
          </w:tblCellMar>
        </w:tblPrEx>
        <w:trPr>
          <w:gridBefore w:val="1"/>
          <w:gridAfter w:val="1"/>
          <w:wBefore w:w="32" w:type="dxa"/>
          <w:wAfter w:w="82" w:type="dxa"/>
          <w:trHeight w:val="1970"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5CE07BCA">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2419F9A9">
            <w:pPr>
              <w:widowControl/>
              <w:jc w:val="center"/>
              <w:textAlignment w:val="center"/>
              <w:rPr>
                <w:rFonts w:ascii="宋体" w:hAnsi="宋体" w:cs="宋体"/>
                <w:color w:val="000000"/>
              </w:rPr>
            </w:pPr>
            <w:r>
              <w:rPr>
                <w:rFonts w:hint="eastAsia" w:ascii="宋体" w:hAnsi="宋体" w:cs="宋体"/>
                <w:color w:val="000000"/>
                <w:kern w:val="0"/>
              </w:rPr>
              <w:t>（七）决策机构人员构成及履职（4分）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39C372F8">
            <w:pPr>
              <w:widowControl/>
              <w:spacing w:line="360" w:lineRule="exact"/>
              <w:jc w:val="left"/>
              <w:textAlignment w:val="center"/>
            </w:pPr>
            <w:r>
              <w:rPr>
                <w:rFonts w:hint="eastAsia"/>
              </w:rPr>
              <w:t>26.幼儿园依法成立董事会（理事会）最高决策机构，成员包括举办者或其代表、园长、党组织负责人、教职工代表等5人以上组成，1/3以上理事或者董事具有5年以上教育教学经验（1分）。决策机构人员名单应报审批机关备案。决策机构负责人应当具有中国国籍，具有政治权利和完全民事行为能力，在中国境内定居，品行良好，无犯罪记录或者教育领域不良从业记录。（2分）决策机构每年至少召开2次会议，对办学重大事项进行决策。（1分）</w:t>
            </w:r>
          </w:p>
          <w:p w14:paraId="5330FF97">
            <w:pPr>
              <w:pStyle w:val="2"/>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6A0F992">
            <w:pPr>
              <w:widowControl/>
              <w:spacing w:line="360" w:lineRule="exact"/>
              <w:jc w:val="left"/>
              <w:textAlignment w:val="center"/>
              <w:rPr>
                <w:rFonts w:ascii="宋体" w:hAnsi="宋体" w:cs="宋体"/>
                <w:color w:val="000000"/>
              </w:rPr>
            </w:pPr>
            <w:r>
              <w:rPr>
                <w:rFonts w:hint="eastAsia" w:ascii="宋体" w:hAnsi="宋体" w:cs="宋体"/>
                <w:color w:val="000000"/>
                <w:kern w:val="0"/>
              </w:rPr>
              <w:t>查阅机构成员备案材料、身份证件；会议记录等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14A155E9">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635C3895">
            <w:pPr>
              <w:rPr>
                <w:rFonts w:ascii="宋体" w:hAnsi="宋体" w:cs="宋体"/>
                <w:color w:val="000000"/>
              </w:rPr>
            </w:pPr>
          </w:p>
        </w:tc>
      </w:tr>
      <w:tr w14:paraId="33787AFD">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6D3E1E43">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2130E76B">
            <w:pPr>
              <w:widowControl/>
              <w:jc w:val="center"/>
              <w:textAlignment w:val="center"/>
              <w:rPr>
                <w:rFonts w:ascii="宋体" w:hAnsi="宋体" w:cs="宋体"/>
                <w:color w:val="000000"/>
              </w:rPr>
            </w:pPr>
            <w:r>
              <w:rPr>
                <w:rFonts w:hint="eastAsia" w:ascii="宋体" w:hAnsi="宋体" w:cs="宋体"/>
                <w:color w:val="000000"/>
                <w:kern w:val="0"/>
              </w:rPr>
              <w:t>（八）监督机构人员构成与履职（1分）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0695B39B">
            <w:pPr>
              <w:widowControl/>
              <w:spacing w:line="360" w:lineRule="exact"/>
              <w:jc w:val="left"/>
              <w:textAlignment w:val="center"/>
            </w:pPr>
            <w:r>
              <w:rPr>
                <w:rFonts w:hint="eastAsia"/>
              </w:rPr>
              <w:t>27.设立监事会等监督机构，人员构成符合规定。人数较少的幼儿园可设立监事。监督机构履职情况符合法律法规及幼儿园章程规定。（1分）</w:t>
            </w:r>
          </w:p>
          <w:p w14:paraId="6203D031">
            <w:pPr>
              <w:pStyle w:val="2"/>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55DC0F65">
            <w:pPr>
              <w:widowControl/>
              <w:spacing w:line="360" w:lineRule="exact"/>
              <w:jc w:val="left"/>
              <w:textAlignment w:val="center"/>
              <w:rPr>
                <w:rFonts w:ascii="宋体" w:hAnsi="宋体" w:cs="宋体"/>
                <w:color w:val="000000"/>
              </w:rPr>
            </w:pPr>
            <w:r>
              <w:rPr>
                <w:rFonts w:hint="eastAsia" w:ascii="宋体" w:hAnsi="宋体" w:cs="宋体"/>
                <w:color w:val="000000"/>
                <w:kern w:val="0"/>
              </w:rPr>
              <w:t>查阅监督机构人员名单、会议纪要材料等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3897C826">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FA3712C">
            <w:pPr>
              <w:rPr>
                <w:rFonts w:ascii="宋体" w:hAnsi="宋体" w:cs="宋体"/>
                <w:color w:val="000000"/>
              </w:rPr>
            </w:pPr>
          </w:p>
        </w:tc>
      </w:tr>
      <w:tr w14:paraId="58A840E4">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63D83E02">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24FAA05F">
            <w:pPr>
              <w:widowControl/>
              <w:jc w:val="center"/>
              <w:textAlignment w:val="center"/>
              <w:rPr>
                <w:rFonts w:ascii="宋体" w:hAnsi="宋体" w:cs="宋体"/>
                <w:color w:val="000000"/>
              </w:rPr>
            </w:pPr>
            <w:r>
              <w:rPr>
                <w:rFonts w:hint="eastAsia" w:ascii="宋体" w:hAnsi="宋体" w:cs="宋体"/>
                <w:color w:val="000000"/>
                <w:kern w:val="0"/>
              </w:rPr>
              <w:t>（九）其他组织（2分）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4C05089F">
            <w:pPr>
              <w:widowControl/>
              <w:spacing w:line="360" w:lineRule="exact"/>
              <w:jc w:val="left"/>
              <w:textAlignment w:val="center"/>
              <w:rPr>
                <w:rFonts w:ascii="宋体" w:hAnsi="宋体" w:cs="宋体"/>
                <w:color w:val="000000"/>
              </w:rPr>
            </w:pPr>
            <w:r>
              <w:rPr>
                <w:rFonts w:hint="eastAsia" w:ascii="宋体" w:hAnsi="宋体" w:cs="宋体"/>
                <w:color w:val="000000"/>
                <w:kern w:val="0"/>
              </w:rPr>
              <w:t>28.加强工会、共青团、妇联、教职工大会（代表大会）等建设。建立家长委员会制度，家长委员会根据幼儿园章程和制度规定实施监督并开展活动。（2分）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2F41B8F5">
            <w:pPr>
              <w:widowControl/>
              <w:spacing w:line="360" w:lineRule="exact"/>
              <w:jc w:val="left"/>
              <w:textAlignment w:val="center"/>
              <w:rPr>
                <w:rFonts w:ascii="宋体" w:hAnsi="宋体" w:cs="宋体"/>
                <w:color w:val="000000"/>
              </w:rPr>
            </w:pPr>
            <w:r>
              <w:rPr>
                <w:rFonts w:hint="eastAsia" w:ascii="宋体" w:hAnsi="宋体" w:cs="宋体"/>
                <w:color w:val="000000"/>
                <w:kern w:val="0"/>
              </w:rPr>
              <w:t>查看组织机构、规章制度活动开展等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16B2FBE7">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B22B2E4">
            <w:pPr>
              <w:rPr>
                <w:rFonts w:ascii="宋体" w:hAnsi="宋体" w:cs="宋体"/>
                <w:color w:val="000000"/>
              </w:rPr>
            </w:pPr>
          </w:p>
        </w:tc>
      </w:tr>
      <w:tr w14:paraId="170138FE">
        <w:tblPrEx>
          <w:tblCellMar>
            <w:top w:w="0" w:type="dxa"/>
            <w:left w:w="79" w:type="dxa"/>
            <w:bottom w:w="0" w:type="dxa"/>
            <w:right w:w="79" w:type="dxa"/>
          </w:tblCellMar>
        </w:tblPrEx>
        <w:trPr>
          <w:gridBefore w:val="1"/>
          <w:gridAfter w:val="1"/>
          <w:wBefore w:w="32" w:type="dxa"/>
          <w:wAfter w:w="82" w:type="dxa"/>
        </w:trPr>
        <w:tc>
          <w:tcPr>
            <w:tcW w:w="959" w:type="dxa"/>
            <w:vMerge w:val="continue"/>
            <w:tcBorders>
              <w:top w:val="single" w:color="auto" w:sz="4" w:space="0"/>
              <w:left w:val="single" w:color="auto" w:sz="4" w:space="0"/>
              <w:bottom w:val="single" w:color="auto" w:sz="4" w:space="0"/>
              <w:right w:val="single" w:color="auto" w:sz="4" w:space="0"/>
            </w:tcBorders>
            <w:vAlign w:val="center"/>
          </w:tcPr>
          <w:p w14:paraId="438E60BD">
            <w:pPr>
              <w:jc w:val="center"/>
              <w:rPr>
                <w:rFonts w:ascii="宋体" w:hAnsi="宋体" w:cs="宋体"/>
                <w:color w:val="000000"/>
              </w:rPr>
            </w:pPr>
          </w:p>
        </w:tc>
        <w:tc>
          <w:tcPr>
            <w:tcW w:w="1591" w:type="dxa"/>
            <w:tcBorders>
              <w:top w:val="single" w:color="000000" w:sz="4" w:space="0"/>
              <w:left w:val="single" w:color="auto" w:sz="4" w:space="0"/>
              <w:bottom w:val="single" w:color="000000" w:sz="4" w:space="0"/>
              <w:right w:val="single" w:color="000000" w:sz="4" w:space="0"/>
            </w:tcBorders>
            <w:vAlign w:val="center"/>
          </w:tcPr>
          <w:p w14:paraId="265C6595">
            <w:pPr>
              <w:widowControl/>
              <w:jc w:val="center"/>
              <w:textAlignment w:val="center"/>
              <w:rPr>
                <w:rFonts w:ascii="宋体" w:hAnsi="宋体" w:cs="宋体"/>
                <w:color w:val="000000"/>
                <w:kern w:val="0"/>
              </w:rPr>
            </w:pPr>
            <w:r>
              <w:rPr>
                <w:rFonts w:hint="eastAsia" w:ascii="宋体" w:hAnsi="宋体" w:cs="宋体"/>
                <w:color w:val="000000"/>
                <w:kern w:val="0"/>
              </w:rPr>
              <w:t>（十）处罚惩戒情况</w:t>
            </w:r>
          </w:p>
          <w:p w14:paraId="3DE8B5D9">
            <w:pPr>
              <w:widowControl/>
              <w:jc w:val="center"/>
              <w:textAlignment w:val="center"/>
              <w:rPr>
                <w:rFonts w:ascii="宋体" w:hAnsi="宋体" w:cs="宋体"/>
                <w:color w:val="000000"/>
              </w:rPr>
            </w:pPr>
            <w:r>
              <w:rPr>
                <w:rFonts w:hint="eastAsia" w:ascii="宋体" w:hAnsi="宋体" w:cs="宋体"/>
                <w:color w:val="000000"/>
                <w:kern w:val="0"/>
              </w:rPr>
              <w:t>（2分）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010BE58E">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29.办园行为规范,符合有关规定;没有因办园不规范受到行政处罚，没有出现教师违反教师十项准则事件，没有发生恶性刑事事件。（2分）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687E9E0E">
            <w:pPr>
              <w:widowControl/>
              <w:spacing w:line="360" w:lineRule="exact"/>
              <w:jc w:val="left"/>
              <w:textAlignment w:val="center"/>
              <w:rPr>
                <w:rFonts w:ascii="宋体" w:hAnsi="宋体" w:cs="宋体"/>
                <w:color w:val="000000"/>
              </w:rPr>
            </w:pPr>
            <w:r>
              <w:rPr>
                <w:rFonts w:hint="eastAsia" w:ascii="宋体" w:hAnsi="宋体" w:cs="宋体"/>
                <w:color w:val="000000"/>
                <w:kern w:val="0"/>
              </w:rPr>
              <w:t>查阅幼儿园提供材料及教育主管部门提供文件等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5022CF67">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018C7FFB">
            <w:pPr>
              <w:rPr>
                <w:rFonts w:ascii="宋体" w:hAnsi="宋体" w:cs="宋体"/>
                <w:color w:val="000000"/>
              </w:rPr>
            </w:pPr>
          </w:p>
        </w:tc>
      </w:tr>
      <w:tr w14:paraId="6461C975">
        <w:tblPrEx>
          <w:tblCellMar>
            <w:top w:w="0" w:type="dxa"/>
            <w:left w:w="79" w:type="dxa"/>
            <w:bottom w:w="0" w:type="dxa"/>
            <w:right w:w="79" w:type="dxa"/>
          </w:tblCellMar>
        </w:tblPrEx>
        <w:trPr>
          <w:gridBefore w:val="1"/>
          <w:gridAfter w:val="1"/>
          <w:wBefore w:w="32" w:type="dxa"/>
          <w:wAfter w:w="82" w:type="dxa"/>
          <w:trHeight w:val="1135" w:hRule="atLeast"/>
        </w:trPr>
        <w:tc>
          <w:tcPr>
            <w:tcW w:w="959" w:type="dxa"/>
            <w:vMerge w:val="restart"/>
            <w:tcBorders>
              <w:top w:val="single" w:color="auto" w:sz="4" w:space="0"/>
              <w:left w:val="single" w:color="000000" w:sz="4" w:space="0"/>
              <w:bottom w:val="single" w:color="auto" w:sz="4" w:space="0"/>
              <w:right w:val="single" w:color="000000" w:sz="4" w:space="0"/>
            </w:tcBorders>
            <w:vAlign w:val="center"/>
          </w:tcPr>
          <w:p w14:paraId="28D71A45">
            <w:pPr>
              <w:widowControl/>
              <w:jc w:val="center"/>
              <w:textAlignment w:val="center"/>
              <w:rPr>
                <w:rFonts w:ascii="宋体" w:hAnsi="宋体" w:cs="宋体"/>
                <w:color w:val="000000"/>
                <w:kern w:val="0"/>
              </w:rPr>
            </w:pPr>
            <w:r>
              <w:rPr>
                <w:rFonts w:hint="eastAsia" w:ascii="宋体" w:hAnsi="宋体" w:cs="宋体"/>
                <w:color w:val="000000"/>
                <w:kern w:val="0"/>
              </w:rPr>
              <w:t>四、财务资产管理</w:t>
            </w:r>
          </w:p>
          <w:p w14:paraId="4918D64C">
            <w:pPr>
              <w:widowControl/>
              <w:jc w:val="center"/>
              <w:textAlignment w:val="center"/>
              <w:rPr>
                <w:rFonts w:ascii="宋体" w:hAnsi="宋体" w:cs="宋体"/>
                <w:color w:val="000000"/>
              </w:rPr>
            </w:pPr>
            <w:r>
              <w:rPr>
                <w:rFonts w:hint="eastAsia" w:ascii="宋体" w:hAnsi="宋体" w:cs="宋体"/>
                <w:color w:val="000000"/>
                <w:kern w:val="0"/>
              </w:rPr>
              <w:t>（13分）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1EB65185">
            <w:pPr>
              <w:widowControl/>
              <w:jc w:val="center"/>
              <w:textAlignment w:val="center"/>
              <w:rPr>
                <w:rFonts w:ascii="宋体" w:hAnsi="宋体" w:cs="宋体"/>
                <w:color w:val="000000"/>
              </w:rPr>
            </w:pPr>
            <w:r>
              <w:rPr>
                <w:rFonts w:hint="eastAsia" w:ascii="宋体" w:hAnsi="宋体" w:cs="宋体"/>
                <w:color w:val="000000"/>
                <w:kern w:val="0"/>
              </w:rPr>
              <w:t>（一）制度建设（2分）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67D10FCD">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30.依法建立并有效执行财务、会计制度和资产管理制度，健全内控制度。（1分）</w:t>
            </w:r>
          </w:p>
          <w:p w14:paraId="5184200A">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31.按照规定建立办学成本核算制度，建立健全收退费标准与制度。（1分）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7F08C1F5">
            <w:pPr>
              <w:widowControl/>
              <w:spacing w:line="360" w:lineRule="exact"/>
              <w:jc w:val="left"/>
              <w:textAlignment w:val="center"/>
              <w:rPr>
                <w:rFonts w:ascii="宋体" w:hAnsi="宋体" w:cs="宋体"/>
                <w:color w:val="000000"/>
              </w:rPr>
            </w:pPr>
            <w:r>
              <w:rPr>
                <w:rFonts w:hint="eastAsia" w:ascii="宋体" w:hAnsi="宋体" w:cs="宋体"/>
                <w:color w:val="000000"/>
                <w:kern w:val="0"/>
              </w:rPr>
              <w:t>查阅制度文件及过程资料。</w:t>
            </w:r>
          </w:p>
        </w:tc>
        <w:tc>
          <w:tcPr>
            <w:tcW w:w="1005" w:type="dxa"/>
            <w:tcBorders>
              <w:top w:val="single" w:color="000000" w:sz="4" w:space="0"/>
              <w:left w:val="single" w:color="000000" w:sz="4" w:space="0"/>
              <w:bottom w:val="single" w:color="000000" w:sz="4" w:space="0"/>
              <w:right w:val="single" w:color="000000" w:sz="4" w:space="0"/>
            </w:tcBorders>
            <w:vAlign w:val="center"/>
          </w:tcPr>
          <w:p w14:paraId="2C2EB076">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4D52B52B">
            <w:pPr>
              <w:rPr>
                <w:rFonts w:ascii="宋体" w:hAnsi="宋体" w:cs="宋体"/>
                <w:color w:val="000000"/>
              </w:rPr>
            </w:pPr>
          </w:p>
        </w:tc>
      </w:tr>
      <w:tr w14:paraId="1D5ABD8C">
        <w:tblPrEx>
          <w:tblCellMar>
            <w:top w:w="0" w:type="dxa"/>
            <w:left w:w="79" w:type="dxa"/>
            <w:bottom w:w="0" w:type="dxa"/>
            <w:right w:w="79" w:type="dxa"/>
          </w:tblCellMar>
        </w:tblPrEx>
        <w:trPr>
          <w:gridBefore w:val="1"/>
          <w:gridAfter w:val="1"/>
          <w:wBefore w:w="32" w:type="dxa"/>
          <w:wAfter w:w="82" w:type="dxa"/>
          <w:trHeight w:val="2532"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0B185470">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73988ED0">
            <w:pPr>
              <w:widowControl/>
              <w:jc w:val="center"/>
              <w:textAlignment w:val="center"/>
              <w:rPr>
                <w:rFonts w:ascii="宋体" w:hAnsi="宋体" w:cs="宋体"/>
                <w:color w:val="000000"/>
              </w:rPr>
            </w:pPr>
            <w:r>
              <w:rPr>
                <w:rFonts w:hint="eastAsia" w:ascii="宋体" w:hAnsi="宋体" w:cs="宋体"/>
                <w:color w:val="000000"/>
                <w:kern w:val="0"/>
              </w:rPr>
              <w:t>（二）收费管理（2分）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5EB81C8E">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32.各项收费严格执行国家、地方规定的收费项目、收费范围及收费标准，并按规定严格执行教育收费公示制度。收费使用规定票据，收费周期符合有关规定，按学期收取。（1分）</w:t>
            </w:r>
          </w:p>
          <w:p w14:paraId="3FBD1881">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33.非营利性民办幼儿园收取费用、开展活动的资金往来，使用在有关主管部门备案的账户；营利性收费收入应当全部纳入幼儿园开设的银行结算账户。（1分）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5474A96A">
            <w:pPr>
              <w:widowControl/>
              <w:spacing w:line="360" w:lineRule="exact"/>
              <w:jc w:val="left"/>
              <w:textAlignment w:val="center"/>
              <w:rPr>
                <w:rFonts w:ascii="宋体" w:hAnsi="宋体" w:cs="宋体"/>
                <w:color w:val="000000"/>
              </w:rPr>
            </w:pPr>
            <w:r>
              <w:rPr>
                <w:rFonts w:hint="eastAsia" w:ascii="宋体" w:hAnsi="宋体" w:cs="宋体"/>
                <w:color w:val="000000"/>
                <w:kern w:val="0"/>
              </w:rPr>
              <w:t>查看收费票据、标准，实地查看公示牌，财务资料、银行账户等。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415E91BE">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1B30B202">
            <w:pPr>
              <w:rPr>
                <w:rFonts w:ascii="宋体" w:hAnsi="宋体" w:cs="宋体"/>
                <w:color w:val="000000"/>
              </w:rPr>
            </w:pPr>
          </w:p>
        </w:tc>
      </w:tr>
      <w:tr w14:paraId="1F8C2757">
        <w:tblPrEx>
          <w:tblCellMar>
            <w:top w:w="0" w:type="dxa"/>
            <w:left w:w="79" w:type="dxa"/>
            <w:bottom w:w="0" w:type="dxa"/>
            <w:right w:w="79" w:type="dxa"/>
          </w:tblCellMar>
        </w:tblPrEx>
        <w:trPr>
          <w:gridBefore w:val="1"/>
          <w:gridAfter w:val="1"/>
          <w:wBefore w:w="32" w:type="dxa"/>
          <w:wAfter w:w="82" w:type="dxa"/>
          <w:trHeight w:val="128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3CD3C20E">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6EEF4796">
            <w:pPr>
              <w:widowControl/>
              <w:jc w:val="center"/>
              <w:textAlignment w:val="center"/>
              <w:rPr>
                <w:rFonts w:ascii="宋体" w:hAnsi="宋体" w:cs="宋体"/>
                <w:color w:val="000000"/>
              </w:rPr>
            </w:pPr>
            <w:r>
              <w:rPr>
                <w:rFonts w:hint="eastAsia" w:ascii="宋体" w:hAnsi="宋体" w:cs="宋体"/>
                <w:color w:val="000000"/>
                <w:kern w:val="0"/>
              </w:rPr>
              <w:t>（三）会计核算（2分）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5C1C5366">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34.会计机构或人员配置符合要求；会计资料真实、完整。（1分）</w:t>
            </w:r>
          </w:p>
          <w:p w14:paraId="2208520F">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35.按照登记类型执行相应的会计制度，进行会计核算，编制会计报告；（1分）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27D7F2B">
            <w:pPr>
              <w:widowControl/>
              <w:spacing w:line="360" w:lineRule="exact"/>
              <w:jc w:val="left"/>
              <w:textAlignment w:val="center"/>
              <w:rPr>
                <w:rFonts w:ascii="宋体" w:hAnsi="宋体" w:cs="宋体"/>
                <w:color w:val="000000"/>
              </w:rPr>
            </w:pPr>
            <w:r>
              <w:rPr>
                <w:rFonts w:hint="eastAsia" w:ascii="宋体" w:hAnsi="宋体" w:cs="宋体"/>
                <w:color w:val="000000"/>
                <w:kern w:val="0"/>
              </w:rPr>
              <w:t>查阅会计资质、财务资料等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687E11C9">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564977CA">
            <w:pPr>
              <w:rPr>
                <w:rFonts w:ascii="宋体" w:hAnsi="宋体" w:cs="宋体"/>
                <w:color w:val="000000"/>
              </w:rPr>
            </w:pPr>
          </w:p>
        </w:tc>
      </w:tr>
      <w:tr w14:paraId="139087C8">
        <w:tblPrEx>
          <w:tblCellMar>
            <w:top w:w="0" w:type="dxa"/>
            <w:left w:w="79" w:type="dxa"/>
            <w:bottom w:w="0" w:type="dxa"/>
            <w:right w:w="79" w:type="dxa"/>
          </w:tblCellMar>
        </w:tblPrEx>
        <w:trPr>
          <w:gridBefore w:val="1"/>
          <w:gridAfter w:val="1"/>
          <w:wBefore w:w="32" w:type="dxa"/>
          <w:wAfter w:w="82" w:type="dxa"/>
          <w:trHeight w:val="336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5569ACCF">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394B7557">
            <w:pPr>
              <w:widowControl/>
              <w:jc w:val="center"/>
              <w:textAlignment w:val="center"/>
              <w:rPr>
                <w:rFonts w:ascii="宋体" w:hAnsi="宋体" w:cs="宋体"/>
                <w:color w:val="000000"/>
              </w:rPr>
            </w:pPr>
            <w:r>
              <w:rPr>
                <w:rFonts w:hint="eastAsia" w:ascii="宋体" w:hAnsi="宋体" w:cs="宋体"/>
                <w:color w:val="000000"/>
                <w:kern w:val="0"/>
              </w:rPr>
              <w:t>（四）财务管理（4分）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49183925">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36.财务状况稳定，预决算执行、财政性经费使用符合规定；没有发生举办者抽逃、侵占办学资金，或者通过关联交易等形式挪用办学经费，造成</w:t>
            </w:r>
            <w:r>
              <w:rPr>
                <w:rFonts w:hint="eastAsia" w:ascii="宋体" w:hAnsi="宋体" w:cs="宋体"/>
                <w:color w:val="000000"/>
                <w:kern w:val="0"/>
              </w:rPr>
              <w:t>幼儿园</w:t>
            </w:r>
            <w:r>
              <w:rPr>
                <w:rFonts w:hint="eastAsia" w:ascii="宋体" w:hAnsi="宋体" w:cs="宋体"/>
                <w:color w:val="000000" w:themeColor="text1"/>
                <w:kern w:val="0"/>
                <w14:textFill>
                  <w14:solidFill>
                    <w14:schemeClr w14:val="tx1"/>
                  </w14:solidFill>
                </w14:textFill>
              </w:rPr>
              <w:t>法人财产权受到严重侵害现象。非营利性民办幼儿园未分配或变相分配办学结余，营利性按照规定分配办学结余。（2分）</w:t>
            </w:r>
          </w:p>
          <w:p w14:paraId="369F29DF">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37.按规定提取发展基金，收取的费用主要用于教育教学活动、改善办学条件、保障教职工待遇和总收入的3%用于困难幼儿资助等。（1分）</w:t>
            </w:r>
          </w:p>
          <w:p w14:paraId="13325920">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38.幼儿园开展关联交易应当符合相关规定，并建立信息披露制度。（1分）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6E77E0E">
            <w:pPr>
              <w:widowControl/>
              <w:spacing w:line="360" w:lineRule="exact"/>
              <w:jc w:val="left"/>
              <w:textAlignment w:val="center"/>
              <w:rPr>
                <w:rFonts w:ascii="宋体" w:hAnsi="宋体" w:cs="宋体"/>
                <w:color w:val="000000"/>
              </w:rPr>
            </w:pPr>
            <w:r>
              <w:rPr>
                <w:rFonts w:hint="eastAsia" w:ascii="宋体" w:hAnsi="宋体" w:cs="宋体"/>
                <w:color w:val="000000"/>
                <w:kern w:val="0"/>
              </w:rPr>
              <w:t>查阅生均经费台账、资助资料等财务资料。</w:t>
            </w:r>
          </w:p>
          <w:p w14:paraId="63A37C95">
            <w:pPr>
              <w:widowControl/>
              <w:spacing w:line="360" w:lineRule="exact"/>
              <w:jc w:val="left"/>
              <w:textAlignment w:val="center"/>
              <w:rPr>
                <w:rFonts w:ascii="宋体" w:hAnsi="宋体" w:cs="宋体"/>
                <w:color w:val="000000"/>
              </w:rPr>
            </w:pPr>
          </w:p>
          <w:p w14:paraId="14143E0E">
            <w:pPr>
              <w:widowControl/>
              <w:spacing w:line="360" w:lineRule="exact"/>
              <w:jc w:val="left"/>
              <w:textAlignment w:val="center"/>
              <w:rPr>
                <w:rFonts w:ascii="宋体" w:hAnsi="宋体" w:cs="宋体"/>
                <w:color w:val="000000"/>
              </w:rPr>
            </w:pPr>
          </w:p>
          <w:p w14:paraId="125C72AB">
            <w:pPr>
              <w:widowControl/>
              <w:spacing w:line="360" w:lineRule="exact"/>
              <w:jc w:val="left"/>
              <w:textAlignment w:val="center"/>
              <w:rPr>
                <w:rFonts w:ascii="宋体" w:hAnsi="宋体" w:cs="宋体"/>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7AFC0E6F">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0928A6C8">
            <w:pPr>
              <w:rPr>
                <w:rFonts w:ascii="宋体" w:hAnsi="宋体" w:cs="宋体"/>
                <w:color w:val="000000"/>
              </w:rPr>
            </w:pPr>
          </w:p>
        </w:tc>
      </w:tr>
      <w:tr w14:paraId="2FDFB36B">
        <w:tblPrEx>
          <w:tblCellMar>
            <w:top w:w="0" w:type="dxa"/>
            <w:left w:w="79" w:type="dxa"/>
            <w:bottom w:w="0" w:type="dxa"/>
            <w:right w:w="79" w:type="dxa"/>
          </w:tblCellMar>
        </w:tblPrEx>
        <w:trPr>
          <w:gridBefore w:val="1"/>
          <w:gridAfter w:val="1"/>
          <w:wBefore w:w="32" w:type="dxa"/>
          <w:wAfter w:w="82" w:type="dxa"/>
          <w:trHeight w:val="256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538BA371">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164AB909">
            <w:pPr>
              <w:widowControl/>
              <w:jc w:val="center"/>
              <w:textAlignment w:val="center"/>
              <w:rPr>
                <w:rFonts w:ascii="宋体" w:hAnsi="宋体" w:cs="宋体"/>
                <w:color w:val="000000"/>
              </w:rPr>
            </w:pPr>
            <w:r>
              <w:rPr>
                <w:rFonts w:hint="eastAsia" w:ascii="宋体" w:hAnsi="宋体" w:cs="宋体"/>
                <w:color w:val="000000"/>
                <w:kern w:val="0"/>
              </w:rPr>
              <w:t>（五）资产管理（3分）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12B8EB57">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39.落实幼儿园法人财产权，办园存续期间，所有资产由幼儿园依法管理和使用，任何组织和个人不得侵占，资产负债率不超过30%。（1分）</w:t>
            </w:r>
          </w:p>
          <w:p w14:paraId="307A83A3">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40.将举办者出资、政府补助、受赠、收费、办学积累等各类资产分类登记入账，定期开展资产清查，并将清查结果向社会公布。幼儿园中有国有资产的，严格执行国有资产使用管理规定。（2分）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791D46F0">
            <w:pPr>
              <w:widowControl/>
              <w:spacing w:line="360" w:lineRule="exact"/>
              <w:jc w:val="left"/>
              <w:textAlignment w:val="center"/>
              <w:rPr>
                <w:rFonts w:ascii="宋体" w:hAnsi="宋体" w:cs="宋体"/>
                <w:color w:val="000000"/>
              </w:rPr>
            </w:pPr>
            <w:r>
              <w:rPr>
                <w:rFonts w:hint="eastAsia" w:ascii="宋体" w:hAnsi="宋体" w:cs="宋体"/>
                <w:color w:val="000000"/>
                <w:kern w:val="0"/>
              </w:rPr>
              <w:t>查阅财务资产档案及记录，资产负债表等</w:t>
            </w:r>
          </w:p>
          <w:p w14:paraId="40996365">
            <w:pPr>
              <w:widowControl/>
              <w:spacing w:line="360" w:lineRule="exact"/>
              <w:jc w:val="left"/>
              <w:textAlignment w:val="center"/>
              <w:rPr>
                <w:rFonts w:ascii="宋体" w:hAnsi="宋体" w:cs="宋体"/>
                <w:color w:val="000000"/>
              </w:rPr>
            </w:pPr>
          </w:p>
          <w:p w14:paraId="354174D9">
            <w:pPr>
              <w:widowControl/>
              <w:spacing w:line="360" w:lineRule="exact"/>
              <w:jc w:val="left"/>
              <w:textAlignment w:val="center"/>
              <w:rPr>
                <w:rFonts w:ascii="宋体" w:hAnsi="宋体" w:cs="宋体"/>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5D659FB">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4536D9E4">
            <w:pPr>
              <w:rPr>
                <w:rFonts w:ascii="宋体" w:hAnsi="宋体" w:cs="宋体"/>
                <w:color w:val="000000"/>
              </w:rPr>
            </w:pPr>
          </w:p>
        </w:tc>
      </w:tr>
      <w:tr w14:paraId="7B0BB516">
        <w:tblPrEx>
          <w:tblCellMar>
            <w:top w:w="0" w:type="dxa"/>
            <w:left w:w="79" w:type="dxa"/>
            <w:bottom w:w="0" w:type="dxa"/>
            <w:right w:w="79" w:type="dxa"/>
          </w:tblCellMar>
        </w:tblPrEx>
        <w:trPr>
          <w:gridBefore w:val="1"/>
          <w:gridAfter w:val="1"/>
          <w:wBefore w:w="32" w:type="dxa"/>
          <w:wAfter w:w="82" w:type="dxa"/>
          <w:trHeight w:val="1370" w:hRule="atLeast"/>
        </w:trPr>
        <w:tc>
          <w:tcPr>
            <w:tcW w:w="959" w:type="dxa"/>
            <w:vMerge w:val="restart"/>
            <w:tcBorders>
              <w:top w:val="single" w:color="auto" w:sz="4" w:space="0"/>
              <w:left w:val="single" w:color="000000" w:sz="4" w:space="0"/>
              <w:bottom w:val="single" w:color="auto" w:sz="4" w:space="0"/>
              <w:right w:val="single" w:color="000000" w:sz="4" w:space="0"/>
            </w:tcBorders>
            <w:vAlign w:val="center"/>
          </w:tcPr>
          <w:p w14:paraId="3DC28F5E">
            <w:pPr>
              <w:widowControl/>
              <w:jc w:val="center"/>
              <w:textAlignment w:val="center"/>
              <w:rPr>
                <w:rFonts w:ascii="宋体" w:hAnsi="宋体" w:cs="宋体"/>
                <w:color w:val="000000"/>
                <w:kern w:val="0"/>
              </w:rPr>
            </w:pPr>
            <w:r>
              <w:rPr>
                <w:rFonts w:hint="eastAsia" w:ascii="宋体" w:hAnsi="宋体" w:cs="宋体"/>
                <w:color w:val="000000"/>
                <w:kern w:val="0"/>
              </w:rPr>
              <w:t>五、办学行为</w:t>
            </w:r>
          </w:p>
          <w:p w14:paraId="582CC39F">
            <w:pPr>
              <w:widowControl/>
              <w:jc w:val="center"/>
              <w:textAlignment w:val="center"/>
              <w:rPr>
                <w:rFonts w:ascii="宋体" w:hAnsi="宋体" w:cs="宋体"/>
                <w:color w:val="000000"/>
              </w:rPr>
            </w:pPr>
            <w:r>
              <w:rPr>
                <w:rFonts w:hint="eastAsia" w:ascii="宋体" w:hAnsi="宋体" w:cs="宋体"/>
                <w:color w:val="000000"/>
                <w:kern w:val="0"/>
              </w:rPr>
              <w:t>（15分）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1F43405E">
            <w:pPr>
              <w:widowControl/>
              <w:jc w:val="center"/>
              <w:textAlignment w:val="center"/>
              <w:rPr>
                <w:rFonts w:ascii="宋体" w:hAnsi="宋体" w:cs="宋体"/>
                <w:color w:val="000000"/>
              </w:rPr>
            </w:pPr>
            <w:r>
              <w:rPr>
                <w:rFonts w:hint="eastAsia" w:ascii="宋体" w:hAnsi="宋体" w:cs="宋体"/>
                <w:color w:val="000000"/>
                <w:kern w:val="0"/>
              </w:rPr>
              <w:t>（一）师德师风（1分）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25BB5243">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41.建立师德师风监督管理及奖惩制度；教师行为符合职业规范，遵守新时代教师职业行为十项准则（1分）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4499DFCB">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查看相关资</w:t>
            </w:r>
          </w:p>
          <w:p w14:paraId="24A650E0">
            <w:pPr>
              <w:widowControl/>
              <w:spacing w:line="360" w:lineRule="exact"/>
              <w:jc w:val="left"/>
              <w:textAlignment w:val="center"/>
              <w:rPr>
                <w:rFonts w:ascii="宋体" w:hAnsi="宋体" w:cs="宋体"/>
                <w:color w:val="000000"/>
              </w:rPr>
            </w:pPr>
            <w:r>
              <w:rPr>
                <w:rFonts w:hint="eastAsia" w:ascii="宋体" w:hAnsi="宋体" w:cs="宋体"/>
                <w:color w:val="000000"/>
                <w:kern w:val="0"/>
              </w:rPr>
              <w:t>料，访谈。</w:t>
            </w:r>
          </w:p>
        </w:tc>
        <w:tc>
          <w:tcPr>
            <w:tcW w:w="1005" w:type="dxa"/>
            <w:tcBorders>
              <w:top w:val="single" w:color="000000" w:sz="4" w:space="0"/>
              <w:left w:val="single" w:color="000000" w:sz="4" w:space="0"/>
              <w:bottom w:val="single" w:color="000000" w:sz="4" w:space="0"/>
              <w:right w:val="single" w:color="000000" w:sz="4" w:space="0"/>
            </w:tcBorders>
            <w:vAlign w:val="center"/>
          </w:tcPr>
          <w:p w14:paraId="3EDED47A">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3F055023">
            <w:pPr>
              <w:rPr>
                <w:rFonts w:ascii="宋体" w:hAnsi="宋体" w:cs="宋体"/>
                <w:color w:val="000000"/>
              </w:rPr>
            </w:pPr>
          </w:p>
        </w:tc>
      </w:tr>
      <w:tr w14:paraId="6F642BBF">
        <w:tblPrEx>
          <w:tblCellMar>
            <w:top w:w="0" w:type="dxa"/>
            <w:left w:w="79" w:type="dxa"/>
            <w:bottom w:w="0" w:type="dxa"/>
            <w:right w:w="79" w:type="dxa"/>
          </w:tblCellMar>
        </w:tblPrEx>
        <w:trPr>
          <w:gridBefore w:val="1"/>
          <w:gridAfter w:val="1"/>
          <w:wBefore w:w="32" w:type="dxa"/>
          <w:wAfter w:w="82" w:type="dxa"/>
          <w:trHeight w:val="182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79622690">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05373EE1">
            <w:pPr>
              <w:widowControl/>
              <w:jc w:val="center"/>
              <w:textAlignment w:val="center"/>
              <w:rPr>
                <w:rFonts w:ascii="宋体" w:hAnsi="宋体" w:cs="宋体"/>
                <w:color w:val="000000"/>
              </w:rPr>
            </w:pPr>
            <w:r>
              <w:rPr>
                <w:rFonts w:hint="eastAsia" w:ascii="宋体" w:hAnsi="宋体" w:cs="宋体"/>
                <w:color w:val="000000"/>
                <w:kern w:val="0"/>
              </w:rPr>
              <w:t>（二）招生管理（2分）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4E1A4C40">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42.招生入学方案符合相关规定，招生简章和广告符合实际情况，且经审批机关备案。（1分）</w:t>
            </w:r>
          </w:p>
          <w:p w14:paraId="66B05765">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43.学籍管理符合相关规定，坚持“籍随人走，人籍一致”原则。（1分）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78E073DF">
            <w:pPr>
              <w:widowControl/>
              <w:spacing w:line="360" w:lineRule="exact"/>
              <w:jc w:val="left"/>
              <w:textAlignment w:val="center"/>
              <w:rPr>
                <w:rFonts w:ascii="宋体" w:hAnsi="宋体" w:cs="宋体"/>
                <w:color w:val="000000"/>
              </w:rPr>
            </w:pPr>
            <w:r>
              <w:rPr>
                <w:rFonts w:hint="eastAsia" w:ascii="宋体" w:hAnsi="宋体" w:cs="宋体"/>
                <w:color w:val="000000"/>
                <w:kern w:val="0"/>
              </w:rPr>
              <w:t>查阅招生方案、简章、学籍系统。</w:t>
            </w:r>
          </w:p>
        </w:tc>
        <w:tc>
          <w:tcPr>
            <w:tcW w:w="1005" w:type="dxa"/>
            <w:tcBorders>
              <w:top w:val="single" w:color="000000" w:sz="4" w:space="0"/>
              <w:left w:val="single" w:color="000000" w:sz="4" w:space="0"/>
              <w:bottom w:val="single" w:color="000000" w:sz="4" w:space="0"/>
              <w:right w:val="single" w:color="000000" w:sz="4" w:space="0"/>
            </w:tcBorders>
            <w:vAlign w:val="center"/>
          </w:tcPr>
          <w:p w14:paraId="0AE17A7E">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6CE75C8C">
            <w:pPr>
              <w:rPr>
                <w:rFonts w:ascii="宋体" w:hAnsi="宋体" w:cs="宋体"/>
                <w:color w:val="000000"/>
              </w:rPr>
            </w:pPr>
          </w:p>
        </w:tc>
      </w:tr>
      <w:tr w14:paraId="67CBD5B1">
        <w:tblPrEx>
          <w:tblCellMar>
            <w:top w:w="0" w:type="dxa"/>
            <w:left w:w="79" w:type="dxa"/>
            <w:bottom w:w="0" w:type="dxa"/>
            <w:right w:w="79" w:type="dxa"/>
          </w:tblCellMar>
        </w:tblPrEx>
        <w:trPr>
          <w:gridBefore w:val="1"/>
          <w:gridAfter w:val="1"/>
          <w:wBefore w:w="32" w:type="dxa"/>
          <w:wAfter w:w="82" w:type="dxa"/>
          <w:trHeight w:val="4985"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52A35363">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6AF16D91">
            <w:pPr>
              <w:widowControl/>
              <w:jc w:val="center"/>
              <w:textAlignment w:val="center"/>
              <w:rPr>
                <w:rFonts w:ascii="宋体" w:hAnsi="宋体" w:cs="宋体"/>
                <w:color w:val="000000"/>
              </w:rPr>
            </w:pPr>
            <w:r>
              <w:rPr>
                <w:rFonts w:hint="eastAsia" w:ascii="宋体" w:hAnsi="宋体" w:cs="宋体"/>
                <w:color w:val="000000"/>
                <w:kern w:val="0"/>
              </w:rPr>
              <w:t>（三）教学管理（8分）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7C40BA97">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44. 园长、业务园长深入班级检查保教工作并及时指导，业务园长定期查阅教师备课笔记和教育笔记，有记录。（2分）</w:t>
            </w:r>
          </w:p>
          <w:p w14:paraId="2C9EAA0C">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45.每班有学期工作计划、总结（包括保教工作、游戏活动开展、家长工作、安全工作、环境创设等）；有周计划和一日活动安排。（2分）</w:t>
            </w:r>
          </w:p>
          <w:p w14:paraId="40D29521">
            <w:pPr>
              <w:widowControl/>
              <w:spacing w:line="360" w:lineRule="exact"/>
              <w:jc w:val="left"/>
              <w:textAlignment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46.以游戏为基本活动，将游戏贯穿于教学和生活活动各环节。一日活动安排科学、合理，做到动静交替，户内外交替。除五大领域活动外，每班每日室内游戏不少于1小时，户外游戏活动时间不少于2小时。（2分）</w:t>
            </w:r>
          </w:p>
          <w:p w14:paraId="3B3F7562">
            <w:pPr>
              <w:widowControl/>
              <w:spacing w:line="360" w:lineRule="exact"/>
              <w:jc w:val="left"/>
              <w:textAlignment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47.每班创设5个以上游戏区角，提供丰富、适宜的游戏材料。室内自制玩教具每班不少于20种户外运动材料丰富，户外大（中）型多功能组合玩具</w:t>
            </w:r>
            <w:r>
              <w:rPr>
                <w:rFonts w:hint="eastAsia" w:ascii="宋体" w:hAnsi="宋体" w:cs="宋体"/>
                <w:color w:val="000000" w:themeColor="text1"/>
                <w14:textFill>
                  <w14:solidFill>
                    <w14:schemeClr w14:val="tx1"/>
                  </w14:solidFill>
                </w14:textFill>
              </w:rPr>
              <w:t>符合国家相关安全质量标准和环保要求要求，具有攀、爬、滑、钻、荡、平衡、投掷等功能，3个班规模幼儿园不少于1组，6个班规模幼儿园不少于2组，9个班以上幼儿园不少于3组。</w:t>
            </w:r>
            <w:r>
              <w:rPr>
                <w:rFonts w:hint="eastAsia" w:ascii="宋体" w:hAnsi="宋体" w:cs="宋体"/>
                <w:color w:val="000000" w:themeColor="text1"/>
                <w:kern w:val="0"/>
                <w14:textFill>
                  <w14:solidFill>
                    <w14:schemeClr w14:val="tx1"/>
                  </w14:solidFill>
                </w14:textFill>
              </w:rPr>
              <w:t>不少于2组，小型体育活动器械班均不少于10种（含自制）。（2分）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A970B01">
            <w:pPr>
              <w:widowControl/>
              <w:spacing w:line="360" w:lineRule="exact"/>
              <w:jc w:val="left"/>
              <w:textAlignment w:val="center"/>
              <w:rPr>
                <w:rFonts w:ascii="宋体" w:hAnsi="宋体" w:cs="宋体"/>
                <w:color w:val="000000"/>
                <w:kern w:val="0"/>
              </w:rPr>
            </w:pPr>
          </w:p>
          <w:p w14:paraId="35DF5A51">
            <w:pPr>
              <w:widowControl/>
              <w:spacing w:line="360" w:lineRule="exact"/>
              <w:jc w:val="left"/>
              <w:textAlignment w:val="center"/>
              <w:rPr>
                <w:rFonts w:ascii="宋体" w:hAnsi="宋体" w:cs="宋体"/>
                <w:color w:val="000000"/>
              </w:rPr>
            </w:pPr>
            <w:r>
              <w:rPr>
                <w:rFonts w:hint="eastAsia" w:ascii="宋体" w:hAnsi="宋体" w:cs="宋体"/>
                <w:color w:val="000000"/>
                <w:kern w:val="0"/>
              </w:rPr>
              <w:t>查阅教学资料；实地查看等。</w:t>
            </w:r>
          </w:p>
          <w:p w14:paraId="38B0F893">
            <w:pPr>
              <w:widowControl/>
              <w:spacing w:line="360" w:lineRule="exact"/>
              <w:jc w:val="left"/>
              <w:textAlignment w:val="center"/>
              <w:rPr>
                <w:rFonts w:ascii="宋体" w:hAnsi="宋体" w:cs="宋体"/>
                <w:color w:val="000000"/>
              </w:rPr>
            </w:pPr>
          </w:p>
          <w:p w14:paraId="3A919382">
            <w:pPr>
              <w:widowControl/>
              <w:spacing w:line="360" w:lineRule="exact"/>
              <w:jc w:val="left"/>
              <w:textAlignment w:val="center"/>
              <w:rPr>
                <w:rFonts w:ascii="宋体" w:hAnsi="宋体" w:cs="宋体"/>
                <w:color w:val="000000"/>
              </w:rPr>
            </w:pPr>
          </w:p>
          <w:p w14:paraId="4243135A">
            <w:pPr>
              <w:widowControl/>
              <w:spacing w:line="360" w:lineRule="exact"/>
              <w:jc w:val="left"/>
              <w:textAlignment w:val="center"/>
              <w:rPr>
                <w:rFonts w:ascii="宋体" w:hAnsi="宋体" w:cs="宋体"/>
                <w:color w:val="000000"/>
              </w:rPr>
            </w:pPr>
          </w:p>
          <w:p w14:paraId="29958BA5">
            <w:pPr>
              <w:widowControl/>
              <w:spacing w:line="360" w:lineRule="exact"/>
              <w:jc w:val="left"/>
              <w:textAlignment w:val="center"/>
              <w:rPr>
                <w:rFonts w:ascii="宋体" w:hAnsi="宋体" w:cs="宋体"/>
                <w:color w:val="000000"/>
              </w:rPr>
            </w:pPr>
          </w:p>
          <w:p w14:paraId="5063AE40">
            <w:pPr>
              <w:widowControl/>
              <w:spacing w:line="360" w:lineRule="exact"/>
              <w:jc w:val="left"/>
              <w:textAlignment w:val="center"/>
              <w:rPr>
                <w:rFonts w:ascii="宋体" w:hAnsi="宋体" w:cs="宋体"/>
                <w:color w:val="000000"/>
              </w:rPr>
            </w:pPr>
          </w:p>
          <w:p w14:paraId="43D78E6C">
            <w:pPr>
              <w:widowControl/>
              <w:spacing w:line="360" w:lineRule="exact"/>
              <w:jc w:val="left"/>
              <w:textAlignment w:val="center"/>
              <w:rPr>
                <w:rFonts w:ascii="宋体" w:hAnsi="宋体" w:cs="宋体"/>
                <w:color w:val="000000"/>
              </w:rPr>
            </w:pPr>
          </w:p>
          <w:p w14:paraId="18A93A3F">
            <w:pPr>
              <w:widowControl/>
              <w:spacing w:line="360" w:lineRule="exact"/>
              <w:jc w:val="left"/>
              <w:textAlignment w:val="center"/>
              <w:rPr>
                <w:rFonts w:ascii="宋体" w:hAnsi="宋体" w:cs="宋体"/>
                <w:color w:val="000000"/>
              </w:rPr>
            </w:pPr>
          </w:p>
          <w:p w14:paraId="01EC51A5">
            <w:pPr>
              <w:widowControl/>
              <w:spacing w:line="360" w:lineRule="exact"/>
              <w:jc w:val="left"/>
              <w:textAlignment w:val="center"/>
              <w:rPr>
                <w:rFonts w:ascii="宋体" w:hAnsi="宋体" w:cs="宋体"/>
                <w:color w:val="000000"/>
              </w:rPr>
            </w:pPr>
          </w:p>
          <w:p w14:paraId="10063F52">
            <w:pPr>
              <w:widowControl/>
              <w:spacing w:line="360" w:lineRule="exact"/>
              <w:jc w:val="left"/>
              <w:textAlignment w:val="center"/>
              <w:rPr>
                <w:rFonts w:ascii="宋体" w:hAnsi="宋体" w:cs="宋体"/>
                <w:color w:val="000000"/>
              </w:rPr>
            </w:pPr>
          </w:p>
          <w:p w14:paraId="3DAB5DEF">
            <w:pPr>
              <w:widowControl/>
              <w:spacing w:line="360" w:lineRule="exact"/>
              <w:jc w:val="left"/>
              <w:textAlignment w:val="center"/>
              <w:rPr>
                <w:rFonts w:ascii="宋体" w:hAnsi="宋体" w:cs="宋体"/>
                <w:color w:val="00000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44E826C1">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698D604B">
            <w:pPr>
              <w:rPr>
                <w:rFonts w:ascii="宋体" w:hAnsi="宋体" w:cs="宋体"/>
                <w:color w:val="000000"/>
              </w:rPr>
            </w:pPr>
          </w:p>
        </w:tc>
      </w:tr>
      <w:tr w14:paraId="20C49F06">
        <w:tblPrEx>
          <w:tblCellMar>
            <w:top w:w="0" w:type="dxa"/>
            <w:left w:w="79" w:type="dxa"/>
            <w:bottom w:w="0" w:type="dxa"/>
            <w:right w:w="79" w:type="dxa"/>
          </w:tblCellMar>
        </w:tblPrEx>
        <w:trPr>
          <w:gridBefore w:val="1"/>
          <w:gridAfter w:val="1"/>
          <w:wBefore w:w="32" w:type="dxa"/>
          <w:wAfter w:w="82" w:type="dxa"/>
          <w:trHeight w:val="90"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21291986">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04316372">
            <w:pPr>
              <w:widowControl/>
              <w:jc w:val="center"/>
              <w:textAlignment w:val="center"/>
              <w:rPr>
                <w:rFonts w:ascii="宋体" w:hAnsi="宋体" w:cs="宋体"/>
                <w:color w:val="000000"/>
              </w:rPr>
            </w:pPr>
            <w:r>
              <w:rPr>
                <w:rFonts w:hint="eastAsia" w:ascii="宋体" w:hAnsi="宋体" w:cs="宋体"/>
                <w:color w:val="000000"/>
                <w:kern w:val="0"/>
              </w:rPr>
              <w:t>(四）安全管理（4分）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09DE0C65">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48.安全管理制度及突发事件应急处置机制健全，并依法公开。安全管理机制机构设置完备，责任人及专职人员配置符合相关要求。切实做好消防、校车、食品、卫生等相关安全管理工作。（2分）</w:t>
            </w:r>
          </w:p>
          <w:p w14:paraId="22C44327">
            <w:pPr>
              <w:widowControl/>
              <w:spacing w:line="360" w:lineRule="exact"/>
              <w:jc w:val="left"/>
              <w:textAlignment w:val="center"/>
              <w:rPr>
                <w:rFonts w:ascii="宋体" w:hAnsi="宋体" w:cs="宋体"/>
                <w:color w:val="000000"/>
              </w:rPr>
            </w:pPr>
            <w:r>
              <w:rPr>
                <w:rStyle w:val="10"/>
                <w:sz w:val="21"/>
                <w:szCs w:val="21"/>
              </w:rPr>
              <w:t>49.落实幼儿园安全教育相关要求，积极开展各类专题教育、安全培训和应急疏散演练。（2分）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1864686">
            <w:pPr>
              <w:widowControl/>
              <w:spacing w:line="360" w:lineRule="exact"/>
              <w:jc w:val="left"/>
              <w:textAlignment w:val="center"/>
              <w:rPr>
                <w:rFonts w:ascii="宋体" w:hAnsi="宋体" w:cs="宋体"/>
                <w:color w:val="000000"/>
              </w:rPr>
            </w:pPr>
            <w:r>
              <w:rPr>
                <w:rFonts w:hint="eastAsia" w:ascii="宋体" w:hAnsi="宋体" w:cs="宋体"/>
                <w:color w:val="000000"/>
                <w:kern w:val="0"/>
              </w:rPr>
              <w:t>查阅幼儿园安全制度及落实情况</w:t>
            </w:r>
          </w:p>
        </w:tc>
        <w:tc>
          <w:tcPr>
            <w:tcW w:w="1005" w:type="dxa"/>
            <w:tcBorders>
              <w:top w:val="single" w:color="000000" w:sz="4" w:space="0"/>
              <w:left w:val="single" w:color="000000" w:sz="4" w:space="0"/>
              <w:bottom w:val="single" w:color="000000" w:sz="4" w:space="0"/>
              <w:right w:val="single" w:color="000000" w:sz="4" w:space="0"/>
            </w:tcBorders>
            <w:vAlign w:val="center"/>
          </w:tcPr>
          <w:p w14:paraId="42F982A3">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52E760B7">
            <w:pPr>
              <w:rPr>
                <w:rFonts w:ascii="宋体" w:hAnsi="宋体" w:cs="宋体"/>
                <w:color w:val="000000"/>
              </w:rPr>
            </w:pPr>
          </w:p>
        </w:tc>
      </w:tr>
      <w:tr w14:paraId="354830F5">
        <w:tblPrEx>
          <w:tblCellMar>
            <w:top w:w="0" w:type="dxa"/>
            <w:left w:w="79" w:type="dxa"/>
            <w:bottom w:w="0" w:type="dxa"/>
            <w:right w:w="79" w:type="dxa"/>
          </w:tblCellMar>
        </w:tblPrEx>
        <w:trPr>
          <w:gridBefore w:val="1"/>
          <w:gridAfter w:val="1"/>
          <w:wBefore w:w="32" w:type="dxa"/>
          <w:wAfter w:w="82" w:type="dxa"/>
          <w:trHeight w:val="2405" w:hRule="atLeast"/>
        </w:trPr>
        <w:tc>
          <w:tcPr>
            <w:tcW w:w="959" w:type="dxa"/>
            <w:vMerge w:val="restart"/>
            <w:tcBorders>
              <w:top w:val="single" w:color="auto" w:sz="4" w:space="0"/>
              <w:left w:val="single" w:color="000000" w:sz="4" w:space="0"/>
              <w:bottom w:val="single" w:color="auto" w:sz="4" w:space="0"/>
              <w:right w:val="single" w:color="000000" w:sz="4" w:space="0"/>
            </w:tcBorders>
            <w:vAlign w:val="center"/>
          </w:tcPr>
          <w:p w14:paraId="6721A6F0">
            <w:pPr>
              <w:widowControl/>
              <w:jc w:val="center"/>
              <w:textAlignment w:val="center"/>
              <w:rPr>
                <w:rFonts w:ascii="宋体" w:hAnsi="宋体" w:cs="宋体"/>
                <w:color w:val="000000"/>
                <w:kern w:val="0"/>
              </w:rPr>
            </w:pPr>
            <w:r>
              <w:rPr>
                <w:rFonts w:hint="eastAsia" w:ascii="宋体" w:hAnsi="宋体" w:cs="宋体"/>
                <w:color w:val="000000"/>
                <w:kern w:val="0"/>
              </w:rPr>
              <w:t>六、师幼权益</w:t>
            </w:r>
          </w:p>
          <w:p w14:paraId="7003FBB3">
            <w:pPr>
              <w:widowControl/>
              <w:jc w:val="center"/>
              <w:textAlignment w:val="center"/>
              <w:rPr>
                <w:rFonts w:ascii="宋体" w:hAnsi="宋体" w:cs="宋体"/>
                <w:color w:val="000000"/>
              </w:rPr>
            </w:pPr>
            <w:r>
              <w:rPr>
                <w:rFonts w:hint="eastAsia" w:ascii="宋体" w:hAnsi="宋体" w:cs="宋体"/>
                <w:color w:val="000000"/>
                <w:kern w:val="0"/>
              </w:rPr>
              <w:t>（5分）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310E0654">
            <w:pPr>
              <w:widowControl/>
              <w:jc w:val="center"/>
              <w:textAlignment w:val="center"/>
              <w:rPr>
                <w:rFonts w:ascii="宋体" w:hAnsi="宋体" w:cs="宋体"/>
                <w:color w:val="000000"/>
              </w:rPr>
            </w:pPr>
            <w:r>
              <w:rPr>
                <w:rFonts w:hint="eastAsia" w:ascii="宋体" w:hAnsi="宋体" w:cs="宋体"/>
                <w:color w:val="000000"/>
                <w:kern w:val="0"/>
              </w:rPr>
              <w:t>（一）教师权益（3分）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65FD8D66">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50.依法依规聘教师，签订合同，按时足额支付工资，依法足额缴纳社会保险费和住房公积金。从学费收入中提取一定比例建立专项资金或者基金，用于教职工职业激励或者增加待遇保障。（2分）</w:t>
            </w:r>
          </w:p>
          <w:p w14:paraId="4F7B5049">
            <w:pPr>
              <w:widowControl/>
              <w:spacing w:line="360" w:lineRule="exact"/>
              <w:jc w:val="left"/>
              <w:textAlignment w:val="center"/>
              <w:rPr>
                <w:rFonts w:ascii="宋体" w:hAnsi="宋体" w:cs="宋体"/>
                <w:color w:val="000000"/>
              </w:rPr>
            </w:pPr>
            <w:r>
              <w:rPr>
                <w:rFonts w:hint="eastAsia" w:ascii="宋体" w:hAnsi="宋体" w:cs="宋体"/>
                <w:color w:val="000000"/>
                <w:kern w:val="0"/>
              </w:rPr>
              <w:t>51.在学费收入中安排一定比例资金用于教师培训。落实幼儿园（含民办）园长、教师定期培训和全员轮训制度。（1分）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08184A62">
            <w:pPr>
              <w:widowControl/>
              <w:spacing w:line="360" w:lineRule="exact"/>
              <w:jc w:val="left"/>
              <w:textAlignment w:val="center"/>
              <w:rPr>
                <w:rFonts w:ascii="宋体" w:hAnsi="宋体" w:cs="宋体"/>
                <w:color w:val="000000"/>
              </w:rPr>
            </w:pPr>
            <w:r>
              <w:rPr>
                <w:rFonts w:hint="eastAsia" w:ascii="宋体" w:hAnsi="宋体" w:cs="宋体"/>
                <w:color w:val="000000"/>
                <w:kern w:val="0"/>
              </w:rPr>
              <w:t>查阅劳动合同、社保单据等；教师培训资料；座谈等。</w:t>
            </w:r>
          </w:p>
        </w:tc>
        <w:tc>
          <w:tcPr>
            <w:tcW w:w="1005" w:type="dxa"/>
            <w:tcBorders>
              <w:top w:val="single" w:color="000000" w:sz="4" w:space="0"/>
              <w:left w:val="single" w:color="000000" w:sz="4" w:space="0"/>
              <w:bottom w:val="single" w:color="000000" w:sz="4" w:space="0"/>
              <w:right w:val="single" w:color="000000" w:sz="4" w:space="0"/>
            </w:tcBorders>
            <w:vAlign w:val="center"/>
          </w:tcPr>
          <w:p w14:paraId="5628D638">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6090CFA5">
            <w:pPr>
              <w:rPr>
                <w:rFonts w:ascii="宋体" w:hAnsi="宋体" w:cs="宋体"/>
                <w:color w:val="000000"/>
              </w:rPr>
            </w:pPr>
          </w:p>
        </w:tc>
      </w:tr>
      <w:tr w14:paraId="56DAA5B9">
        <w:tblPrEx>
          <w:tblCellMar>
            <w:top w:w="0" w:type="dxa"/>
            <w:left w:w="79" w:type="dxa"/>
            <w:bottom w:w="0" w:type="dxa"/>
            <w:right w:w="79" w:type="dxa"/>
          </w:tblCellMar>
        </w:tblPrEx>
        <w:trPr>
          <w:gridBefore w:val="1"/>
          <w:gridAfter w:val="1"/>
          <w:wBefore w:w="32" w:type="dxa"/>
          <w:wAfter w:w="82" w:type="dxa"/>
          <w:trHeight w:val="1835" w:hRule="atLeast"/>
        </w:trPr>
        <w:tc>
          <w:tcPr>
            <w:tcW w:w="959" w:type="dxa"/>
            <w:vMerge w:val="continue"/>
            <w:tcBorders>
              <w:top w:val="single" w:color="auto" w:sz="4" w:space="0"/>
              <w:left w:val="single" w:color="000000" w:sz="4" w:space="0"/>
              <w:bottom w:val="single" w:color="auto" w:sz="4" w:space="0"/>
              <w:right w:val="single" w:color="000000" w:sz="4" w:space="0"/>
            </w:tcBorders>
            <w:vAlign w:val="center"/>
          </w:tcPr>
          <w:p w14:paraId="7FAEF7F7">
            <w:pPr>
              <w:jc w:val="center"/>
              <w:rPr>
                <w:rFonts w:ascii="宋体" w:hAnsi="宋体" w:cs="宋体"/>
                <w:color w:val="000000"/>
              </w:rPr>
            </w:pPr>
          </w:p>
        </w:tc>
        <w:tc>
          <w:tcPr>
            <w:tcW w:w="1591" w:type="dxa"/>
            <w:tcBorders>
              <w:top w:val="single" w:color="000000" w:sz="4" w:space="0"/>
              <w:left w:val="single" w:color="000000" w:sz="4" w:space="0"/>
              <w:bottom w:val="single" w:color="000000" w:sz="4" w:space="0"/>
              <w:right w:val="single" w:color="000000" w:sz="4" w:space="0"/>
            </w:tcBorders>
            <w:vAlign w:val="center"/>
          </w:tcPr>
          <w:p w14:paraId="72A04BBF">
            <w:pPr>
              <w:widowControl/>
              <w:jc w:val="center"/>
              <w:textAlignment w:val="center"/>
              <w:rPr>
                <w:rFonts w:ascii="宋体" w:hAnsi="宋体" w:cs="宋体"/>
                <w:color w:val="000000"/>
              </w:rPr>
            </w:pPr>
            <w:r>
              <w:rPr>
                <w:rFonts w:hint="eastAsia" w:ascii="宋体" w:hAnsi="宋体" w:cs="宋体"/>
                <w:color w:val="000000"/>
                <w:kern w:val="0"/>
              </w:rPr>
              <w:t>（二）学生权益（2分）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7898C99E">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52.加强幼儿的安全教育，采取措施保障幼儿的人</w:t>
            </w:r>
            <w:r>
              <w:rPr>
                <w:rFonts w:hint="eastAsia" w:ascii="宋体" w:hAnsi="宋体" w:cs="宋体"/>
                <w:color w:val="000000"/>
                <w:kern w:val="0"/>
                <w:lang w:val="en-US" w:eastAsia="zh-CN"/>
              </w:rPr>
              <w:t>身</w:t>
            </w:r>
            <w:r>
              <w:rPr>
                <w:rFonts w:hint="eastAsia" w:ascii="宋体" w:hAnsi="宋体" w:cs="宋体"/>
                <w:color w:val="000000"/>
                <w:kern w:val="0"/>
              </w:rPr>
              <w:t>安全。（1分）</w:t>
            </w:r>
          </w:p>
          <w:p w14:paraId="32720E8D">
            <w:pPr>
              <w:widowControl/>
              <w:spacing w:line="360" w:lineRule="exact"/>
              <w:jc w:val="left"/>
              <w:textAlignment w:val="center"/>
              <w:rPr>
                <w:rFonts w:ascii="宋体" w:hAnsi="宋体" w:cs="宋体"/>
                <w:color w:val="000000"/>
                <w:kern w:val="0"/>
              </w:rPr>
            </w:pPr>
            <w:r>
              <w:rPr>
                <w:rFonts w:hint="eastAsia" w:ascii="宋体" w:hAnsi="宋体" w:cs="宋体"/>
                <w:color w:val="000000"/>
                <w:kern w:val="0"/>
              </w:rPr>
              <w:t>53.尊重幼儿。（0.5分）</w:t>
            </w:r>
          </w:p>
          <w:p w14:paraId="6D3CF464">
            <w:pPr>
              <w:widowControl/>
              <w:spacing w:line="360" w:lineRule="exact"/>
              <w:jc w:val="left"/>
              <w:textAlignment w:val="center"/>
              <w:rPr>
                <w:rFonts w:ascii="宋体" w:hAnsi="宋体" w:cs="宋体"/>
                <w:color w:val="000000"/>
              </w:rPr>
            </w:pPr>
            <w:r>
              <w:rPr>
                <w:rFonts w:hint="eastAsia" w:ascii="宋体" w:hAnsi="宋体" w:cs="宋体"/>
                <w:color w:val="000000"/>
                <w:kern w:val="0"/>
              </w:rPr>
              <w:t>54.落实适龄儿童就学权利。（0.5分）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36A32AB5">
            <w:pPr>
              <w:widowControl/>
              <w:spacing w:line="360" w:lineRule="exact"/>
              <w:jc w:val="left"/>
              <w:textAlignment w:val="center"/>
              <w:rPr>
                <w:rFonts w:ascii="宋体" w:hAnsi="宋体" w:cs="宋体"/>
                <w:color w:val="000000"/>
              </w:rPr>
            </w:pPr>
            <w:r>
              <w:rPr>
                <w:rFonts w:hint="eastAsia" w:ascii="宋体" w:hAnsi="宋体" w:cs="宋体"/>
                <w:color w:val="000000"/>
                <w:kern w:val="0"/>
              </w:rPr>
              <w:t>查阅制度、资料。</w:t>
            </w:r>
          </w:p>
          <w:p w14:paraId="6AA7C3C4">
            <w:pPr>
              <w:widowControl/>
              <w:spacing w:line="360" w:lineRule="exact"/>
              <w:jc w:val="left"/>
              <w:textAlignment w:val="center"/>
              <w:rPr>
                <w:rFonts w:ascii="宋体" w:hAnsi="宋体" w:cs="宋体"/>
                <w:color w:val="000000"/>
                <w:kern w:val="0"/>
              </w:rPr>
            </w:pPr>
          </w:p>
          <w:p w14:paraId="4D67073A">
            <w:pPr>
              <w:widowControl/>
              <w:spacing w:line="360" w:lineRule="exact"/>
              <w:jc w:val="left"/>
              <w:textAlignment w:val="center"/>
              <w:rPr>
                <w:rFonts w:ascii="宋体" w:hAnsi="宋体" w:cs="宋体"/>
                <w:color w:val="000000"/>
                <w:kern w:val="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0B987941">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2C34EA8E">
            <w:pPr>
              <w:rPr>
                <w:rFonts w:ascii="宋体" w:hAnsi="宋体" w:cs="宋体"/>
                <w:color w:val="000000"/>
              </w:rPr>
            </w:pPr>
          </w:p>
        </w:tc>
      </w:tr>
      <w:tr w14:paraId="603B03AA">
        <w:tblPrEx>
          <w:tblCellMar>
            <w:top w:w="0" w:type="dxa"/>
            <w:left w:w="79" w:type="dxa"/>
            <w:bottom w:w="0" w:type="dxa"/>
            <w:right w:w="79" w:type="dxa"/>
          </w:tblCellMar>
        </w:tblPrEx>
        <w:trPr>
          <w:gridBefore w:val="1"/>
          <w:gridAfter w:val="1"/>
          <w:wBefore w:w="32" w:type="dxa"/>
          <w:wAfter w:w="82" w:type="dxa"/>
          <w:trHeight w:val="1448" w:hRule="atLeast"/>
        </w:trPr>
        <w:tc>
          <w:tcPr>
            <w:tcW w:w="959" w:type="dxa"/>
            <w:tcBorders>
              <w:top w:val="single" w:color="auto" w:sz="4" w:space="0"/>
              <w:left w:val="single" w:color="000000" w:sz="4" w:space="0"/>
              <w:bottom w:val="single" w:color="auto" w:sz="4" w:space="0"/>
              <w:right w:val="single" w:color="000000" w:sz="4" w:space="0"/>
            </w:tcBorders>
            <w:vAlign w:val="center"/>
          </w:tcPr>
          <w:p w14:paraId="71322EFE">
            <w:pPr>
              <w:widowControl/>
              <w:jc w:val="center"/>
              <w:textAlignment w:val="center"/>
              <w:rPr>
                <w:rFonts w:ascii="宋体" w:hAnsi="宋体" w:cs="宋体"/>
                <w:color w:val="000000"/>
              </w:rPr>
            </w:pPr>
            <w:r>
              <w:rPr>
                <w:rFonts w:hint="eastAsia" w:ascii="宋体" w:hAnsi="宋体" w:cs="宋体"/>
                <w:color w:val="000000"/>
                <w:kern w:val="0"/>
              </w:rPr>
              <w:t>七、上年度年检整改情况（2分）</w:t>
            </w:r>
          </w:p>
        </w:tc>
        <w:tc>
          <w:tcPr>
            <w:tcW w:w="1591" w:type="dxa"/>
            <w:tcBorders>
              <w:top w:val="single" w:color="000000" w:sz="4" w:space="0"/>
              <w:left w:val="single" w:color="000000" w:sz="4" w:space="0"/>
              <w:bottom w:val="single" w:color="000000" w:sz="4" w:space="0"/>
              <w:right w:val="single" w:color="000000" w:sz="4" w:space="0"/>
            </w:tcBorders>
            <w:vAlign w:val="center"/>
          </w:tcPr>
          <w:p w14:paraId="13330D86">
            <w:pPr>
              <w:widowControl/>
              <w:jc w:val="center"/>
              <w:textAlignment w:val="center"/>
              <w:rPr>
                <w:rFonts w:ascii="宋体" w:hAnsi="宋体" w:cs="宋体"/>
                <w:color w:val="000000"/>
              </w:rPr>
            </w:pPr>
            <w:r>
              <w:rPr>
                <w:rFonts w:hint="eastAsia" w:ascii="宋体" w:hAnsi="宋体" w:cs="宋体"/>
                <w:color w:val="000000"/>
                <w:kern w:val="0"/>
              </w:rPr>
              <w:t>（一）年检整改（2分）</w:t>
            </w:r>
          </w:p>
        </w:tc>
        <w:tc>
          <w:tcPr>
            <w:tcW w:w="8084" w:type="dxa"/>
            <w:gridSpan w:val="3"/>
            <w:tcBorders>
              <w:top w:val="single" w:color="000000" w:sz="4" w:space="0"/>
              <w:left w:val="single" w:color="000000" w:sz="4" w:space="0"/>
              <w:bottom w:val="single" w:color="000000" w:sz="4" w:space="0"/>
              <w:right w:val="single" w:color="000000" w:sz="4" w:space="0"/>
            </w:tcBorders>
            <w:vAlign w:val="center"/>
          </w:tcPr>
          <w:p w14:paraId="37B598A4">
            <w:pPr>
              <w:widowControl/>
              <w:spacing w:line="360" w:lineRule="exact"/>
              <w:jc w:val="left"/>
              <w:textAlignment w:val="center"/>
              <w:rPr>
                <w:rFonts w:ascii="宋体" w:hAnsi="宋体" w:cs="宋体"/>
                <w:color w:val="000000"/>
              </w:rPr>
            </w:pPr>
            <w:r>
              <w:rPr>
                <w:rFonts w:hint="eastAsia" w:ascii="宋体" w:hAnsi="宋体" w:cs="宋体"/>
                <w:color w:val="000000"/>
                <w:kern w:val="0"/>
              </w:rPr>
              <w:t>55.按时参加年度检查，并按照年检整改要求，落实整改措施，完成问题整改。（2分）</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14:paraId="6DAD08B1">
            <w:pPr>
              <w:widowControl/>
              <w:spacing w:line="360" w:lineRule="exact"/>
              <w:jc w:val="left"/>
              <w:textAlignment w:val="center"/>
              <w:rPr>
                <w:rFonts w:ascii="宋体" w:hAnsi="宋体" w:cs="宋体"/>
                <w:color w:val="000000"/>
              </w:rPr>
            </w:pPr>
            <w:r>
              <w:rPr>
                <w:rFonts w:hint="eastAsia" w:ascii="宋体" w:hAnsi="宋体" w:cs="宋体"/>
                <w:color w:val="000000"/>
                <w:kern w:val="0"/>
              </w:rPr>
              <w:t>查看整改报告</w:t>
            </w:r>
          </w:p>
        </w:tc>
        <w:tc>
          <w:tcPr>
            <w:tcW w:w="1005" w:type="dxa"/>
            <w:tcBorders>
              <w:top w:val="single" w:color="000000" w:sz="4" w:space="0"/>
              <w:left w:val="single" w:color="000000" w:sz="4" w:space="0"/>
              <w:bottom w:val="single" w:color="000000" w:sz="4" w:space="0"/>
              <w:right w:val="single" w:color="000000" w:sz="4" w:space="0"/>
            </w:tcBorders>
            <w:vAlign w:val="center"/>
          </w:tcPr>
          <w:p w14:paraId="1E16E382">
            <w:pPr>
              <w:rPr>
                <w:rFonts w:ascii="宋体" w:hAnsi="宋体" w:cs="宋体"/>
                <w:color w:val="000000"/>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14:paraId="1A763288">
            <w:pPr>
              <w:rPr>
                <w:rFonts w:ascii="宋体" w:hAnsi="宋体" w:cs="宋体"/>
                <w:color w:val="000000"/>
              </w:rPr>
            </w:pPr>
          </w:p>
        </w:tc>
      </w:tr>
      <w:tr w14:paraId="3EE22DF4">
        <w:tblPrEx>
          <w:tblCellMar>
            <w:top w:w="0" w:type="dxa"/>
            <w:left w:w="108" w:type="dxa"/>
            <w:bottom w:w="0" w:type="dxa"/>
            <w:right w:w="108" w:type="dxa"/>
          </w:tblCellMar>
        </w:tblPrEx>
        <w:trPr>
          <w:gridAfter w:val="2"/>
          <w:wAfter w:w="113" w:type="dxa"/>
          <w:trHeight w:val="3622" w:hRule="atLeast"/>
        </w:trPr>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52BF74">
            <w:pPr>
              <w:widowControl/>
              <w:jc w:val="center"/>
              <w:textAlignment w:val="center"/>
              <w:rPr>
                <w:rFonts w:ascii="宋体" w:hAnsi="宋体" w:cs="宋体"/>
                <w:b/>
                <w:bCs/>
              </w:rPr>
            </w:pPr>
            <w:r>
              <w:rPr>
                <w:rFonts w:hint="eastAsia" w:ascii="宋体" w:hAnsi="宋体" w:cs="宋体"/>
                <w:b/>
                <w:bCs/>
                <w:kern w:val="0"/>
              </w:rPr>
              <w:t>核查存在问题及整改意见</w:t>
            </w:r>
          </w:p>
        </w:tc>
        <w:tc>
          <w:tcPr>
            <w:tcW w:w="109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6EDA">
            <w:pPr>
              <w:rPr>
                <w:rFonts w:ascii="宋体" w:hAnsi="宋体" w:cs="宋体"/>
                <w:b/>
                <w:bCs/>
              </w:rPr>
            </w:pPr>
          </w:p>
          <w:p w14:paraId="2C742F65">
            <w:pPr>
              <w:rPr>
                <w:rFonts w:ascii="宋体" w:hAnsi="宋体" w:cs="宋体"/>
                <w:b/>
                <w:bCs/>
              </w:rPr>
            </w:pPr>
          </w:p>
          <w:p w14:paraId="42C50100">
            <w:pPr>
              <w:rPr>
                <w:rFonts w:ascii="宋体" w:hAnsi="宋体" w:cs="宋体"/>
                <w:b/>
                <w:bCs/>
              </w:rPr>
            </w:pPr>
          </w:p>
          <w:p w14:paraId="59878984">
            <w:pPr>
              <w:rPr>
                <w:rFonts w:ascii="宋体" w:hAnsi="宋体" w:cs="宋体"/>
                <w:b/>
                <w:bCs/>
              </w:rPr>
            </w:pPr>
          </w:p>
          <w:p w14:paraId="0FAF5538">
            <w:pPr>
              <w:rPr>
                <w:rFonts w:ascii="宋体" w:hAnsi="宋体" w:cs="宋体"/>
                <w:b/>
                <w:bCs/>
              </w:rPr>
            </w:pPr>
            <w:bookmarkStart w:id="0" w:name="_GoBack"/>
            <w:bookmarkEnd w:id="0"/>
          </w:p>
          <w:p w14:paraId="43CF4354">
            <w:pPr>
              <w:rPr>
                <w:rFonts w:ascii="宋体" w:hAnsi="宋体" w:cs="宋体"/>
                <w:b/>
                <w:bCs/>
              </w:rPr>
            </w:pPr>
          </w:p>
          <w:p w14:paraId="395CD011">
            <w:pPr>
              <w:rPr>
                <w:rFonts w:ascii="宋体" w:hAnsi="宋体" w:cs="宋体"/>
                <w:b/>
                <w:bCs/>
              </w:rPr>
            </w:pPr>
          </w:p>
          <w:p w14:paraId="754BCCD7">
            <w:pPr>
              <w:rPr>
                <w:rFonts w:ascii="宋体" w:hAnsi="宋体" w:cs="宋体"/>
                <w:b/>
                <w:bCs/>
              </w:rPr>
            </w:pPr>
          </w:p>
          <w:p w14:paraId="6C28FA7F">
            <w:pPr>
              <w:rPr>
                <w:rFonts w:ascii="宋体" w:hAnsi="宋体" w:cs="宋体"/>
                <w:b/>
                <w:bCs/>
              </w:rPr>
            </w:pPr>
          </w:p>
          <w:p w14:paraId="4CCB5296">
            <w:pPr>
              <w:rPr>
                <w:rFonts w:ascii="宋体" w:hAnsi="宋体" w:cs="宋体"/>
                <w:b/>
                <w:bCs/>
              </w:rPr>
            </w:pPr>
          </w:p>
          <w:p w14:paraId="5E1E1968">
            <w:pPr>
              <w:rPr>
                <w:rFonts w:ascii="宋体" w:hAnsi="宋体" w:cs="宋体"/>
                <w:b/>
                <w:bCs/>
              </w:rPr>
            </w:pPr>
          </w:p>
        </w:tc>
      </w:tr>
      <w:tr w14:paraId="1E7D3EF8">
        <w:tblPrEx>
          <w:tblCellMar>
            <w:top w:w="0" w:type="dxa"/>
            <w:left w:w="108" w:type="dxa"/>
            <w:bottom w:w="0" w:type="dxa"/>
            <w:right w:w="108" w:type="dxa"/>
          </w:tblCellMar>
        </w:tblPrEx>
        <w:trPr>
          <w:gridAfter w:val="2"/>
          <w:wAfter w:w="113" w:type="dxa"/>
          <w:trHeight w:val="2269" w:hRule="atLeast"/>
        </w:trPr>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D303">
            <w:pPr>
              <w:widowControl/>
              <w:jc w:val="center"/>
              <w:textAlignment w:val="center"/>
              <w:rPr>
                <w:rFonts w:ascii="宋体" w:hAnsi="宋体" w:cs="宋体"/>
                <w:b/>
                <w:bCs/>
              </w:rPr>
            </w:pPr>
            <w:r>
              <w:rPr>
                <w:rFonts w:hint="eastAsia" w:ascii="宋体" w:hAnsi="宋体" w:cs="宋体"/>
                <w:b/>
                <w:bCs/>
                <w:kern w:val="0"/>
              </w:rPr>
              <w:t>核查人签字</w:t>
            </w:r>
          </w:p>
        </w:tc>
        <w:tc>
          <w:tcPr>
            <w:tcW w:w="5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11FD">
            <w:pPr>
              <w:rPr>
                <w:rFonts w:ascii="宋体" w:hAnsi="宋体" w:cs="宋体"/>
                <w:b/>
                <w:bCs/>
              </w:rPr>
            </w:pPr>
          </w:p>
          <w:p w14:paraId="368C59E1">
            <w:pPr>
              <w:rPr>
                <w:rFonts w:ascii="宋体" w:hAnsi="宋体" w:cs="宋体"/>
                <w:b/>
                <w:bCs/>
              </w:rPr>
            </w:pPr>
          </w:p>
          <w:p w14:paraId="4744745F">
            <w:pPr>
              <w:rPr>
                <w:rFonts w:ascii="宋体" w:hAnsi="宋体" w:cs="宋体"/>
                <w:b/>
                <w:bCs/>
              </w:rPr>
            </w:pPr>
          </w:p>
          <w:p w14:paraId="0AC9EEE0">
            <w:pPr>
              <w:rPr>
                <w:rFonts w:ascii="宋体" w:hAnsi="宋体" w:cs="宋体"/>
                <w:b/>
                <w:bCs/>
              </w:rPr>
            </w:pPr>
          </w:p>
          <w:p w14:paraId="7EBBC93A">
            <w:pPr>
              <w:rPr>
                <w:rFonts w:ascii="宋体" w:hAnsi="宋体" w:cs="宋体"/>
                <w:b/>
                <w:bCs/>
              </w:rPr>
            </w:pPr>
          </w:p>
          <w:p w14:paraId="52F13627">
            <w:pPr>
              <w:pStyle w:val="2"/>
            </w:pPr>
          </w:p>
          <w:p w14:paraId="4E6D922C">
            <w:pPr>
              <w:rPr>
                <w:rFonts w:ascii="宋体" w:hAnsi="宋体" w:cs="宋体"/>
                <w:b/>
                <w:bCs/>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471FA">
            <w:pPr>
              <w:widowControl/>
              <w:jc w:val="center"/>
              <w:textAlignment w:val="center"/>
              <w:rPr>
                <w:rFonts w:ascii="宋体" w:hAnsi="宋体" w:cs="宋体"/>
                <w:b/>
                <w:bCs/>
                <w:kern w:val="0"/>
              </w:rPr>
            </w:pPr>
            <w:r>
              <w:rPr>
                <w:rFonts w:hint="eastAsia" w:ascii="宋体" w:hAnsi="宋体" w:cs="宋体"/>
                <w:b/>
                <w:bCs/>
                <w:kern w:val="0"/>
              </w:rPr>
              <w:t xml:space="preserve">被核查单位签字 </w:t>
            </w:r>
          </w:p>
          <w:p w14:paraId="416B7254">
            <w:pPr>
              <w:widowControl/>
              <w:jc w:val="center"/>
              <w:textAlignment w:val="center"/>
              <w:rPr>
                <w:rFonts w:ascii="宋体" w:hAnsi="宋体" w:cs="宋体"/>
                <w:b/>
                <w:bCs/>
              </w:rPr>
            </w:pPr>
            <w:r>
              <w:rPr>
                <w:rFonts w:hint="eastAsia" w:ascii="宋体" w:hAnsi="宋体" w:cs="宋体"/>
                <w:b/>
                <w:bCs/>
                <w:kern w:val="0"/>
              </w:rPr>
              <w:t>盖章</w:t>
            </w:r>
          </w:p>
        </w:tc>
        <w:tc>
          <w:tcPr>
            <w:tcW w:w="33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2587">
            <w:pPr>
              <w:jc w:val="center"/>
              <w:rPr>
                <w:rFonts w:ascii="宋体" w:hAnsi="宋体" w:cs="宋体"/>
                <w:b/>
                <w:bCs/>
              </w:rPr>
            </w:pPr>
          </w:p>
        </w:tc>
      </w:tr>
    </w:tbl>
    <w:p w14:paraId="4F4BC303">
      <w:pPr>
        <w:pStyle w:val="2"/>
      </w:pPr>
    </w:p>
    <w:sectPr>
      <w:pgSz w:w="16838" w:h="11906" w:orient="landscape"/>
      <w:pgMar w:top="1180" w:right="1440" w:bottom="6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E0D05"/>
    <w:multiLevelType w:val="singleLevel"/>
    <w:tmpl w:val="ADCE0D05"/>
    <w:lvl w:ilvl="0" w:tentative="0">
      <w:start w:val="18"/>
      <w:numFmt w:val="decimal"/>
      <w:lvlText w:val="%1."/>
      <w:lvlJc w:val="left"/>
      <w:pPr>
        <w:tabs>
          <w:tab w:val="left" w:pos="312"/>
        </w:tabs>
      </w:pPr>
    </w:lvl>
  </w:abstractNum>
  <w:abstractNum w:abstractNumId="1">
    <w:nsid w:val="BCD9A632"/>
    <w:multiLevelType w:val="singleLevel"/>
    <w:tmpl w:val="BCD9A632"/>
    <w:lvl w:ilvl="0" w:tentative="0">
      <w:start w:val="5"/>
      <w:numFmt w:val="chineseCounting"/>
      <w:suff w:val="nothing"/>
      <w:lvlText w:val="（%1）"/>
      <w:lvlJc w:val="left"/>
      <w:rPr>
        <w:rFonts w:hint="eastAsia"/>
      </w:rPr>
    </w:lvl>
  </w:abstractNum>
  <w:abstractNum w:abstractNumId="2">
    <w:nsid w:val="F95F7F3B"/>
    <w:multiLevelType w:val="singleLevel"/>
    <w:tmpl w:val="F95F7F3B"/>
    <w:lvl w:ilvl="0" w:tentative="0">
      <w:start w:val="1"/>
      <w:numFmt w:val="decimal"/>
      <w:lvlText w:val="%1."/>
      <w:lvlJc w:val="left"/>
      <w:pPr>
        <w:tabs>
          <w:tab w:val="left" w:pos="312"/>
        </w:tabs>
      </w:pPr>
    </w:lvl>
  </w:abstractNum>
  <w:abstractNum w:abstractNumId="3">
    <w:nsid w:val="09BD221A"/>
    <w:multiLevelType w:val="singleLevel"/>
    <w:tmpl w:val="09BD221A"/>
    <w:lvl w:ilvl="0" w:tentative="0">
      <w:start w:val="4"/>
      <w:numFmt w:val="chineseCounting"/>
      <w:suff w:val="nothing"/>
      <w:lvlText w:val="（%1）"/>
      <w:lvlJc w:val="left"/>
      <w:rPr>
        <w:rFonts w:hint="eastAsia"/>
      </w:rPr>
    </w:lvl>
  </w:abstractNum>
  <w:abstractNum w:abstractNumId="4">
    <w:nsid w:val="52399776"/>
    <w:multiLevelType w:val="singleLevel"/>
    <w:tmpl w:val="52399776"/>
    <w:lvl w:ilvl="0" w:tentative="0">
      <w:start w:val="10"/>
      <w:numFmt w:val="decimal"/>
      <w:lvlText w:val="%1."/>
      <w:lvlJc w:val="left"/>
      <w:pPr>
        <w:tabs>
          <w:tab w:val="left" w:pos="312"/>
        </w:tabs>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I4NzEzMjU1NDZhYzEzYzBhZDI2MDA3NDE4ODYifQ=="/>
  </w:docVars>
  <w:rsids>
    <w:rsidRoot w:val="00B05517"/>
    <w:rsid w:val="00175F02"/>
    <w:rsid w:val="006025E1"/>
    <w:rsid w:val="006A13D0"/>
    <w:rsid w:val="00B04E39"/>
    <w:rsid w:val="00B05517"/>
    <w:rsid w:val="00B747A6"/>
    <w:rsid w:val="00E37F76"/>
    <w:rsid w:val="012178A5"/>
    <w:rsid w:val="06C85785"/>
    <w:rsid w:val="085A44E3"/>
    <w:rsid w:val="0AB85257"/>
    <w:rsid w:val="0EE814A1"/>
    <w:rsid w:val="0FA21A94"/>
    <w:rsid w:val="12691475"/>
    <w:rsid w:val="12BE3185"/>
    <w:rsid w:val="1402722D"/>
    <w:rsid w:val="15393536"/>
    <w:rsid w:val="18E532BC"/>
    <w:rsid w:val="1953636D"/>
    <w:rsid w:val="1B0F6CB3"/>
    <w:rsid w:val="1B4A7254"/>
    <w:rsid w:val="1C4E267E"/>
    <w:rsid w:val="1C6C24E1"/>
    <w:rsid w:val="1D792CD5"/>
    <w:rsid w:val="21C535DA"/>
    <w:rsid w:val="225D1121"/>
    <w:rsid w:val="227D4080"/>
    <w:rsid w:val="24386516"/>
    <w:rsid w:val="25177C4D"/>
    <w:rsid w:val="25545F2E"/>
    <w:rsid w:val="25E6551E"/>
    <w:rsid w:val="26841AFE"/>
    <w:rsid w:val="2AD10B88"/>
    <w:rsid w:val="2B52521A"/>
    <w:rsid w:val="2D2B1556"/>
    <w:rsid w:val="2DE8567D"/>
    <w:rsid w:val="32273654"/>
    <w:rsid w:val="336F3A6D"/>
    <w:rsid w:val="38E22C69"/>
    <w:rsid w:val="39DF05B0"/>
    <w:rsid w:val="3AB90D4F"/>
    <w:rsid w:val="3ABD19BF"/>
    <w:rsid w:val="3F3D2284"/>
    <w:rsid w:val="41E7446E"/>
    <w:rsid w:val="434A3E76"/>
    <w:rsid w:val="444A0C54"/>
    <w:rsid w:val="44D37C1E"/>
    <w:rsid w:val="45774D9B"/>
    <w:rsid w:val="46817B7A"/>
    <w:rsid w:val="46E276B9"/>
    <w:rsid w:val="46F27705"/>
    <w:rsid w:val="494F700B"/>
    <w:rsid w:val="4CF41BF2"/>
    <w:rsid w:val="4D1A17AC"/>
    <w:rsid w:val="4E325648"/>
    <w:rsid w:val="4EAB297D"/>
    <w:rsid w:val="52AC58AA"/>
    <w:rsid w:val="52BA0540"/>
    <w:rsid w:val="57B22F0E"/>
    <w:rsid w:val="5D5B2B79"/>
    <w:rsid w:val="60C3473C"/>
    <w:rsid w:val="614078C6"/>
    <w:rsid w:val="6146356E"/>
    <w:rsid w:val="61781ACA"/>
    <w:rsid w:val="63C900C3"/>
    <w:rsid w:val="66C148A9"/>
    <w:rsid w:val="6B111060"/>
    <w:rsid w:val="6B5E4766"/>
    <w:rsid w:val="6CA526F8"/>
    <w:rsid w:val="6D9A5D60"/>
    <w:rsid w:val="6E9F6FDD"/>
    <w:rsid w:val="71916B9A"/>
    <w:rsid w:val="71D009CD"/>
    <w:rsid w:val="71D80AB7"/>
    <w:rsid w:val="73134C63"/>
    <w:rsid w:val="73F4093E"/>
    <w:rsid w:val="74F94799"/>
    <w:rsid w:val="769F23D3"/>
    <w:rsid w:val="774B526E"/>
    <w:rsid w:val="777B440A"/>
    <w:rsid w:val="78761330"/>
    <w:rsid w:val="7A20210E"/>
    <w:rsid w:val="7DFD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unhideWhenUsed/>
    <w:qFormat/>
    <w:uiPriority w:val="99"/>
    <w:pPr>
      <w:spacing w:before="100" w:beforeAutospacing="1" w:line="240" w:lineRule="atLeast"/>
    </w:pPr>
    <w:rPr>
      <w:rFonts w:ascii="Calibri" w:hAnsi="Calibri" w:eastAsia="仿宋_GB2312"/>
    </w:rPr>
  </w:style>
  <w:style w:type="paragraph" w:styleId="3">
    <w:name w:val="Date"/>
    <w:basedOn w:val="1"/>
    <w:next w:val="1"/>
    <w:link w:val="9"/>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正文文本 字符"/>
    <w:basedOn w:val="7"/>
    <w:link w:val="2"/>
    <w:qFormat/>
    <w:uiPriority w:val="99"/>
    <w:rPr>
      <w:rFonts w:ascii="Calibri" w:hAnsi="Calibri" w:eastAsia="仿宋_GB2312" w:cs="Times New Roman"/>
      <w:szCs w:val="21"/>
    </w:rPr>
  </w:style>
  <w:style w:type="character" w:customStyle="1" w:styleId="9">
    <w:name w:val="日期 字符"/>
    <w:basedOn w:val="7"/>
    <w:link w:val="3"/>
    <w:semiHidden/>
    <w:qFormat/>
    <w:uiPriority w:val="99"/>
    <w:rPr>
      <w:rFonts w:ascii="Times New Roman" w:hAnsi="Times New Roman" w:eastAsia="宋体" w:cs="Times New Roman"/>
      <w:szCs w:val="21"/>
    </w:rPr>
  </w:style>
  <w:style w:type="character" w:customStyle="1" w:styleId="10">
    <w:name w:val="font01"/>
    <w:qFormat/>
    <w:uiPriority w:val="0"/>
    <w:rPr>
      <w:rFonts w:hint="eastAsia" w:ascii="宋体" w:hAnsi="宋体" w:eastAsia="宋体" w:cs="宋体"/>
      <w:color w:val="000000"/>
      <w:sz w:val="18"/>
      <w:szCs w:val="18"/>
      <w:u w:val="none"/>
    </w:rPr>
  </w:style>
  <w:style w:type="character" w:customStyle="1" w:styleId="11">
    <w:name w:val="批注框文本 字符"/>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3102</Words>
  <Characters>3178</Characters>
  <Lines>55</Lines>
  <Paragraphs>15</Paragraphs>
  <TotalTime>1</TotalTime>
  <ScaleCrop>false</ScaleCrop>
  <LinksUpToDate>false</LinksUpToDate>
  <CharactersWithSpaces>3348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2023-06-02T02:25:00Z</dcterms:created>
  <dc:creator>Administrator</dc:creator>
  <cp:lastModifiedBy>好奇心</cp:lastModifiedBy>
  <cp:lastPrinted>2023-06-02T02:24:00Z</cp:lastPrinted>
  <dcterms:modified xsi:type="dcterms:W3CDTF">2024-12-20T00:26:04Z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C6E22444E620495B8E31909C3B1158A6_13</vt:lpwstr>
  </property>
</Properties>
</file>