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D239E">
      <w:pPr>
        <w:spacing w:line="560" w:lineRule="exact"/>
        <w:rPr>
          <w:rFonts w:ascii="Times New Roman" w:hAnsi="宋体" w:eastAsia="黑体"/>
          <w:sz w:val="32"/>
          <w:szCs w:val="32"/>
        </w:rPr>
      </w:pPr>
    </w:p>
    <w:p w14:paraId="53EC9EFC">
      <w:pPr>
        <w:adjustRightInd w:val="0"/>
        <w:snapToGrid w:val="0"/>
        <w:spacing w:line="360" w:lineRule="auto"/>
        <w:jc w:val="center"/>
        <w:rPr>
          <w:rFonts w:ascii="宋体"/>
          <w:b/>
          <w:sz w:val="44"/>
          <w:szCs w:val="44"/>
          <w:u w:val="single"/>
        </w:rPr>
      </w:pPr>
    </w:p>
    <w:p w14:paraId="2D799CA4">
      <w:pPr>
        <w:jc w:val="center"/>
        <w:rPr>
          <w:rFonts w:hint="eastAsia" w:ascii="华文中宋" w:hAnsi="华文中宋" w:eastAsia="华文中宋" w:cs="华文中宋"/>
          <w:b/>
          <w:sz w:val="44"/>
          <w:szCs w:val="44"/>
          <w:lang w:val="en-US" w:eastAsia="zh-CN"/>
        </w:rPr>
      </w:pPr>
      <w:r>
        <w:rPr>
          <w:rFonts w:hint="eastAsia" w:ascii="华文中宋" w:hAnsi="华文中宋" w:eastAsia="华文中宋" w:cs="华文中宋"/>
          <w:b/>
          <w:sz w:val="44"/>
          <w:szCs w:val="44"/>
        </w:rPr>
        <w:t>淮南市</w:t>
      </w:r>
      <w:r>
        <w:rPr>
          <w:rFonts w:hint="eastAsia" w:ascii="华文中宋" w:hAnsi="华文中宋" w:eastAsia="华文中宋" w:cs="华文中宋"/>
          <w:b/>
          <w:sz w:val="44"/>
          <w:szCs w:val="44"/>
          <w:lang w:val="en-US" w:eastAsia="zh-CN"/>
        </w:rPr>
        <w:t>田家庵区环境卫生管理处</w:t>
      </w:r>
    </w:p>
    <w:p w14:paraId="41DCD973">
      <w:pPr>
        <w:jc w:val="center"/>
        <w:rPr>
          <w:rFonts w:hint="eastAsia" w:ascii="华文中宋" w:hAnsi="华文中宋" w:eastAsia="华文中宋" w:cs="华文中宋"/>
          <w:b/>
          <w:sz w:val="44"/>
          <w:szCs w:val="44"/>
          <w:lang w:val="en-US" w:eastAsia="zh-CN"/>
        </w:rPr>
      </w:pPr>
      <w:r>
        <w:rPr>
          <w:rFonts w:ascii="华文中宋" w:hAnsi="华文中宋" w:eastAsia="华文中宋" w:cs="华文中宋"/>
          <w:b/>
          <w:sz w:val="44"/>
          <w:szCs w:val="44"/>
        </w:rPr>
        <w:t>202</w:t>
      </w:r>
      <w:r>
        <w:rPr>
          <w:rFonts w:hint="eastAsia" w:ascii="华文中宋" w:hAnsi="华文中宋" w:eastAsia="华文中宋" w:cs="华文中宋"/>
          <w:b/>
          <w:sz w:val="44"/>
          <w:szCs w:val="44"/>
          <w:lang w:val="en-US" w:eastAsia="zh-CN"/>
        </w:rPr>
        <w:t>4</w:t>
      </w:r>
      <w:r>
        <w:rPr>
          <w:rFonts w:hint="eastAsia" w:ascii="华文中宋" w:hAnsi="华文中宋" w:eastAsia="华文中宋" w:cs="华文中宋"/>
          <w:b/>
          <w:sz w:val="44"/>
          <w:szCs w:val="44"/>
        </w:rPr>
        <w:t>年部门预算</w:t>
      </w:r>
      <w:r>
        <w:rPr>
          <w:rFonts w:hint="eastAsia" w:ascii="华文中宋" w:hAnsi="华文中宋" w:eastAsia="华文中宋" w:cs="华文中宋"/>
          <w:b/>
          <w:sz w:val="44"/>
          <w:szCs w:val="44"/>
          <w:lang w:val="en-US" w:eastAsia="zh-CN"/>
        </w:rPr>
        <w:t>公开</w:t>
      </w:r>
    </w:p>
    <w:p w14:paraId="03F1EC44">
      <w:pPr>
        <w:pStyle w:val="8"/>
        <w:adjustRightInd w:val="0"/>
        <w:snapToGrid w:val="0"/>
        <w:spacing w:before="0" w:beforeAutospacing="0" w:after="0" w:afterAutospacing="0" w:line="360" w:lineRule="auto"/>
        <w:ind w:firstLine="627" w:firstLineChars="196"/>
        <w:jc w:val="both"/>
        <w:rPr>
          <w:rFonts w:hint="eastAsia" w:ascii="黑体" w:hAnsi="黑体" w:eastAsia="黑体"/>
          <w:bCs/>
          <w:sz w:val="32"/>
          <w:szCs w:val="32"/>
        </w:rPr>
      </w:pPr>
    </w:p>
    <w:p w14:paraId="6F3EE87C">
      <w:pPr>
        <w:pStyle w:val="8"/>
        <w:adjustRightInd w:val="0"/>
        <w:snapToGrid w:val="0"/>
        <w:spacing w:before="0" w:beforeAutospacing="0" w:after="0" w:afterAutospacing="0" w:line="360" w:lineRule="auto"/>
        <w:ind w:firstLine="627" w:firstLineChars="196"/>
        <w:jc w:val="both"/>
        <w:rPr>
          <w:rFonts w:hint="eastAsia" w:ascii="黑体" w:hAnsi="黑体" w:eastAsia="黑体"/>
          <w:bCs/>
          <w:sz w:val="32"/>
          <w:szCs w:val="32"/>
        </w:rPr>
      </w:pPr>
    </w:p>
    <w:p w14:paraId="24185292">
      <w:pPr>
        <w:pStyle w:val="8"/>
        <w:adjustRightInd w:val="0"/>
        <w:snapToGrid w:val="0"/>
        <w:spacing w:before="0" w:beforeAutospacing="0" w:after="0" w:afterAutospacing="0" w:line="360" w:lineRule="auto"/>
        <w:ind w:firstLine="627" w:firstLineChars="196"/>
        <w:jc w:val="both"/>
        <w:rPr>
          <w:rFonts w:hint="eastAsia" w:ascii="黑体" w:hAnsi="黑体" w:eastAsia="黑体"/>
          <w:bCs/>
          <w:sz w:val="32"/>
          <w:szCs w:val="32"/>
        </w:rPr>
      </w:pPr>
    </w:p>
    <w:p w14:paraId="306D6481">
      <w:pPr>
        <w:pStyle w:val="8"/>
        <w:adjustRightInd w:val="0"/>
        <w:snapToGrid w:val="0"/>
        <w:spacing w:before="0" w:beforeAutospacing="0" w:after="0" w:afterAutospacing="0" w:line="360" w:lineRule="auto"/>
        <w:ind w:firstLine="627" w:firstLineChars="196"/>
        <w:jc w:val="both"/>
        <w:rPr>
          <w:rFonts w:hint="eastAsia" w:ascii="黑体" w:hAnsi="黑体" w:eastAsia="黑体"/>
          <w:bCs/>
          <w:sz w:val="32"/>
          <w:szCs w:val="32"/>
        </w:rPr>
      </w:pPr>
    </w:p>
    <w:p w14:paraId="58B0A73B">
      <w:pPr>
        <w:pStyle w:val="8"/>
        <w:adjustRightInd w:val="0"/>
        <w:snapToGrid w:val="0"/>
        <w:spacing w:before="0" w:beforeAutospacing="0" w:after="0" w:afterAutospacing="0" w:line="360" w:lineRule="auto"/>
        <w:ind w:firstLine="627" w:firstLineChars="196"/>
        <w:jc w:val="both"/>
        <w:rPr>
          <w:rFonts w:hint="eastAsia" w:ascii="黑体" w:hAnsi="黑体" w:eastAsia="黑体"/>
          <w:bCs/>
          <w:sz w:val="32"/>
          <w:szCs w:val="32"/>
        </w:rPr>
      </w:pPr>
    </w:p>
    <w:p w14:paraId="30901FCD">
      <w:pPr>
        <w:pStyle w:val="8"/>
        <w:adjustRightInd w:val="0"/>
        <w:snapToGrid w:val="0"/>
        <w:spacing w:before="0" w:beforeAutospacing="0" w:after="0" w:afterAutospacing="0" w:line="360" w:lineRule="auto"/>
        <w:ind w:firstLine="627" w:firstLineChars="196"/>
        <w:jc w:val="both"/>
        <w:rPr>
          <w:rFonts w:hint="eastAsia" w:ascii="黑体" w:hAnsi="黑体" w:eastAsia="黑体"/>
          <w:bCs/>
          <w:sz w:val="32"/>
          <w:szCs w:val="32"/>
        </w:rPr>
      </w:pPr>
    </w:p>
    <w:p w14:paraId="334C7C92">
      <w:pPr>
        <w:pStyle w:val="8"/>
        <w:adjustRightInd w:val="0"/>
        <w:snapToGrid w:val="0"/>
        <w:spacing w:before="0" w:beforeAutospacing="0" w:after="0" w:afterAutospacing="0" w:line="360" w:lineRule="auto"/>
        <w:ind w:firstLine="627" w:firstLineChars="196"/>
        <w:jc w:val="both"/>
        <w:rPr>
          <w:rFonts w:hint="eastAsia" w:ascii="黑体" w:hAnsi="黑体" w:eastAsia="黑体"/>
          <w:bCs/>
          <w:sz w:val="32"/>
          <w:szCs w:val="32"/>
        </w:rPr>
      </w:pPr>
    </w:p>
    <w:p w14:paraId="7AD0EE17">
      <w:pPr>
        <w:pStyle w:val="8"/>
        <w:adjustRightInd w:val="0"/>
        <w:snapToGrid w:val="0"/>
        <w:spacing w:before="0" w:beforeAutospacing="0" w:after="0" w:afterAutospacing="0" w:line="360" w:lineRule="auto"/>
        <w:ind w:firstLine="627" w:firstLineChars="196"/>
        <w:jc w:val="both"/>
        <w:rPr>
          <w:rFonts w:hint="eastAsia" w:ascii="黑体" w:hAnsi="黑体" w:eastAsia="黑体"/>
          <w:bCs/>
          <w:sz w:val="32"/>
          <w:szCs w:val="32"/>
        </w:rPr>
      </w:pPr>
    </w:p>
    <w:p w14:paraId="0AE81ED2">
      <w:pPr>
        <w:pStyle w:val="8"/>
        <w:adjustRightInd w:val="0"/>
        <w:snapToGrid w:val="0"/>
        <w:spacing w:before="0" w:beforeAutospacing="0" w:after="0" w:afterAutospacing="0" w:line="360" w:lineRule="auto"/>
        <w:ind w:firstLine="627" w:firstLineChars="196"/>
        <w:jc w:val="both"/>
        <w:rPr>
          <w:rFonts w:hint="eastAsia" w:ascii="黑体" w:hAnsi="黑体" w:eastAsia="黑体"/>
          <w:bCs/>
          <w:sz w:val="32"/>
          <w:szCs w:val="32"/>
        </w:rPr>
      </w:pPr>
    </w:p>
    <w:p w14:paraId="68E320DC">
      <w:pPr>
        <w:pStyle w:val="8"/>
        <w:adjustRightInd w:val="0"/>
        <w:snapToGrid w:val="0"/>
        <w:spacing w:before="0" w:beforeAutospacing="0" w:after="0" w:afterAutospacing="0" w:line="360" w:lineRule="auto"/>
        <w:ind w:firstLine="627" w:firstLineChars="196"/>
        <w:jc w:val="both"/>
        <w:rPr>
          <w:rFonts w:hint="eastAsia" w:ascii="黑体" w:hAnsi="黑体" w:eastAsia="黑体"/>
          <w:bCs/>
          <w:sz w:val="32"/>
          <w:szCs w:val="32"/>
        </w:rPr>
      </w:pPr>
    </w:p>
    <w:p w14:paraId="4E8A5E32">
      <w:pPr>
        <w:pStyle w:val="8"/>
        <w:adjustRightInd w:val="0"/>
        <w:snapToGrid w:val="0"/>
        <w:spacing w:before="0" w:beforeAutospacing="0" w:after="0" w:afterAutospacing="0" w:line="360" w:lineRule="auto"/>
        <w:ind w:firstLine="627" w:firstLineChars="196"/>
        <w:jc w:val="both"/>
        <w:rPr>
          <w:rFonts w:hint="eastAsia" w:ascii="黑体" w:hAnsi="黑体" w:eastAsia="黑体"/>
          <w:bCs/>
          <w:sz w:val="32"/>
          <w:szCs w:val="32"/>
        </w:rPr>
      </w:pPr>
    </w:p>
    <w:p w14:paraId="608EAB30">
      <w:pPr>
        <w:pStyle w:val="8"/>
        <w:adjustRightInd w:val="0"/>
        <w:snapToGrid w:val="0"/>
        <w:spacing w:before="0" w:beforeAutospacing="0" w:after="0" w:afterAutospacing="0" w:line="360" w:lineRule="auto"/>
        <w:ind w:firstLine="627" w:firstLineChars="196"/>
        <w:jc w:val="both"/>
        <w:rPr>
          <w:rFonts w:hint="eastAsia" w:ascii="黑体" w:hAnsi="黑体" w:eastAsia="黑体"/>
          <w:bCs/>
          <w:sz w:val="32"/>
          <w:szCs w:val="32"/>
        </w:rPr>
      </w:pPr>
    </w:p>
    <w:p w14:paraId="430D97ED">
      <w:pPr>
        <w:pStyle w:val="8"/>
        <w:adjustRightInd w:val="0"/>
        <w:snapToGrid w:val="0"/>
        <w:spacing w:before="0" w:beforeAutospacing="0" w:after="0" w:afterAutospacing="0" w:line="360" w:lineRule="auto"/>
        <w:ind w:firstLine="627" w:firstLineChars="196"/>
        <w:jc w:val="both"/>
        <w:rPr>
          <w:rFonts w:hint="eastAsia" w:ascii="黑体" w:hAnsi="黑体" w:eastAsia="黑体"/>
          <w:bCs/>
          <w:sz w:val="32"/>
          <w:szCs w:val="32"/>
        </w:rPr>
      </w:pPr>
    </w:p>
    <w:p w14:paraId="14DE151D">
      <w:pPr>
        <w:pStyle w:val="8"/>
        <w:adjustRightInd w:val="0"/>
        <w:snapToGrid w:val="0"/>
        <w:spacing w:before="0" w:beforeAutospacing="0" w:after="0" w:afterAutospacing="0" w:line="360" w:lineRule="auto"/>
        <w:ind w:firstLine="627" w:firstLineChars="196"/>
        <w:jc w:val="both"/>
        <w:rPr>
          <w:rFonts w:hint="eastAsia" w:ascii="黑体" w:hAnsi="黑体" w:eastAsia="黑体"/>
          <w:bCs/>
          <w:sz w:val="32"/>
          <w:szCs w:val="32"/>
        </w:rPr>
      </w:pPr>
    </w:p>
    <w:p w14:paraId="2FA9DE7E">
      <w:pPr>
        <w:pStyle w:val="8"/>
        <w:keepNext w:val="0"/>
        <w:keepLines w:val="0"/>
        <w:pageBreakBefore w:val="0"/>
        <w:kinsoku/>
        <w:overflowPunct/>
        <w:topLinePunct w:val="0"/>
        <w:autoSpaceDE/>
        <w:autoSpaceDN/>
        <w:bidi w:val="0"/>
        <w:adjustRightInd w:val="0"/>
        <w:snapToGrid w:val="0"/>
        <w:spacing w:line="560" w:lineRule="exact"/>
        <w:jc w:val="center"/>
        <w:rPr>
          <w:rFonts w:hint="default" w:ascii="TimesNewRoman" w:hAnsi="TimesNewRoman" w:eastAsia="黑体" w:cs="TimesNewRoman"/>
          <w:bCs/>
          <w:sz w:val="44"/>
          <w:szCs w:val="44"/>
          <w:lang w:val="en-US" w:eastAsia="zh-CN"/>
        </w:rPr>
      </w:pPr>
      <w:r>
        <w:rPr>
          <w:rFonts w:hint="eastAsia" w:ascii="TimesNewRoman" w:hAnsi="TimesNewRoman" w:eastAsia="黑体" w:cs="TimesNewRoman"/>
          <w:bCs/>
          <w:sz w:val="44"/>
          <w:szCs w:val="44"/>
          <w:lang w:val="en-US" w:eastAsia="zh-CN"/>
        </w:rPr>
        <w:t>2024年2月</w:t>
      </w:r>
    </w:p>
    <w:p w14:paraId="6D4D6306">
      <w:pPr>
        <w:pStyle w:val="8"/>
        <w:keepNext w:val="0"/>
        <w:keepLines w:val="0"/>
        <w:pageBreakBefore w:val="0"/>
        <w:kinsoku/>
        <w:overflowPunct/>
        <w:topLinePunct w:val="0"/>
        <w:autoSpaceDE/>
        <w:autoSpaceDN/>
        <w:bidi w:val="0"/>
        <w:adjustRightInd w:val="0"/>
        <w:snapToGrid w:val="0"/>
        <w:spacing w:line="560" w:lineRule="exact"/>
        <w:jc w:val="center"/>
        <w:rPr>
          <w:rFonts w:hint="default" w:ascii="TimesNewRoman" w:hAnsi="TimesNewRoman" w:eastAsia="黑体" w:cs="TimesNewRoman"/>
          <w:bCs/>
          <w:sz w:val="44"/>
          <w:szCs w:val="44"/>
        </w:rPr>
      </w:pPr>
    </w:p>
    <w:p w14:paraId="303F109A">
      <w:pPr>
        <w:pStyle w:val="8"/>
        <w:keepNext w:val="0"/>
        <w:keepLines w:val="0"/>
        <w:pageBreakBefore w:val="0"/>
        <w:kinsoku/>
        <w:overflowPunct/>
        <w:topLinePunct w:val="0"/>
        <w:autoSpaceDE/>
        <w:autoSpaceDN/>
        <w:bidi w:val="0"/>
        <w:adjustRightInd w:val="0"/>
        <w:snapToGrid w:val="0"/>
        <w:spacing w:line="560" w:lineRule="exact"/>
        <w:jc w:val="center"/>
        <w:rPr>
          <w:rFonts w:hint="default" w:ascii="TimesNewRoman" w:hAnsi="TimesNewRoman" w:eastAsia="黑体" w:cs="TimesNewRoman"/>
          <w:bCs/>
          <w:sz w:val="44"/>
          <w:szCs w:val="44"/>
        </w:rPr>
      </w:pPr>
    </w:p>
    <w:p w14:paraId="1FB87CCF">
      <w:pPr>
        <w:pStyle w:val="8"/>
        <w:keepNext w:val="0"/>
        <w:keepLines w:val="0"/>
        <w:pageBreakBefore w:val="0"/>
        <w:kinsoku/>
        <w:overflowPunct/>
        <w:topLinePunct w:val="0"/>
        <w:autoSpaceDE/>
        <w:autoSpaceDN/>
        <w:bidi w:val="0"/>
        <w:adjustRightInd w:val="0"/>
        <w:snapToGrid w:val="0"/>
        <w:spacing w:line="560" w:lineRule="exact"/>
        <w:jc w:val="center"/>
        <w:rPr>
          <w:rFonts w:hint="default" w:ascii="TimesNewRoman" w:hAnsi="TimesNewRoman" w:eastAsia="黑体" w:cs="TimesNewRoman"/>
          <w:bCs/>
          <w:sz w:val="44"/>
          <w:szCs w:val="44"/>
        </w:rPr>
      </w:pPr>
      <w:r>
        <w:rPr>
          <w:rFonts w:hint="default" w:ascii="TimesNewRoman" w:hAnsi="TimesNewRoman" w:eastAsia="黑体" w:cs="TimesNewRoman"/>
          <w:bCs/>
          <w:sz w:val="44"/>
          <w:szCs w:val="44"/>
        </w:rPr>
        <w:t xml:space="preserve">目 </w:t>
      </w:r>
      <w:r>
        <w:rPr>
          <w:rFonts w:hint="eastAsia" w:ascii="TimesNewRoman" w:hAnsi="TimesNewRoman" w:eastAsia="黑体" w:cs="TimesNewRoman"/>
          <w:bCs/>
          <w:sz w:val="44"/>
          <w:szCs w:val="44"/>
          <w:lang w:val="en-US" w:eastAsia="zh-CN"/>
        </w:rPr>
        <w:t xml:space="preserve"> </w:t>
      </w:r>
      <w:r>
        <w:rPr>
          <w:rFonts w:hint="default" w:ascii="TimesNewRoman" w:hAnsi="TimesNewRoman" w:eastAsia="黑体" w:cs="TimesNewRoman"/>
          <w:bCs/>
          <w:sz w:val="44"/>
          <w:szCs w:val="44"/>
        </w:rPr>
        <w:t>录</w:t>
      </w:r>
    </w:p>
    <w:p w14:paraId="6B74DB72">
      <w:pPr>
        <w:pStyle w:val="8"/>
        <w:keepNext w:val="0"/>
        <w:keepLines w:val="0"/>
        <w:pageBreakBefore w:val="0"/>
        <w:kinsoku/>
        <w:overflowPunct/>
        <w:topLinePunct w:val="0"/>
        <w:autoSpaceDE/>
        <w:autoSpaceDN/>
        <w:bidi w:val="0"/>
        <w:adjustRightInd w:val="0"/>
        <w:snapToGrid w:val="0"/>
        <w:spacing w:line="560" w:lineRule="exact"/>
        <w:ind w:firstLine="643" w:firstLineChars="200"/>
        <w:rPr>
          <w:rFonts w:hint="default" w:ascii="TimesNewRoman" w:hAnsi="TimesNewRoman" w:eastAsia="仿宋_GB2312" w:cs="TimesNewRoman"/>
          <w:b/>
          <w:sz w:val="32"/>
          <w:szCs w:val="32"/>
        </w:rPr>
      </w:pPr>
    </w:p>
    <w:p w14:paraId="14F8F3FA">
      <w:pPr>
        <w:pStyle w:val="8"/>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 xml:space="preserve">第一部分 </w:t>
      </w:r>
      <w:r>
        <w:rPr>
          <w:rFonts w:hint="eastAsia" w:ascii="方正黑体_GBK" w:hAnsi="方正黑体_GBK" w:eastAsia="方正黑体_GBK" w:cs="方正黑体_GBK"/>
          <w:b w:val="0"/>
          <w:bCs/>
          <w:sz w:val="32"/>
          <w:szCs w:val="32"/>
          <w:lang w:eastAsia="zh-CN"/>
        </w:rPr>
        <w:t>淮南市田家庵区环境卫生管理处</w:t>
      </w:r>
      <w:r>
        <w:rPr>
          <w:rFonts w:hint="eastAsia" w:ascii="方正黑体_GBK" w:hAnsi="方正黑体_GBK" w:eastAsia="方正黑体_GBK" w:cs="方正黑体_GBK"/>
          <w:b w:val="0"/>
          <w:bCs/>
          <w:sz w:val="32"/>
          <w:szCs w:val="32"/>
        </w:rPr>
        <w:t>概况</w:t>
      </w:r>
    </w:p>
    <w:p w14:paraId="54018387">
      <w:pPr>
        <w:pStyle w:val="8"/>
        <w:keepNext w:val="0"/>
        <w:keepLines w:val="0"/>
        <w:pageBreakBefore w:val="0"/>
        <w:kinsoku/>
        <w:overflowPunct/>
        <w:topLinePunct w:val="0"/>
        <w:autoSpaceDE/>
        <w:autoSpaceDN/>
        <w:bidi w:val="0"/>
        <w:adjustRightInd w:val="0"/>
        <w:snapToGrid w:val="0"/>
        <w:spacing w:line="560" w:lineRule="exact"/>
        <w:ind w:firstLine="640" w:firstLineChars="200"/>
        <w:rPr>
          <w:rFonts w:hint="default" w:ascii="TimesNewRoman" w:hAnsi="TimesNewRoman" w:eastAsia="仿宋_GB2312" w:cs="TimesNewRoman"/>
          <w:bCs/>
          <w:sz w:val="32"/>
          <w:szCs w:val="32"/>
        </w:rPr>
      </w:pPr>
      <w:r>
        <w:rPr>
          <w:rFonts w:hint="default" w:ascii="TimesNewRoman" w:hAnsi="TimesNewRoman" w:eastAsia="仿宋_GB2312" w:cs="TimesNewRoman"/>
          <w:bCs/>
          <w:sz w:val="32"/>
          <w:szCs w:val="32"/>
        </w:rPr>
        <w:t>1.主要职责</w:t>
      </w:r>
    </w:p>
    <w:p w14:paraId="5452E813">
      <w:pPr>
        <w:pStyle w:val="8"/>
        <w:keepNext w:val="0"/>
        <w:keepLines w:val="0"/>
        <w:pageBreakBefore w:val="0"/>
        <w:kinsoku/>
        <w:overflowPunct/>
        <w:topLinePunct w:val="0"/>
        <w:autoSpaceDE/>
        <w:autoSpaceDN/>
        <w:bidi w:val="0"/>
        <w:adjustRightInd w:val="0"/>
        <w:snapToGrid w:val="0"/>
        <w:spacing w:line="560" w:lineRule="exact"/>
        <w:ind w:firstLine="640" w:firstLineChars="200"/>
        <w:rPr>
          <w:rFonts w:hint="default" w:ascii="TimesNewRoman" w:hAnsi="TimesNewRoman" w:eastAsia="仿宋_GB2312" w:cs="TimesNewRoman"/>
          <w:bCs/>
          <w:sz w:val="32"/>
          <w:szCs w:val="32"/>
        </w:rPr>
      </w:pPr>
      <w:r>
        <w:rPr>
          <w:rFonts w:hint="default"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淮南市田家庵区环境卫生管理处</w:t>
      </w:r>
      <w:r>
        <w:rPr>
          <w:rFonts w:hint="default" w:ascii="TimesNewRoman" w:hAnsi="TimesNewRoman" w:eastAsia="仿宋_GB2312" w:cs="TimesNewRoman"/>
          <w:bCs/>
          <w:sz w:val="32"/>
          <w:szCs w:val="32"/>
        </w:rPr>
        <w:t>预算构成</w:t>
      </w:r>
    </w:p>
    <w:p w14:paraId="72684CA3">
      <w:pPr>
        <w:pStyle w:val="8"/>
        <w:keepNext w:val="0"/>
        <w:keepLines w:val="0"/>
        <w:pageBreakBefore w:val="0"/>
        <w:kinsoku/>
        <w:overflowPunct/>
        <w:topLinePunct w:val="0"/>
        <w:autoSpaceDE/>
        <w:autoSpaceDN/>
        <w:bidi w:val="0"/>
        <w:adjustRightInd w:val="0"/>
        <w:snapToGrid w:val="0"/>
        <w:spacing w:line="560" w:lineRule="exact"/>
        <w:ind w:firstLine="640" w:firstLineChars="200"/>
        <w:rPr>
          <w:rFonts w:hint="default" w:ascii="TimesNewRoman" w:hAnsi="TimesNewRoman" w:eastAsia="仿宋_GB2312" w:cs="TimesNewRoman"/>
          <w:bCs/>
          <w:sz w:val="32"/>
          <w:szCs w:val="32"/>
        </w:rPr>
      </w:pPr>
      <w:r>
        <w:rPr>
          <w:rFonts w:hint="default" w:ascii="TimesNewRoman" w:hAnsi="TimesNewRoman" w:eastAsia="仿宋_GB2312" w:cs="TimesNewRoman"/>
          <w:bCs/>
          <w:sz w:val="32"/>
          <w:szCs w:val="32"/>
        </w:rPr>
        <w:t>3.202</w:t>
      </w:r>
      <w:r>
        <w:rPr>
          <w:rFonts w:hint="eastAsia" w:ascii="TimesNewRoman" w:hAnsi="TimesNewRoman" w:eastAsia="仿宋_GB2312" w:cs="TimesNewRoman"/>
          <w:bCs/>
          <w:sz w:val="32"/>
          <w:szCs w:val="32"/>
          <w:lang w:val="en-US" w:eastAsia="zh-CN"/>
        </w:rPr>
        <w:t>4</w:t>
      </w:r>
      <w:r>
        <w:rPr>
          <w:rFonts w:hint="default" w:ascii="TimesNewRoman" w:hAnsi="TimesNewRoman" w:eastAsia="仿宋_GB2312" w:cs="TimesNewRoman"/>
          <w:bCs/>
          <w:sz w:val="32"/>
          <w:szCs w:val="32"/>
        </w:rPr>
        <w:t>年度主要工作任务</w:t>
      </w:r>
    </w:p>
    <w:p w14:paraId="40866C6F">
      <w:pPr>
        <w:pStyle w:val="8"/>
        <w:keepNext w:val="0"/>
        <w:keepLines w:val="0"/>
        <w:pageBreakBefore w:val="0"/>
        <w:kinsoku/>
        <w:overflowPunct/>
        <w:topLinePunct w:val="0"/>
        <w:autoSpaceDE/>
        <w:autoSpaceDN/>
        <w:bidi w:val="0"/>
        <w:adjustRightInd w:val="0"/>
        <w:snapToGrid w:val="0"/>
        <w:spacing w:line="560" w:lineRule="exact"/>
        <w:ind w:firstLine="640" w:firstLineChars="200"/>
        <w:rPr>
          <w:rFonts w:hint="default" w:ascii="TimesNewRoman" w:hAnsi="TimesNewRoman" w:eastAsia="方正黑体_GBK" w:cs="TimesNewRoman"/>
          <w:b w:val="0"/>
          <w:bCs/>
          <w:sz w:val="32"/>
          <w:szCs w:val="32"/>
        </w:rPr>
      </w:pPr>
      <w:r>
        <w:rPr>
          <w:rFonts w:hint="default" w:ascii="TimesNewRoman" w:hAnsi="TimesNewRoman" w:eastAsia="方正黑体_GBK" w:cs="TimesNewRoman"/>
          <w:b w:val="0"/>
          <w:bCs/>
          <w:sz w:val="32"/>
          <w:szCs w:val="32"/>
        </w:rPr>
        <w:t>第二部分 202</w:t>
      </w:r>
      <w:r>
        <w:rPr>
          <w:rFonts w:hint="default" w:ascii="TimesNewRoman" w:hAnsi="TimesNewRoman" w:eastAsia="方正黑体_GBK" w:cs="TimesNewRoman"/>
          <w:b w:val="0"/>
          <w:bCs/>
          <w:sz w:val="32"/>
          <w:szCs w:val="32"/>
          <w:lang w:val="en-US" w:eastAsia="zh-CN"/>
        </w:rPr>
        <w:t>4</w:t>
      </w:r>
      <w:r>
        <w:rPr>
          <w:rFonts w:hint="default" w:ascii="TimesNewRoman" w:hAnsi="TimesNewRoman" w:eastAsia="方正黑体_GBK" w:cs="TimesNewRoman"/>
          <w:b w:val="0"/>
          <w:bCs/>
          <w:sz w:val="32"/>
          <w:szCs w:val="32"/>
        </w:rPr>
        <w:t>年部门（单位）预算表</w:t>
      </w:r>
    </w:p>
    <w:p w14:paraId="107EC143">
      <w:pPr>
        <w:pStyle w:val="8"/>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TimesNewRoman" w:hAnsi="TimesNewRoman" w:eastAsia="仿宋_GB2312" w:cs="TimesNewRoman"/>
          <w:bCs/>
          <w:sz w:val="32"/>
          <w:szCs w:val="32"/>
        </w:rPr>
      </w:pPr>
      <w:r>
        <w:rPr>
          <w:rFonts w:hint="default"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淮南市田家庵区环境卫生管理处</w:t>
      </w:r>
      <w:r>
        <w:rPr>
          <w:rFonts w:hint="default" w:ascii="TimesNewRoman" w:hAnsi="TimesNewRoman" w:eastAsia="仿宋_GB2312" w:cs="TimesNewRoman"/>
          <w:bCs/>
          <w:sz w:val="32"/>
          <w:szCs w:val="32"/>
        </w:rPr>
        <w:t>202</w:t>
      </w:r>
      <w:r>
        <w:rPr>
          <w:rFonts w:hint="eastAsia" w:ascii="TimesNewRoman" w:hAnsi="TimesNewRoman" w:eastAsia="仿宋_GB2312" w:cs="TimesNewRoman"/>
          <w:bCs/>
          <w:sz w:val="32"/>
          <w:szCs w:val="32"/>
          <w:lang w:val="en-US" w:eastAsia="zh-CN"/>
        </w:rPr>
        <w:t>4</w:t>
      </w:r>
      <w:r>
        <w:rPr>
          <w:rFonts w:hint="default" w:ascii="TimesNewRoman" w:hAnsi="TimesNewRoman" w:eastAsia="仿宋_GB2312" w:cs="TimesNewRoman"/>
          <w:bCs/>
          <w:sz w:val="32"/>
          <w:szCs w:val="32"/>
        </w:rPr>
        <w:t>年收支总表</w:t>
      </w:r>
    </w:p>
    <w:p w14:paraId="1DE3B16B">
      <w:pPr>
        <w:pStyle w:val="8"/>
        <w:keepNext w:val="0"/>
        <w:keepLines w:val="0"/>
        <w:pageBreakBefore w:val="0"/>
        <w:kinsoku/>
        <w:overflowPunct/>
        <w:topLinePunct w:val="0"/>
        <w:autoSpaceDE/>
        <w:autoSpaceDN/>
        <w:bidi w:val="0"/>
        <w:adjustRightInd w:val="0"/>
        <w:snapToGrid w:val="0"/>
        <w:spacing w:line="560" w:lineRule="exact"/>
        <w:ind w:firstLine="640" w:firstLineChars="200"/>
        <w:rPr>
          <w:rFonts w:hint="default" w:ascii="TimesNewRoman" w:hAnsi="TimesNewRoman" w:eastAsia="仿宋_GB2312" w:cs="TimesNewRoman"/>
          <w:bCs/>
          <w:sz w:val="32"/>
          <w:szCs w:val="32"/>
        </w:rPr>
      </w:pPr>
      <w:r>
        <w:rPr>
          <w:rFonts w:hint="default"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淮南市田家庵区环境卫生管理处</w:t>
      </w:r>
      <w:r>
        <w:rPr>
          <w:rFonts w:hint="default" w:ascii="TimesNewRoman" w:hAnsi="TimesNewRoman" w:eastAsia="仿宋_GB2312" w:cs="TimesNewRoman"/>
          <w:bCs/>
          <w:sz w:val="32"/>
          <w:szCs w:val="32"/>
          <w:lang w:val="en"/>
        </w:rPr>
        <w:t>2024</w:t>
      </w:r>
      <w:r>
        <w:rPr>
          <w:rFonts w:hint="default" w:ascii="TimesNewRoman" w:hAnsi="TimesNewRoman" w:eastAsia="仿宋_GB2312" w:cs="TimesNewRoman"/>
          <w:bCs/>
          <w:sz w:val="32"/>
          <w:szCs w:val="32"/>
        </w:rPr>
        <w:t>年收入总表</w:t>
      </w:r>
    </w:p>
    <w:p w14:paraId="5F2B7DFC">
      <w:pPr>
        <w:pStyle w:val="8"/>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TimesNewRoman" w:hAnsi="TimesNewRoman" w:eastAsia="仿宋_GB2312" w:cs="TimesNewRoman"/>
          <w:bCs/>
          <w:sz w:val="32"/>
          <w:szCs w:val="32"/>
        </w:rPr>
      </w:pPr>
      <w:r>
        <w:rPr>
          <w:rFonts w:hint="default" w:ascii="TimesNewRoman" w:hAnsi="TimesNewRoman" w:eastAsia="仿宋_GB2312" w:cs="TimesNewRoman"/>
          <w:bCs/>
          <w:sz w:val="32"/>
          <w:szCs w:val="32"/>
        </w:rPr>
        <w:t>3.</w:t>
      </w:r>
      <w:r>
        <w:rPr>
          <w:rFonts w:hint="eastAsia" w:ascii="TimesNewRoman" w:hAnsi="TimesNewRoman" w:eastAsia="仿宋_GB2312" w:cs="TimesNewRoman"/>
          <w:bCs/>
          <w:sz w:val="32"/>
          <w:szCs w:val="32"/>
          <w:lang w:eastAsia="zh-CN"/>
        </w:rPr>
        <w:t>淮南市田家庵区环境卫生管理处</w:t>
      </w:r>
      <w:r>
        <w:rPr>
          <w:rFonts w:hint="default" w:ascii="TimesNewRoman" w:hAnsi="TimesNewRoman" w:eastAsia="仿宋_GB2312" w:cs="TimesNewRoman"/>
          <w:bCs/>
          <w:sz w:val="32"/>
          <w:szCs w:val="32"/>
          <w:lang w:val="en"/>
        </w:rPr>
        <w:t>2024</w:t>
      </w:r>
      <w:r>
        <w:rPr>
          <w:rFonts w:hint="default" w:ascii="TimesNewRoman" w:hAnsi="TimesNewRoman" w:eastAsia="仿宋_GB2312" w:cs="TimesNewRoman"/>
          <w:bCs/>
          <w:sz w:val="32"/>
          <w:szCs w:val="32"/>
        </w:rPr>
        <w:t>年支出总表</w:t>
      </w:r>
    </w:p>
    <w:p w14:paraId="35534405">
      <w:pPr>
        <w:pStyle w:val="8"/>
        <w:keepNext w:val="0"/>
        <w:keepLines w:val="0"/>
        <w:pageBreakBefore w:val="0"/>
        <w:kinsoku/>
        <w:overflowPunct/>
        <w:topLinePunct w:val="0"/>
        <w:autoSpaceDE/>
        <w:autoSpaceDN/>
        <w:bidi w:val="0"/>
        <w:adjustRightInd w:val="0"/>
        <w:snapToGrid w:val="0"/>
        <w:spacing w:line="560" w:lineRule="exact"/>
        <w:ind w:firstLine="640" w:firstLineChars="200"/>
        <w:rPr>
          <w:rFonts w:hint="default" w:ascii="TimesNewRoman" w:hAnsi="TimesNewRoman" w:eastAsia="仿宋_GB2312" w:cs="TimesNewRoman"/>
          <w:bCs/>
          <w:sz w:val="32"/>
          <w:szCs w:val="32"/>
        </w:rPr>
      </w:pPr>
      <w:r>
        <w:rPr>
          <w:rFonts w:hint="default" w:ascii="TimesNewRoman" w:hAnsi="TimesNewRoman" w:eastAsia="仿宋_GB2312" w:cs="TimesNewRoman"/>
          <w:bCs/>
          <w:sz w:val="32"/>
          <w:szCs w:val="32"/>
        </w:rPr>
        <w:t>4.</w:t>
      </w:r>
      <w:r>
        <w:rPr>
          <w:rFonts w:hint="eastAsia" w:ascii="TimesNewRoman" w:hAnsi="TimesNewRoman" w:eastAsia="仿宋_GB2312" w:cs="TimesNewRoman"/>
          <w:bCs/>
          <w:sz w:val="32"/>
          <w:szCs w:val="32"/>
          <w:lang w:eastAsia="zh-CN"/>
        </w:rPr>
        <w:t>淮南市田家庵区环境卫生管理处</w:t>
      </w:r>
      <w:r>
        <w:rPr>
          <w:rFonts w:hint="default" w:ascii="TimesNewRoman" w:hAnsi="TimesNewRoman" w:eastAsia="仿宋_GB2312" w:cs="TimesNewRoman"/>
          <w:bCs/>
          <w:sz w:val="32"/>
          <w:szCs w:val="32"/>
          <w:lang w:val="en"/>
        </w:rPr>
        <w:t>2024</w:t>
      </w:r>
      <w:r>
        <w:rPr>
          <w:rFonts w:hint="default" w:ascii="TimesNewRoman" w:hAnsi="TimesNewRoman" w:eastAsia="仿宋_GB2312" w:cs="TimesNewRoman"/>
          <w:bCs/>
          <w:sz w:val="32"/>
          <w:szCs w:val="32"/>
        </w:rPr>
        <w:t>年财政拨款收支总表</w:t>
      </w:r>
    </w:p>
    <w:p w14:paraId="77D44E1A">
      <w:pPr>
        <w:pStyle w:val="8"/>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TimesNewRoman" w:hAnsi="TimesNewRoman" w:eastAsia="仿宋_GB2312" w:cs="TimesNewRoman"/>
          <w:bCs/>
          <w:sz w:val="32"/>
          <w:szCs w:val="32"/>
        </w:rPr>
      </w:pPr>
      <w:r>
        <w:rPr>
          <w:rFonts w:hint="default" w:ascii="TimesNewRoman" w:hAnsi="TimesNewRoman" w:eastAsia="仿宋_GB2312" w:cs="TimesNewRoman"/>
          <w:bCs/>
          <w:sz w:val="32"/>
          <w:szCs w:val="32"/>
        </w:rPr>
        <w:t>5.</w:t>
      </w:r>
      <w:r>
        <w:rPr>
          <w:rFonts w:hint="eastAsia" w:ascii="TimesNewRoman" w:hAnsi="TimesNewRoman" w:eastAsia="仿宋_GB2312" w:cs="TimesNewRoman"/>
          <w:bCs/>
          <w:sz w:val="32"/>
          <w:szCs w:val="32"/>
          <w:lang w:eastAsia="zh-CN"/>
        </w:rPr>
        <w:t>淮南市田家庵区环境卫生管理处</w:t>
      </w:r>
      <w:r>
        <w:rPr>
          <w:rFonts w:hint="default" w:ascii="TimesNewRoman" w:hAnsi="TimesNewRoman" w:eastAsia="仿宋_GB2312" w:cs="TimesNewRoman"/>
          <w:bCs/>
          <w:sz w:val="32"/>
          <w:szCs w:val="32"/>
          <w:lang w:val="en"/>
        </w:rPr>
        <w:t>2024</w:t>
      </w:r>
      <w:r>
        <w:rPr>
          <w:rFonts w:hint="default" w:ascii="TimesNewRoman" w:hAnsi="TimesNewRoman" w:eastAsia="仿宋_GB2312" w:cs="TimesNewRoman"/>
          <w:bCs/>
          <w:sz w:val="32"/>
          <w:szCs w:val="32"/>
        </w:rPr>
        <w:t>年一般公共预算支出表</w:t>
      </w:r>
    </w:p>
    <w:p w14:paraId="695E9A24">
      <w:pPr>
        <w:pStyle w:val="8"/>
        <w:keepNext w:val="0"/>
        <w:keepLines w:val="0"/>
        <w:pageBreakBefore w:val="0"/>
        <w:kinsoku/>
        <w:overflowPunct/>
        <w:topLinePunct w:val="0"/>
        <w:autoSpaceDE/>
        <w:autoSpaceDN/>
        <w:bidi w:val="0"/>
        <w:adjustRightInd w:val="0"/>
        <w:snapToGrid w:val="0"/>
        <w:spacing w:line="560" w:lineRule="exact"/>
        <w:ind w:firstLine="640" w:firstLineChars="200"/>
        <w:rPr>
          <w:rFonts w:hint="default" w:ascii="TimesNewRoman" w:hAnsi="TimesNewRoman" w:eastAsia="仿宋_GB2312" w:cs="TimesNewRoman"/>
          <w:bCs/>
          <w:sz w:val="32"/>
          <w:szCs w:val="32"/>
        </w:rPr>
      </w:pPr>
      <w:r>
        <w:rPr>
          <w:rFonts w:hint="default" w:ascii="TimesNewRoman" w:hAnsi="TimesNewRoman" w:eastAsia="仿宋_GB2312" w:cs="TimesNewRoman"/>
          <w:bCs/>
          <w:sz w:val="32"/>
          <w:szCs w:val="32"/>
        </w:rPr>
        <w:t>6.</w:t>
      </w:r>
      <w:r>
        <w:rPr>
          <w:rFonts w:hint="eastAsia" w:ascii="TimesNewRoman" w:hAnsi="TimesNewRoman" w:eastAsia="仿宋_GB2312" w:cs="TimesNewRoman"/>
          <w:bCs/>
          <w:sz w:val="32"/>
          <w:szCs w:val="32"/>
          <w:lang w:eastAsia="zh-CN"/>
        </w:rPr>
        <w:t>淮南市田家庵区环境卫生管理处</w:t>
      </w:r>
      <w:r>
        <w:rPr>
          <w:rFonts w:hint="default" w:ascii="TimesNewRoman" w:hAnsi="TimesNewRoman" w:eastAsia="仿宋_GB2312" w:cs="TimesNewRoman"/>
          <w:bCs/>
          <w:sz w:val="32"/>
          <w:szCs w:val="32"/>
          <w:lang w:val="en"/>
        </w:rPr>
        <w:t>2024</w:t>
      </w:r>
      <w:r>
        <w:rPr>
          <w:rFonts w:hint="default" w:ascii="TimesNewRoman" w:hAnsi="TimesNewRoman" w:eastAsia="仿宋_GB2312" w:cs="TimesNewRoman"/>
          <w:bCs/>
          <w:sz w:val="32"/>
          <w:szCs w:val="32"/>
        </w:rPr>
        <w:t>年一般公共预算基本支出表</w:t>
      </w:r>
    </w:p>
    <w:p w14:paraId="6139095B">
      <w:pPr>
        <w:pStyle w:val="8"/>
        <w:keepNext w:val="0"/>
        <w:keepLines w:val="0"/>
        <w:pageBreakBefore w:val="0"/>
        <w:kinsoku/>
        <w:overflowPunct/>
        <w:topLinePunct w:val="0"/>
        <w:autoSpaceDE/>
        <w:autoSpaceDN/>
        <w:bidi w:val="0"/>
        <w:adjustRightInd w:val="0"/>
        <w:snapToGrid w:val="0"/>
        <w:spacing w:line="560" w:lineRule="exact"/>
        <w:ind w:firstLine="640" w:firstLineChars="200"/>
        <w:rPr>
          <w:rFonts w:hint="default" w:ascii="TimesNewRoman" w:hAnsi="TimesNewRoman" w:eastAsia="仿宋_GB2312" w:cs="TimesNewRoman"/>
          <w:bCs/>
          <w:sz w:val="32"/>
          <w:szCs w:val="32"/>
        </w:rPr>
      </w:pPr>
      <w:r>
        <w:rPr>
          <w:rFonts w:hint="default" w:ascii="TimesNewRoman" w:hAnsi="TimesNewRoman" w:eastAsia="仿宋_GB2312" w:cs="TimesNewRoman"/>
          <w:bCs/>
          <w:sz w:val="32"/>
          <w:szCs w:val="32"/>
        </w:rPr>
        <w:t>7.</w:t>
      </w:r>
      <w:r>
        <w:rPr>
          <w:rFonts w:hint="eastAsia" w:ascii="TimesNewRoman" w:hAnsi="TimesNewRoman" w:eastAsia="仿宋_GB2312" w:cs="TimesNewRoman"/>
          <w:bCs/>
          <w:sz w:val="32"/>
          <w:szCs w:val="32"/>
          <w:lang w:eastAsia="zh-CN"/>
        </w:rPr>
        <w:t>淮南市田家庵区环境卫生管理处</w:t>
      </w:r>
      <w:r>
        <w:rPr>
          <w:rFonts w:hint="default" w:ascii="TimesNewRoman" w:hAnsi="TimesNewRoman" w:eastAsia="仿宋_GB2312" w:cs="TimesNewRoman"/>
          <w:bCs/>
          <w:sz w:val="32"/>
          <w:szCs w:val="32"/>
          <w:lang w:val="en"/>
        </w:rPr>
        <w:t>2024</w:t>
      </w:r>
      <w:r>
        <w:rPr>
          <w:rFonts w:hint="default" w:ascii="TimesNewRoman" w:hAnsi="TimesNewRoman" w:eastAsia="仿宋_GB2312" w:cs="TimesNewRoman"/>
          <w:bCs/>
          <w:sz w:val="32"/>
          <w:szCs w:val="32"/>
        </w:rPr>
        <w:t>年政府性基金预算支出表</w:t>
      </w:r>
    </w:p>
    <w:p w14:paraId="3F517650">
      <w:pPr>
        <w:pStyle w:val="8"/>
        <w:keepNext w:val="0"/>
        <w:keepLines w:val="0"/>
        <w:pageBreakBefore w:val="0"/>
        <w:kinsoku/>
        <w:overflowPunct/>
        <w:topLinePunct w:val="0"/>
        <w:autoSpaceDE/>
        <w:autoSpaceDN/>
        <w:bidi w:val="0"/>
        <w:adjustRightInd w:val="0"/>
        <w:snapToGrid w:val="0"/>
        <w:spacing w:line="560" w:lineRule="exact"/>
        <w:ind w:firstLine="640" w:firstLineChars="200"/>
        <w:rPr>
          <w:rFonts w:hint="default" w:ascii="TimesNewRoman" w:hAnsi="TimesNewRoman" w:eastAsia="仿宋_GB2312" w:cs="TimesNewRoman"/>
          <w:bCs/>
          <w:sz w:val="32"/>
          <w:szCs w:val="32"/>
        </w:rPr>
      </w:pPr>
      <w:r>
        <w:rPr>
          <w:rFonts w:hint="default" w:ascii="TimesNewRoman" w:hAnsi="TimesNewRoman" w:eastAsia="仿宋_GB2312" w:cs="TimesNewRoman"/>
          <w:bCs/>
          <w:sz w:val="32"/>
          <w:szCs w:val="32"/>
        </w:rPr>
        <w:t>8.</w:t>
      </w:r>
      <w:r>
        <w:rPr>
          <w:rFonts w:hint="eastAsia" w:ascii="TimesNewRoman" w:hAnsi="TimesNewRoman" w:eastAsia="仿宋_GB2312" w:cs="TimesNewRoman"/>
          <w:bCs/>
          <w:sz w:val="32"/>
          <w:szCs w:val="32"/>
          <w:lang w:eastAsia="zh-CN"/>
        </w:rPr>
        <w:t>淮南市田家庵区环境卫生管理处</w:t>
      </w:r>
      <w:r>
        <w:rPr>
          <w:rFonts w:hint="default" w:ascii="TimesNewRoman" w:hAnsi="TimesNewRoman" w:eastAsia="仿宋_GB2312" w:cs="TimesNewRoman"/>
          <w:bCs/>
          <w:sz w:val="32"/>
          <w:szCs w:val="32"/>
          <w:lang w:val="en"/>
        </w:rPr>
        <w:t>2024</w:t>
      </w:r>
      <w:r>
        <w:rPr>
          <w:rFonts w:hint="default" w:ascii="TimesNewRoman" w:hAnsi="TimesNewRoman" w:eastAsia="仿宋_GB2312" w:cs="TimesNewRoman"/>
          <w:bCs/>
          <w:sz w:val="32"/>
          <w:szCs w:val="32"/>
        </w:rPr>
        <w:t>年国有资本经营预算支出表</w:t>
      </w:r>
    </w:p>
    <w:p w14:paraId="4927EBE5">
      <w:pPr>
        <w:pStyle w:val="8"/>
        <w:keepNext w:val="0"/>
        <w:keepLines w:val="0"/>
        <w:pageBreakBefore w:val="0"/>
        <w:kinsoku/>
        <w:overflowPunct/>
        <w:topLinePunct w:val="0"/>
        <w:autoSpaceDE/>
        <w:autoSpaceDN/>
        <w:bidi w:val="0"/>
        <w:adjustRightInd w:val="0"/>
        <w:snapToGrid w:val="0"/>
        <w:spacing w:line="560" w:lineRule="exact"/>
        <w:ind w:firstLine="640" w:firstLineChars="200"/>
        <w:rPr>
          <w:rFonts w:hint="default" w:ascii="TimesNewRoman" w:hAnsi="TimesNewRoman" w:eastAsia="仿宋_GB2312" w:cs="TimesNewRoman"/>
          <w:bCs/>
          <w:sz w:val="32"/>
          <w:szCs w:val="32"/>
        </w:rPr>
      </w:pPr>
      <w:r>
        <w:rPr>
          <w:rFonts w:hint="default" w:ascii="TimesNewRoman" w:hAnsi="TimesNewRoman" w:eastAsia="仿宋_GB2312" w:cs="TimesNewRoman"/>
          <w:bCs/>
          <w:sz w:val="32"/>
          <w:szCs w:val="32"/>
        </w:rPr>
        <w:t>9.</w:t>
      </w:r>
      <w:r>
        <w:rPr>
          <w:rFonts w:hint="eastAsia" w:ascii="TimesNewRoman" w:hAnsi="TimesNewRoman" w:eastAsia="仿宋_GB2312" w:cs="TimesNewRoman"/>
          <w:bCs/>
          <w:sz w:val="32"/>
          <w:szCs w:val="32"/>
          <w:lang w:eastAsia="zh-CN"/>
        </w:rPr>
        <w:t>淮南市田家庵区环境卫生管理处</w:t>
      </w:r>
      <w:r>
        <w:rPr>
          <w:rFonts w:hint="default" w:ascii="TimesNewRoman" w:hAnsi="TimesNewRoman" w:eastAsia="仿宋_GB2312" w:cs="TimesNewRoman"/>
          <w:bCs/>
          <w:sz w:val="32"/>
          <w:szCs w:val="32"/>
          <w:lang w:val="en"/>
        </w:rPr>
        <w:t>2024</w:t>
      </w:r>
      <w:r>
        <w:rPr>
          <w:rFonts w:hint="default" w:ascii="TimesNewRoman" w:hAnsi="TimesNewRoman" w:eastAsia="仿宋_GB2312" w:cs="TimesNewRoman"/>
          <w:bCs/>
          <w:sz w:val="32"/>
          <w:szCs w:val="32"/>
        </w:rPr>
        <w:t>年项目支出表</w:t>
      </w:r>
    </w:p>
    <w:p w14:paraId="436F89EA">
      <w:pPr>
        <w:pStyle w:val="8"/>
        <w:keepNext w:val="0"/>
        <w:keepLines w:val="0"/>
        <w:pageBreakBefore w:val="0"/>
        <w:kinsoku/>
        <w:overflowPunct/>
        <w:topLinePunct w:val="0"/>
        <w:autoSpaceDE/>
        <w:autoSpaceDN/>
        <w:bidi w:val="0"/>
        <w:adjustRightInd w:val="0"/>
        <w:snapToGrid w:val="0"/>
        <w:spacing w:line="560" w:lineRule="exact"/>
        <w:ind w:firstLine="640" w:firstLineChars="200"/>
        <w:rPr>
          <w:rFonts w:hint="default" w:ascii="TimesNewRoman" w:hAnsi="TimesNewRoman" w:eastAsia="仿宋_GB2312" w:cs="TimesNewRoman"/>
          <w:bCs/>
          <w:sz w:val="32"/>
          <w:szCs w:val="32"/>
        </w:rPr>
      </w:pPr>
      <w:r>
        <w:rPr>
          <w:rFonts w:hint="default" w:ascii="TimesNewRoman" w:hAnsi="TimesNewRoman" w:eastAsia="仿宋_GB2312" w:cs="TimesNewRoman"/>
          <w:bCs/>
          <w:sz w:val="32"/>
          <w:szCs w:val="32"/>
        </w:rPr>
        <w:t>10.</w:t>
      </w:r>
      <w:r>
        <w:rPr>
          <w:rFonts w:hint="eastAsia" w:ascii="TimesNewRoman" w:hAnsi="TimesNewRoman" w:eastAsia="仿宋_GB2312" w:cs="TimesNewRoman"/>
          <w:bCs/>
          <w:sz w:val="32"/>
          <w:szCs w:val="32"/>
          <w:lang w:eastAsia="zh-CN"/>
        </w:rPr>
        <w:t>淮南市田家庵区环境卫生管理处</w:t>
      </w:r>
      <w:r>
        <w:rPr>
          <w:rFonts w:hint="default" w:ascii="TimesNewRoman" w:hAnsi="TimesNewRoman" w:eastAsia="仿宋_GB2312" w:cs="TimesNewRoman"/>
          <w:bCs/>
          <w:sz w:val="32"/>
          <w:szCs w:val="32"/>
          <w:lang w:val="en"/>
        </w:rPr>
        <w:t>2024</w:t>
      </w:r>
      <w:r>
        <w:rPr>
          <w:rFonts w:hint="default" w:ascii="TimesNewRoman" w:hAnsi="TimesNewRoman" w:eastAsia="仿宋_GB2312" w:cs="TimesNewRoman"/>
          <w:bCs/>
          <w:sz w:val="32"/>
          <w:szCs w:val="32"/>
        </w:rPr>
        <w:t>年政府采购支出表</w:t>
      </w:r>
    </w:p>
    <w:p w14:paraId="29EE70EF">
      <w:pPr>
        <w:pStyle w:val="8"/>
        <w:keepNext w:val="0"/>
        <w:keepLines w:val="0"/>
        <w:pageBreakBefore w:val="0"/>
        <w:kinsoku/>
        <w:overflowPunct/>
        <w:topLinePunct w:val="0"/>
        <w:autoSpaceDE/>
        <w:autoSpaceDN/>
        <w:bidi w:val="0"/>
        <w:adjustRightInd w:val="0"/>
        <w:snapToGrid w:val="0"/>
        <w:spacing w:line="560" w:lineRule="exact"/>
        <w:ind w:firstLine="640" w:firstLineChars="200"/>
        <w:rPr>
          <w:rFonts w:hint="default" w:ascii="TimesNewRoman" w:hAnsi="TimesNewRoman" w:eastAsia="仿宋_GB2312" w:cs="TimesNewRoman"/>
          <w:bCs/>
          <w:sz w:val="32"/>
          <w:szCs w:val="32"/>
        </w:rPr>
      </w:pPr>
      <w:r>
        <w:rPr>
          <w:rFonts w:hint="default" w:ascii="TimesNewRoman" w:hAnsi="TimesNewRoman" w:eastAsia="仿宋_GB2312" w:cs="TimesNewRoman"/>
          <w:bCs/>
          <w:sz w:val="32"/>
          <w:szCs w:val="32"/>
        </w:rPr>
        <w:t>11.</w:t>
      </w:r>
      <w:r>
        <w:rPr>
          <w:rFonts w:hint="eastAsia" w:ascii="TimesNewRoman" w:hAnsi="TimesNewRoman" w:eastAsia="仿宋_GB2312" w:cs="TimesNewRoman"/>
          <w:bCs/>
          <w:sz w:val="32"/>
          <w:szCs w:val="32"/>
          <w:lang w:eastAsia="zh-CN"/>
        </w:rPr>
        <w:t>淮南市田家庵区环境卫生管理处</w:t>
      </w:r>
      <w:r>
        <w:rPr>
          <w:rFonts w:hint="default" w:ascii="TimesNewRoman" w:hAnsi="TimesNewRoman" w:eastAsia="仿宋_GB2312" w:cs="TimesNewRoman"/>
          <w:bCs/>
          <w:sz w:val="32"/>
          <w:szCs w:val="32"/>
          <w:lang w:val="en"/>
        </w:rPr>
        <w:t>2024</w:t>
      </w:r>
      <w:r>
        <w:rPr>
          <w:rFonts w:hint="default" w:ascii="TimesNewRoman" w:hAnsi="TimesNewRoman" w:eastAsia="仿宋_GB2312" w:cs="TimesNewRoman"/>
          <w:bCs/>
          <w:sz w:val="32"/>
          <w:szCs w:val="32"/>
        </w:rPr>
        <w:t>年政府购买服务支出表</w:t>
      </w:r>
    </w:p>
    <w:p w14:paraId="5C6BB696">
      <w:pPr>
        <w:pStyle w:val="8"/>
        <w:keepNext w:val="0"/>
        <w:keepLines w:val="0"/>
        <w:pageBreakBefore w:val="0"/>
        <w:kinsoku/>
        <w:overflowPunct/>
        <w:topLinePunct w:val="0"/>
        <w:autoSpaceDE/>
        <w:autoSpaceDN/>
        <w:bidi w:val="0"/>
        <w:adjustRightInd w:val="0"/>
        <w:snapToGrid w:val="0"/>
        <w:spacing w:line="560" w:lineRule="exact"/>
        <w:ind w:firstLine="640" w:firstLineChars="200"/>
        <w:rPr>
          <w:rFonts w:hint="default" w:ascii="TimesNewRoman" w:hAnsi="TimesNewRoman" w:eastAsia="方正黑体_GBK" w:cs="TimesNewRoman"/>
          <w:b w:val="0"/>
          <w:bCs/>
          <w:sz w:val="32"/>
          <w:szCs w:val="32"/>
        </w:rPr>
      </w:pPr>
      <w:r>
        <w:rPr>
          <w:rFonts w:hint="default" w:ascii="TimesNewRoman" w:hAnsi="TimesNewRoman" w:eastAsia="方正黑体_GBK" w:cs="TimesNewRoman"/>
          <w:b w:val="0"/>
          <w:bCs/>
          <w:sz w:val="32"/>
          <w:szCs w:val="32"/>
        </w:rPr>
        <w:t xml:space="preserve">第三部分 </w:t>
      </w:r>
      <w:r>
        <w:rPr>
          <w:rFonts w:hint="default" w:ascii="TimesNewRoman" w:hAnsi="TimesNewRoman" w:eastAsia="方正黑体_GBK" w:cs="TimesNewRoman"/>
          <w:b w:val="0"/>
          <w:bCs/>
          <w:sz w:val="32"/>
          <w:szCs w:val="32"/>
          <w:lang w:val="en"/>
        </w:rPr>
        <w:t>2024</w:t>
      </w:r>
      <w:r>
        <w:rPr>
          <w:rFonts w:hint="default" w:ascii="TimesNewRoman" w:hAnsi="TimesNewRoman" w:eastAsia="方正黑体_GBK" w:cs="TimesNewRoman"/>
          <w:b w:val="0"/>
          <w:bCs/>
          <w:sz w:val="32"/>
          <w:szCs w:val="32"/>
        </w:rPr>
        <w:t>年部门（单位）预算情况说明</w:t>
      </w:r>
    </w:p>
    <w:p w14:paraId="1724E5A4">
      <w:pPr>
        <w:pStyle w:val="8"/>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TimesNewRoman" w:hAnsi="TimesNewRoman" w:eastAsia="仿宋_GB2312" w:cs="TimesNewRoman"/>
          <w:bCs/>
          <w:sz w:val="32"/>
          <w:szCs w:val="32"/>
        </w:rPr>
      </w:pPr>
      <w:r>
        <w:rPr>
          <w:rFonts w:hint="default" w:ascii="TimesNewRoman" w:hAnsi="TimesNewRoman" w:eastAsia="仿宋_GB2312" w:cs="TimesNewRoman"/>
          <w:bCs/>
          <w:sz w:val="32"/>
          <w:szCs w:val="32"/>
        </w:rPr>
        <w:t>1.关于</w:t>
      </w:r>
      <w:r>
        <w:rPr>
          <w:rFonts w:hint="default" w:ascii="TimesNewRoman" w:hAnsi="TimesNewRoman" w:eastAsia="仿宋_GB2312" w:cs="TimesNewRoman"/>
          <w:bCs/>
          <w:sz w:val="32"/>
          <w:szCs w:val="32"/>
          <w:lang w:val="en"/>
        </w:rPr>
        <w:t>2024</w:t>
      </w:r>
      <w:r>
        <w:rPr>
          <w:rFonts w:hint="default" w:ascii="TimesNewRoman" w:hAnsi="TimesNewRoman" w:eastAsia="仿宋_GB2312" w:cs="TimesNewRoman"/>
          <w:bCs/>
          <w:sz w:val="32"/>
          <w:szCs w:val="32"/>
        </w:rPr>
        <w:t>年收支总表的说明</w:t>
      </w:r>
    </w:p>
    <w:p w14:paraId="7958FEA5">
      <w:pPr>
        <w:pStyle w:val="8"/>
        <w:keepNext w:val="0"/>
        <w:keepLines w:val="0"/>
        <w:pageBreakBefore w:val="0"/>
        <w:kinsoku/>
        <w:overflowPunct/>
        <w:topLinePunct w:val="0"/>
        <w:autoSpaceDE/>
        <w:autoSpaceDN/>
        <w:bidi w:val="0"/>
        <w:adjustRightInd w:val="0"/>
        <w:snapToGrid w:val="0"/>
        <w:spacing w:line="560" w:lineRule="exact"/>
        <w:ind w:firstLine="640" w:firstLineChars="200"/>
        <w:rPr>
          <w:rFonts w:hint="default" w:ascii="TimesNewRoman" w:hAnsi="TimesNewRoman" w:eastAsia="仿宋_GB2312" w:cs="TimesNewRoman"/>
          <w:bCs/>
          <w:sz w:val="32"/>
          <w:szCs w:val="32"/>
        </w:rPr>
      </w:pPr>
      <w:r>
        <w:rPr>
          <w:rFonts w:hint="default" w:ascii="TimesNewRoman" w:hAnsi="TimesNewRoman" w:eastAsia="仿宋_GB2312" w:cs="TimesNewRoman"/>
          <w:bCs/>
          <w:sz w:val="32"/>
          <w:szCs w:val="32"/>
        </w:rPr>
        <w:t>2.关于</w:t>
      </w:r>
      <w:r>
        <w:rPr>
          <w:rFonts w:hint="default" w:ascii="TimesNewRoman" w:hAnsi="TimesNewRoman" w:eastAsia="仿宋_GB2312" w:cs="TimesNewRoman"/>
          <w:bCs/>
          <w:sz w:val="32"/>
          <w:szCs w:val="32"/>
          <w:lang w:val="en"/>
        </w:rPr>
        <w:t>2024</w:t>
      </w:r>
      <w:r>
        <w:rPr>
          <w:rFonts w:hint="default" w:ascii="TimesNewRoman" w:hAnsi="TimesNewRoman" w:eastAsia="仿宋_GB2312" w:cs="TimesNewRoman"/>
          <w:bCs/>
          <w:sz w:val="32"/>
          <w:szCs w:val="32"/>
        </w:rPr>
        <w:t>年收入总表的说明</w:t>
      </w:r>
    </w:p>
    <w:p w14:paraId="1386CFB1">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3.关于</w:t>
      </w:r>
      <w:r>
        <w:rPr>
          <w:rFonts w:hint="eastAsia" w:ascii="仿宋" w:hAnsi="仿宋" w:eastAsia="仿宋" w:cs="仿宋"/>
          <w:bCs/>
          <w:kern w:val="0"/>
          <w:sz w:val="32"/>
          <w:szCs w:val="32"/>
          <w:lang w:val="en"/>
        </w:rPr>
        <w:t>2024</w:t>
      </w:r>
      <w:r>
        <w:rPr>
          <w:rFonts w:hint="eastAsia" w:ascii="仿宋" w:hAnsi="仿宋" w:eastAsia="仿宋" w:cs="仿宋"/>
          <w:bCs/>
          <w:kern w:val="0"/>
          <w:sz w:val="32"/>
          <w:szCs w:val="32"/>
        </w:rPr>
        <w:t>年支出总表的说明</w:t>
      </w:r>
    </w:p>
    <w:p w14:paraId="44C5F6F5">
      <w:pPr>
        <w:pStyle w:val="8"/>
        <w:keepNext w:val="0"/>
        <w:keepLines w:val="0"/>
        <w:pageBreakBefore w:val="0"/>
        <w:kinsoku/>
        <w:overflowPunct/>
        <w:topLinePunct w:val="0"/>
        <w:autoSpaceDE/>
        <w:autoSpaceDN/>
        <w:bidi w:val="0"/>
        <w:adjustRightInd w:val="0"/>
        <w:snapToGrid w:val="0"/>
        <w:spacing w:line="560" w:lineRule="exact"/>
        <w:ind w:firstLine="640" w:firstLineChars="200"/>
        <w:rPr>
          <w:rFonts w:hint="default" w:ascii="TimesNewRoman" w:hAnsi="TimesNewRoman" w:eastAsia="仿宋_GB2312" w:cs="TimesNewRoman"/>
          <w:bCs/>
          <w:sz w:val="32"/>
          <w:szCs w:val="32"/>
        </w:rPr>
      </w:pPr>
      <w:r>
        <w:rPr>
          <w:rFonts w:hint="default" w:ascii="TimesNewRoman" w:hAnsi="TimesNewRoman" w:eastAsia="仿宋_GB2312" w:cs="TimesNewRoman"/>
          <w:bCs/>
          <w:sz w:val="32"/>
          <w:szCs w:val="32"/>
        </w:rPr>
        <w:t>4.关于</w:t>
      </w:r>
      <w:r>
        <w:rPr>
          <w:rFonts w:hint="default" w:ascii="TimesNewRoman" w:hAnsi="TimesNewRoman" w:eastAsia="仿宋_GB2312" w:cs="TimesNewRoman"/>
          <w:bCs/>
          <w:sz w:val="32"/>
          <w:szCs w:val="32"/>
          <w:lang w:val="en"/>
        </w:rPr>
        <w:t>2024</w:t>
      </w:r>
      <w:r>
        <w:rPr>
          <w:rFonts w:hint="default" w:ascii="TimesNewRoman" w:hAnsi="TimesNewRoman" w:eastAsia="仿宋_GB2312" w:cs="TimesNewRoman"/>
          <w:bCs/>
          <w:sz w:val="32"/>
          <w:szCs w:val="32"/>
        </w:rPr>
        <w:t>年财政拨款收支总表的说明</w:t>
      </w:r>
    </w:p>
    <w:p w14:paraId="58E3E557">
      <w:pPr>
        <w:pStyle w:val="8"/>
        <w:keepNext w:val="0"/>
        <w:keepLines w:val="0"/>
        <w:pageBreakBefore w:val="0"/>
        <w:kinsoku/>
        <w:overflowPunct/>
        <w:topLinePunct w:val="0"/>
        <w:autoSpaceDE/>
        <w:autoSpaceDN/>
        <w:bidi w:val="0"/>
        <w:adjustRightInd w:val="0"/>
        <w:snapToGrid w:val="0"/>
        <w:spacing w:line="560" w:lineRule="exact"/>
        <w:ind w:firstLine="640" w:firstLineChars="200"/>
        <w:rPr>
          <w:rFonts w:hint="default" w:ascii="TimesNewRoman" w:hAnsi="TimesNewRoman" w:eastAsia="仿宋_GB2312" w:cs="TimesNewRoman"/>
          <w:bCs/>
          <w:sz w:val="32"/>
          <w:szCs w:val="32"/>
        </w:rPr>
      </w:pPr>
      <w:r>
        <w:rPr>
          <w:rFonts w:hint="default" w:ascii="TimesNewRoman" w:hAnsi="TimesNewRoman" w:eastAsia="仿宋_GB2312" w:cs="TimesNewRoman"/>
          <w:bCs/>
          <w:sz w:val="32"/>
          <w:szCs w:val="32"/>
        </w:rPr>
        <w:t>5.关于</w:t>
      </w:r>
      <w:r>
        <w:rPr>
          <w:rFonts w:hint="default" w:ascii="TimesNewRoman" w:hAnsi="TimesNewRoman" w:eastAsia="仿宋_GB2312" w:cs="TimesNewRoman"/>
          <w:bCs/>
          <w:sz w:val="32"/>
          <w:szCs w:val="32"/>
          <w:lang w:val="en"/>
        </w:rPr>
        <w:t>2024</w:t>
      </w:r>
      <w:r>
        <w:rPr>
          <w:rFonts w:hint="default" w:ascii="TimesNewRoman" w:hAnsi="TimesNewRoman" w:eastAsia="仿宋_GB2312" w:cs="TimesNewRoman"/>
          <w:bCs/>
          <w:sz w:val="32"/>
          <w:szCs w:val="32"/>
        </w:rPr>
        <w:t>年一般公共预算支出表的说明</w:t>
      </w:r>
    </w:p>
    <w:p w14:paraId="486718A2">
      <w:pPr>
        <w:pStyle w:val="8"/>
        <w:keepNext w:val="0"/>
        <w:keepLines w:val="0"/>
        <w:pageBreakBefore w:val="0"/>
        <w:kinsoku/>
        <w:overflowPunct/>
        <w:topLinePunct w:val="0"/>
        <w:autoSpaceDE/>
        <w:autoSpaceDN/>
        <w:bidi w:val="0"/>
        <w:adjustRightInd w:val="0"/>
        <w:snapToGrid w:val="0"/>
        <w:spacing w:line="560" w:lineRule="exact"/>
        <w:ind w:firstLine="640" w:firstLineChars="200"/>
        <w:rPr>
          <w:rFonts w:hint="default" w:ascii="TimesNewRoman" w:hAnsi="TimesNewRoman" w:eastAsia="仿宋_GB2312" w:cs="TimesNewRoman"/>
          <w:bCs/>
          <w:sz w:val="32"/>
          <w:szCs w:val="32"/>
        </w:rPr>
      </w:pPr>
      <w:r>
        <w:rPr>
          <w:rFonts w:hint="default" w:ascii="TimesNewRoman" w:hAnsi="TimesNewRoman" w:eastAsia="仿宋_GB2312" w:cs="TimesNewRoman"/>
          <w:bCs/>
          <w:sz w:val="32"/>
          <w:szCs w:val="32"/>
        </w:rPr>
        <w:t>6.关于</w:t>
      </w:r>
      <w:r>
        <w:rPr>
          <w:rFonts w:hint="default" w:ascii="TimesNewRoman" w:hAnsi="TimesNewRoman" w:eastAsia="仿宋_GB2312" w:cs="TimesNewRoman"/>
          <w:bCs/>
          <w:sz w:val="32"/>
          <w:szCs w:val="32"/>
          <w:lang w:val="en"/>
        </w:rPr>
        <w:t>2024</w:t>
      </w:r>
      <w:r>
        <w:rPr>
          <w:rFonts w:hint="default" w:ascii="TimesNewRoman" w:hAnsi="TimesNewRoman" w:eastAsia="仿宋_GB2312" w:cs="TimesNewRoman"/>
          <w:bCs/>
          <w:sz w:val="32"/>
          <w:szCs w:val="32"/>
        </w:rPr>
        <w:t>年一般公共预算基本支出表的说明</w:t>
      </w:r>
    </w:p>
    <w:p w14:paraId="37D7A77B">
      <w:pPr>
        <w:pStyle w:val="8"/>
        <w:keepNext w:val="0"/>
        <w:keepLines w:val="0"/>
        <w:pageBreakBefore w:val="0"/>
        <w:kinsoku/>
        <w:overflowPunct/>
        <w:topLinePunct w:val="0"/>
        <w:autoSpaceDE/>
        <w:autoSpaceDN/>
        <w:bidi w:val="0"/>
        <w:adjustRightInd w:val="0"/>
        <w:snapToGrid w:val="0"/>
        <w:spacing w:line="560" w:lineRule="exact"/>
        <w:ind w:firstLine="640" w:firstLineChars="200"/>
        <w:rPr>
          <w:rFonts w:hint="default" w:ascii="TimesNewRoman" w:hAnsi="TimesNewRoman" w:eastAsia="仿宋_GB2312" w:cs="TimesNewRoman"/>
          <w:bCs/>
          <w:sz w:val="32"/>
          <w:szCs w:val="32"/>
        </w:rPr>
      </w:pPr>
      <w:r>
        <w:rPr>
          <w:rFonts w:hint="default" w:ascii="TimesNewRoman" w:hAnsi="TimesNewRoman" w:eastAsia="仿宋_GB2312" w:cs="TimesNewRoman"/>
          <w:bCs/>
          <w:sz w:val="32"/>
          <w:szCs w:val="32"/>
        </w:rPr>
        <w:t>7.关于</w:t>
      </w:r>
      <w:r>
        <w:rPr>
          <w:rFonts w:hint="default" w:ascii="TimesNewRoman" w:hAnsi="TimesNewRoman" w:eastAsia="仿宋_GB2312" w:cs="TimesNewRoman"/>
          <w:bCs/>
          <w:sz w:val="32"/>
          <w:szCs w:val="32"/>
          <w:lang w:val="en"/>
        </w:rPr>
        <w:t>2024</w:t>
      </w:r>
      <w:r>
        <w:rPr>
          <w:rFonts w:hint="default" w:ascii="TimesNewRoman" w:hAnsi="TimesNewRoman" w:eastAsia="仿宋_GB2312" w:cs="TimesNewRoman"/>
          <w:bCs/>
          <w:sz w:val="32"/>
          <w:szCs w:val="32"/>
        </w:rPr>
        <w:t>年政府性基金预算支出表的说明</w:t>
      </w:r>
    </w:p>
    <w:p w14:paraId="008E09AB">
      <w:pPr>
        <w:pStyle w:val="8"/>
        <w:keepNext w:val="0"/>
        <w:keepLines w:val="0"/>
        <w:pageBreakBefore w:val="0"/>
        <w:kinsoku/>
        <w:overflowPunct/>
        <w:topLinePunct w:val="0"/>
        <w:autoSpaceDE/>
        <w:autoSpaceDN/>
        <w:bidi w:val="0"/>
        <w:adjustRightInd w:val="0"/>
        <w:snapToGrid w:val="0"/>
        <w:spacing w:line="560" w:lineRule="exact"/>
        <w:ind w:firstLine="640" w:firstLineChars="200"/>
        <w:rPr>
          <w:rFonts w:hint="default" w:ascii="TimesNewRoman" w:hAnsi="TimesNewRoman" w:eastAsia="仿宋_GB2312" w:cs="TimesNewRoman"/>
          <w:bCs/>
          <w:sz w:val="32"/>
          <w:szCs w:val="32"/>
        </w:rPr>
      </w:pPr>
      <w:r>
        <w:rPr>
          <w:rFonts w:hint="default" w:ascii="TimesNewRoman" w:hAnsi="TimesNewRoman" w:eastAsia="仿宋_GB2312" w:cs="TimesNewRoman"/>
          <w:bCs/>
          <w:sz w:val="32"/>
          <w:szCs w:val="32"/>
        </w:rPr>
        <w:t>8.关于</w:t>
      </w:r>
      <w:r>
        <w:rPr>
          <w:rFonts w:hint="default" w:ascii="TimesNewRoman" w:hAnsi="TimesNewRoman" w:eastAsia="仿宋_GB2312" w:cs="TimesNewRoman"/>
          <w:bCs/>
          <w:sz w:val="32"/>
          <w:szCs w:val="32"/>
          <w:lang w:val="en"/>
        </w:rPr>
        <w:t>2024</w:t>
      </w:r>
      <w:r>
        <w:rPr>
          <w:rFonts w:hint="default" w:ascii="TimesNewRoman" w:hAnsi="TimesNewRoman" w:eastAsia="仿宋_GB2312" w:cs="TimesNewRoman"/>
          <w:bCs/>
          <w:sz w:val="32"/>
          <w:szCs w:val="32"/>
        </w:rPr>
        <w:t>年国有资本经营预算支出表的说明</w:t>
      </w:r>
    </w:p>
    <w:p w14:paraId="618E727D">
      <w:pPr>
        <w:pStyle w:val="8"/>
        <w:keepNext w:val="0"/>
        <w:keepLines w:val="0"/>
        <w:pageBreakBefore w:val="0"/>
        <w:kinsoku/>
        <w:overflowPunct/>
        <w:topLinePunct w:val="0"/>
        <w:autoSpaceDE/>
        <w:autoSpaceDN/>
        <w:bidi w:val="0"/>
        <w:adjustRightInd w:val="0"/>
        <w:snapToGrid w:val="0"/>
        <w:spacing w:line="560" w:lineRule="exact"/>
        <w:ind w:firstLine="640" w:firstLineChars="200"/>
        <w:rPr>
          <w:rFonts w:hint="default" w:ascii="TimesNewRoman" w:hAnsi="TimesNewRoman" w:eastAsia="仿宋_GB2312" w:cs="TimesNewRoman"/>
          <w:bCs/>
          <w:sz w:val="32"/>
          <w:szCs w:val="32"/>
        </w:rPr>
      </w:pPr>
      <w:r>
        <w:rPr>
          <w:rFonts w:hint="default" w:ascii="TimesNewRoman" w:hAnsi="TimesNewRoman" w:eastAsia="仿宋_GB2312" w:cs="TimesNewRoman"/>
          <w:bCs/>
          <w:sz w:val="32"/>
          <w:szCs w:val="32"/>
        </w:rPr>
        <w:t>9.关于</w:t>
      </w:r>
      <w:r>
        <w:rPr>
          <w:rFonts w:hint="default" w:ascii="TimesNewRoman" w:hAnsi="TimesNewRoman" w:eastAsia="仿宋_GB2312" w:cs="TimesNewRoman"/>
          <w:bCs/>
          <w:sz w:val="32"/>
          <w:szCs w:val="32"/>
          <w:lang w:val="en"/>
        </w:rPr>
        <w:t>2024</w:t>
      </w:r>
      <w:r>
        <w:rPr>
          <w:rFonts w:hint="default" w:ascii="TimesNewRoman" w:hAnsi="TimesNewRoman" w:eastAsia="仿宋_GB2312" w:cs="TimesNewRoman"/>
          <w:bCs/>
          <w:sz w:val="32"/>
          <w:szCs w:val="32"/>
        </w:rPr>
        <w:t>年项目支出表的说明</w:t>
      </w:r>
    </w:p>
    <w:p w14:paraId="0B123456">
      <w:pPr>
        <w:pStyle w:val="8"/>
        <w:keepNext w:val="0"/>
        <w:keepLines w:val="0"/>
        <w:pageBreakBefore w:val="0"/>
        <w:kinsoku/>
        <w:overflowPunct/>
        <w:topLinePunct w:val="0"/>
        <w:autoSpaceDE/>
        <w:autoSpaceDN/>
        <w:bidi w:val="0"/>
        <w:adjustRightInd w:val="0"/>
        <w:snapToGrid w:val="0"/>
        <w:spacing w:line="560" w:lineRule="exact"/>
        <w:ind w:firstLine="640" w:firstLineChars="200"/>
        <w:rPr>
          <w:rFonts w:hint="default" w:ascii="TimesNewRoman" w:hAnsi="TimesNewRoman" w:eastAsia="仿宋_GB2312" w:cs="TimesNewRoman"/>
          <w:bCs/>
          <w:sz w:val="32"/>
          <w:szCs w:val="32"/>
        </w:rPr>
      </w:pPr>
      <w:r>
        <w:rPr>
          <w:rFonts w:hint="default" w:ascii="TimesNewRoman" w:hAnsi="TimesNewRoman" w:eastAsia="仿宋_GB2312" w:cs="TimesNewRoman"/>
          <w:bCs/>
          <w:sz w:val="32"/>
          <w:szCs w:val="32"/>
        </w:rPr>
        <w:t>10.关于</w:t>
      </w:r>
      <w:r>
        <w:rPr>
          <w:rFonts w:hint="default" w:ascii="TimesNewRoman" w:hAnsi="TimesNewRoman" w:eastAsia="仿宋_GB2312" w:cs="TimesNewRoman"/>
          <w:bCs/>
          <w:sz w:val="32"/>
          <w:szCs w:val="32"/>
          <w:lang w:val="en"/>
        </w:rPr>
        <w:t>2024</w:t>
      </w:r>
      <w:r>
        <w:rPr>
          <w:rFonts w:hint="default" w:ascii="TimesNewRoman" w:hAnsi="TimesNewRoman" w:eastAsia="仿宋_GB2312" w:cs="TimesNewRoman"/>
          <w:bCs/>
          <w:sz w:val="32"/>
          <w:szCs w:val="32"/>
        </w:rPr>
        <w:t>年政府采购支出表的说明</w:t>
      </w:r>
    </w:p>
    <w:p w14:paraId="6B2DDCDE">
      <w:pPr>
        <w:pStyle w:val="8"/>
        <w:keepNext w:val="0"/>
        <w:keepLines w:val="0"/>
        <w:pageBreakBefore w:val="0"/>
        <w:kinsoku/>
        <w:overflowPunct/>
        <w:topLinePunct w:val="0"/>
        <w:autoSpaceDE/>
        <w:autoSpaceDN/>
        <w:bidi w:val="0"/>
        <w:adjustRightInd w:val="0"/>
        <w:snapToGrid w:val="0"/>
        <w:spacing w:line="560" w:lineRule="exact"/>
        <w:ind w:firstLine="640" w:firstLineChars="200"/>
        <w:rPr>
          <w:rFonts w:hint="default" w:ascii="TimesNewRoman" w:hAnsi="TimesNewRoman" w:eastAsia="仿宋_GB2312" w:cs="TimesNewRoman"/>
          <w:bCs/>
          <w:sz w:val="32"/>
          <w:szCs w:val="32"/>
        </w:rPr>
      </w:pPr>
      <w:r>
        <w:rPr>
          <w:rFonts w:hint="default" w:ascii="TimesNewRoman" w:hAnsi="TimesNewRoman" w:eastAsia="仿宋_GB2312" w:cs="TimesNewRoman"/>
          <w:bCs/>
          <w:sz w:val="32"/>
          <w:szCs w:val="32"/>
        </w:rPr>
        <w:t>11.关于</w:t>
      </w:r>
      <w:r>
        <w:rPr>
          <w:rFonts w:hint="default" w:ascii="TimesNewRoman" w:hAnsi="TimesNewRoman" w:eastAsia="仿宋_GB2312" w:cs="TimesNewRoman"/>
          <w:bCs/>
          <w:sz w:val="32"/>
          <w:szCs w:val="32"/>
          <w:lang w:val="en"/>
        </w:rPr>
        <w:t>2024</w:t>
      </w:r>
      <w:r>
        <w:rPr>
          <w:rFonts w:hint="default" w:ascii="TimesNewRoman" w:hAnsi="TimesNewRoman" w:eastAsia="仿宋_GB2312" w:cs="TimesNewRoman"/>
          <w:bCs/>
          <w:sz w:val="32"/>
          <w:szCs w:val="32"/>
        </w:rPr>
        <w:t>年政府购买服务支出表的说明</w:t>
      </w:r>
    </w:p>
    <w:p w14:paraId="256DC2E5">
      <w:pPr>
        <w:pStyle w:val="8"/>
        <w:keepNext w:val="0"/>
        <w:keepLines w:val="0"/>
        <w:pageBreakBefore w:val="0"/>
        <w:kinsoku/>
        <w:overflowPunct/>
        <w:topLinePunct w:val="0"/>
        <w:autoSpaceDE/>
        <w:autoSpaceDN/>
        <w:bidi w:val="0"/>
        <w:adjustRightInd w:val="0"/>
        <w:snapToGrid w:val="0"/>
        <w:spacing w:line="560" w:lineRule="exact"/>
        <w:ind w:firstLine="640" w:firstLineChars="200"/>
        <w:rPr>
          <w:rFonts w:hint="default" w:ascii="TimesNewRoman" w:hAnsi="TimesNewRoman" w:eastAsia="仿宋_GB2312" w:cs="TimesNewRoman"/>
          <w:bCs/>
          <w:sz w:val="32"/>
          <w:szCs w:val="32"/>
        </w:rPr>
      </w:pPr>
      <w:r>
        <w:rPr>
          <w:rFonts w:hint="default" w:ascii="TimesNewRoman" w:hAnsi="TimesNewRoman" w:eastAsia="仿宋_GB2312" w:cs="TimesNewRoman"/>
          <w:bCs/>
          <w:sz w:val="32"/>
          <w:szCs w:val="32"/>
        </w:rPr>
        <w:t>12.其他重要事项情况说明</w:t>
      </w:r>
    </w:p>
    <w:p w14:paraId="3302B23F">
      <w:pPr>
        <w:pStyle w:val="8"/>
        <w:adjustRightInd w:val="0"/>
        <w:snapToGrid w:val="0"/>
        <w:spacing w:before="0" w:beforeAutospacing="0" w:after="0" w:afterAutospacing="0" w:line="360" w:lineRule="auto"/>
        <w:ind w:firstLine="627" w:firstLineChars="196"/>
        <w:jc w:val="both"/>
        <w:rPr>
          <w:rFonts w:hint="eastAsia" w:ascii="黑体" w:hAnsi="黑体" w:eastAsia="黑体"/>
          <w:bCs/>
          <w:sz w:val="32"/>
          <w:szCs w:val="32"/>
        </w:rPr>
      </w:pPr>
    </w:p>
    <w:p w14:paraId="2B96B229">
      <w:pPr>
        <w:pStyle w:val="8"/>
        <w:adjustRightInd w:val="0"/>
        <w:snapToGrid w:val="0"/>
        <w:spacing w:before="0" w:beforeAutospacing="0" w:after="0" w:afterAutospacing="0" w:line="360" w:lineRule="auto"/>
        <w:ind w:firstLine="627" w:firstLineChars="196"/>
        <w:jc w:val="both"/>
      </w:pPr>
      <w:r>
        <w:rPr>
          <w:rFonts w:hint="eastAsia" w:ascii="黑体" w:hAnsi="黑体" w:eastAsia="黑体"/>
          <w:bCs/>
          <w:sz w:val="32"/>
          <w:szCs w:val="32"/>
        </w:rPr>
        <w:t>一、主要职责</w:t>
      </w:r>
    </w:p>
    <w:p w14:paraId="476AB115">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1、贯彻执行国家和政府关于城市环境卫生方面的法律法规，拟定本区域环境卫生管理办法和环境卫生发展中、长期规划及年度计划，经批准后组织实施。</w:t>
      </w:r>
    </w:p>
    <w:p w14:paraId="0B1FD45C">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2、主管本区环境卫生工作，核定环卫作业任务，并发包到各承包作业单位，监督环卫作业单位完成环境卫生作业任务，对镇、街道环境卫生工作实行业务指导。</w:t>
      </w:r>
    </w:p>
    <w:p w14:paraId="43C09D42">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3、统筹安排本区环卫设施基本建设和大型专用机具的配置，提高环卫机械化程度。</w:t>
      </w:r>
    </w:p>
    <w:p w14:paraId="0A71D733">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4、对城市生活废弃物的处理。实行统一调度管理，实现生活废弃物无害处理，开展环境科研，逐步提高废弃物综合利用。</w:t>
      </w:r>
    </w:p>
    <w:p w14:paraId="715F1BBC">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5、对本区社会环卫作业专业化公司实施资质审核、监督和管理。</w:t>
      </w:r>
    </w:p>
    <w:p w14:paraId="7C6C2484">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6、主持制定城市环境卫生事业规划，审批大型公共民用建筑中的环境卫生设施的设计并参与竣工验收。</w:t>
      </w:r>
    </w:p>
    <w:p w14:paraId="2424E539">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7、统一管理区域内建筑垃圾的消纳，实施散装建筑垃圾运输、建筑渣土运输工作的管理。</w:t>
      </w:r>
    </w:p>
    <w:p w14:paraId="28800F49">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8、组织环境卫生宣传教育，总结推广环境卫生管理先进经验，提高市民环境卫生意识。</w:t>
      </w:r>
    </w:p>
    <w:p w14:paraId="55DDEE4A">
      <w:pPr>
        <w:keepNext w:val="0"/>
        <w:keepLines w:val="0"/>
        <w:widowControl/>
        <w:suppressLineNumbers w:val="0"/>
        <w:ind w:firstLine="640" w:firstLineChars="200"/>
        <w:jc w:val="left"/>
        <w:rPr>
          <w:rFonts w:hint="eastAsia" w:ascii="黑体" w:hAnsi="宋体" w:eastAsia="黑体" w:cs="黑体"/>
          <w:color w:val="000000"/>
          <w:kern w:val="0"/>
          <w:sz w:val="32"/>
          <w:szCs w:val="32"/>
        </w:rPr>
      </w:pPr>
      <w:r>
        <w:rPr>
          <w:rFonts w:hint="eastAsia" w:ascii="仿宋" w:hAnsi="仿宋" w:eastAsia="仿宋" w:cs="仿宋"/>
          <w:kern w:val="2"/>
          <w:sz w:val="32"/>
          <w:szCs w:val="32"/>
          <w:lang w:val="en-US" w:eastAsia="zh-CN" w:bidi="ar-SA"/>
        </w:rPr>
        <w:t>9、指导全行业的安全生产工作，对作业承包单位的安全管理实施监督。</w:t>
      </w:r>
    </w:p>
    <w:p w14:paraId="789ED13A">
      <w:pPr>
        <w:pStyle w:val="8"/>
        <w:adjustRightInd w:val="0"/>
        <w:snapToGrid w:val="0"/>
        <w:spacing w:before="0" w:beforeAutospacing="0" w:after="0" w:afterAutospacing="0" w:line="360" w:lineRule="auto"/>
        <w:ind w:firstLine="627" w:firstLineChars="196"/>
        <w:jc w:val="both"/>
        <w:rPr>
          <w:rFonts w:ascii="黑体" w:hAnsi="黑体" w:eastAsia="黑体"/>
          <w:bCs/>
          <w:sz w:val="32"/>
          <w:szCs w:val="32"/>
        </w:rPr>
      </w:pPr>
    </w:p>
    <w:p w14:paraId="23B8160D">
      <w:pPr>
        <w:pStyle w:val="8"/>
        <w:numPr>
          <w:ilvl w:val="0"/>
          <w:numId w:val="1"/>
        </w:numPr>
        <w:adjustRightInd w:val="0"/>
        <w:snapToGrid w:val="0"/>
        <w:spacing w:before="0" w:beforeAutospacing="0" w:after="0" w:afterAutospacing="0" w:line="360" w:lineRule="auto"/>
        <w:ind w:firstLine="627" w:firstLineChars="196"/>
        <w:jc w:val="both"/>
        <w:rPr>
          <w:rFonts w:ascii="黑体" w:hAnsi="黑体" w:eastAsia="黑体"/>
          <w:bCs/>
          <w:sz w:val="32"/>
          <w:szCs w:val="32"/>
        </w:rPr>
      </w:pPr>
      <w:r>
        <w:rPr>
          <w:rFonts w:hint="eastAsia" w:ascii="黑体" w:hAnsi="黑体" w:eastAsia="黑体"/>
          <w:bCs/>
          <w:sz w:val="32"/>
          <w:szCs w:val="32"/>
          <w:lang w:val="en-US" w:eastAsia="zh-CN"/>
        </w:rPr>
        <w:t>淮南市田家庵区环境卫生管理处</w:t>
      </w:r>
      <w:r>
        <w:rPr>
          <w:rFonts w:hint="eastAsia" w:ascii="黑体" w:hAnsi="黑体" w:eastAsia="黑体"/>
          <w:bCs/>
          <w:sz w:val="32"/>
          <w:szCs w:val="32"/>
        </w:rPr>
        <w:t>预算构成</w:t>
      </w:r>
    </w:p>
    <w:p w14:paraId="072C5AEB">
      <w:pPr>
        <w:pStyle w:val="8"/>
        <w:adjustRightInd w:val="0"/>
        <w:snapToGrid w:val="0"/>
        <w:spacing w:before="0" w:beforeAutospacing="0" w:after="0" w:afterAutospacing="0" w:line="600" w:lineRule="exact"/>
        <w:ind w:firstLine="480" w:firstLineChars="150"/>
        <w:outlineLvl w:val="0"/>
        <w:rPr>
          <w:rFonts w:ascii="仿宋_GB2312" w:hAnsi="仿宋" w:eastAsia="仿宋_GB2312" w:cs="仿宋"/>
          <w:bCs/>
          <w:sz w:val="32"/>
          <w:szCs w:val="32"/>
        </w:rPr>
      </w:pPr>
      <w:r>
        <w:rPr>
          <w:rFonts w:hint="eastAsia" w:ascii="仿宋_GB2312" w:hAnsi="仿宋" w:eastAsia="仿宋_GB2312" w:cs="仿宋"/>
          <w:bCs/>
          <w:sz w:val="32"/>
          <w:szCs w:val="32"/>
        </w:rPr>
        <w:t>淮南市</w:t>
      </w:r>
      <w:r>
        <w:rPr>
          <w:rFonts w:hint="eastAsia" w:ascii="仿宋_GB2312" w:hAnsi="仿宋" w:eastAsia="仿宋_GB2312" w:cs="仿宋"/>
          <w:bCs/>
          <w:sz w:val="32"/>
          <w:szCs w:val="32"/>
          <w:lang w:val="en-US" w:eastAsia="zh-CN"/>
        </w:rPr>
        <w:t>田家庵区环境卫生管理处</w:t>
      </w:r>
      <w:r>
        <w:rPr>
          <w:rFonts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年度单位预算仅包括单位本级预算，无其他下属单位预算。</w:t>
      </w:r>
    </w:p>
    <w:p w14:paraId="6C24EF9B">
      <w:pPr>
        <w:pStyle w:val="8"/>
        <w:adjustRightInd w:val="0"/>
        <w:snapToGrid w:val="0"/>
        <w:spacing w:before="0" w:beforeAutospacing="0" w:after="0" w:afterAutospacing="0" w:line="600" w:lineRule="exact"/>
        <w:ind w:firstLine="480" w:firstLineChars="150"/>
        <w:outlineLvl w:val="0"/>
        <w:rPr>
          <w:rFonts w:hint="eastAsia" w:ascii="黑体" w:hAnsi="黑体" w:eastAsia="黑体"/>
          <w:bCs/>
          <w:sz w:val="32"/>
          <w:szCs w:val="32"/>
        </w:rPr>
      </w:pPr>
    </w:p>
    <w:p w14:paraId="3739045D">
      <w:pPr>
        <w:pStyle w:val="8"/>
        <w:adjustRightInd w:val="0"/>
        <w:snapToGrid w:val="0"/>
        <w:spacing w:before="0" w:beforeAutospacing="0" w:after="0" w:afterAutospacing="0" w:line="600" w:lineRule="exact"/>
        <w:ind w:firstLine="480" w:firstLineChars="150"/>
        <w:outlineLvl w:val="0"/>
        <w:rPr>
          <w:rFonts w:ascii="黑体" w:hAnsi="黑体" w:eastAsia="黑体"/>
          <w:bCs/>
          <w:sz w:val="32"/>
          <w:szCs w:val="32"/>
        </w:rPr>
      </w:pPr>
      <w:r>
        <w:rPr>
          <w:rFonts w:hint="eastAsia" w:ascii="黑体" w:hAnsi="黑体" w:eastAsia="黑体"/>
          <w:bCs/>
          <w:sz w:val="32"/>
          <w:szCs w:val="32"/>
        </w:rPr>
        <w:t>三、</w:t>
      </w:r>
      <w:r>
        <w:rPr>
          <w:rFonts w:ascii="黑体" w:hAnsi="黑体" w:eastAsia="黑体"/>
          <w:bCs/>
          <w:sz w:val="32"/>
          <w:szCs w:val="32"/>
        </w:rPr>
        <w:t>202</w:t>
      </w:r>
      <w:r>
        <w:rPr>
          <w:rFonts w:hint="eastAsia" w:ascii="黑体" w:hAnsi="黑体" w:eastAsia="黑体"/>
          <w:bCs/>
          <w:sz w:val="32"/>
          <w:szCs w:val="32"/>
          <w:lang w:val="en-US" w:eastAsia="zh-CN"/>
        </w:rPr>
        <w:t>4</w:t>
      </w:r>
      <w:r>
        <w:rPr>
          <w:rFonts w:hint="eastAsia" w:ascii="黑体" w:hAnsi="黑体" w:eastAsia="黑体"/>
          <w:bCs/>
          <w:sz w:val="32"/>
          <w:szCs w:val="32"/>
        </w:rPr>
        <w:t>年度主要工作任务</w:t>
      </w:r>
    </w:p>
    <w:p w14:paraId="048C3527">
      <w:pPr>
        <w:keepNext w:val="0"/>
        <w:keepLines w:val="0"/>
        <w:pageBreakBefore w:val="0"/>
        <w:kinsoku/>
        <w:wordWrap/>
        <w:overflowPunct/>
        <w:topLinePunct w:val="0"/>
        <w:autoSpaceDE/>
        <w:autoSpaceDN/>
        <w:bidi w:val="0"/>
        <w:adjustRightInd/>
        <w:snapToGrid/>
        <w:spacing w:line="550" w:lineRule="exact"/>
        <w:ind w:firstLine="595" w:firstLineChars="200"/>
        <w:textAlignment w:val="auto"/>
        <w:rPr>
          <w:rFonts w:hint="eastAsia" w:ascii="楷体_GB2312" w:hAnsi="宋体" w:eastAsia="楷体_GB2312" w:cs="宋体"/>
          <w:b/>
          <w:bCs/>
          <w:spacing w:val="-12"/>
          <w:kern w:val="0"/>
          <w:sz w:val="32"/>
          <w:szCs w:val="32"/>
        </w:rPr>
      </w:pPr>
      <w:r>
        <w:rPr>
          <w:rFonts w:hint="eastAsia" w:ascii="楷体_GB2312" w:hAnsi="宋体" w:eastAsia="楷体_GB2312" w:cs="宋体"/>
          <w:b/>
          <w:bCs/>
          <w:spacing w:val="-12"/>
          <w:kern w:val="0"/>
          <w:sz w:val="32"/>
          <w:szCs w:val="32"/>
        </w:rPr>
        <w:t>（一）突出精细作业，标准向“控制扬尘”转变。</w:t>
      </w:r>
    </w:p>
    <w:p w14:paraId="1C355054">
      <w:pPr>
        <w:keepNext w:val="0"/>
        <w:keepLines w:val="0"/>
        <w:pageBreakBefore w:val="0"/>
        <w:numPr>
          <w:ilvl w:val="0"/>
          <w:numId w:val="0"/>
        </w:numPr>
        <w:kinsoku/>
        <w:wordWrap/>
        <w:overflowPunct/>
        <w:topLinePunct w:val="0"/>
        <w:autoSpaceDE/>
        <w:autoSpaceDN/>
        <w:bidi w:val="0"/>
        <w:adjustRightInd/>
        <w:snapToGrid/>
        <w:spacing w:line="550" w:lineRule="exact"/>
        <w:ind w:firstLine="592" w:firstLineChars="200"/>
        <w:jc w:val="left"/>
        <w:textAlignment w:val="auto"/>
        <w:rPr>
          <w:rFonts w:hint="eastAsia" w:ascii="仿宋_GB2312" w:hAnsi="仿宋_GB2312" w:eastAsia="仿宋_GB2312" w:cs="仿宋_GB2312"/>
          <w:spacing w:val="-12"/>
          <w:kern w:val="2"/>
          <w:sz w:val="32"/>
          <w:szCs w:val="32"/>
          <w:lang w:val="en-US" w:eastAsia="zh-CN" w:bidi="ar-SA"/>
        </w:rPr>
      </w:pPr>
      <w:r>
        <w:rPr>
          <w:rFonts w:hint="eastAsia" w:ascii="仿宋_GB2312" w:hAnsi="仿宋_GB2312" w:eastAsia="仿宋_GB2312" w:cs="仿宋_GB2312"/>
          <w:spacing w:val="-12"/>
          <w:kern w:val="2"/>
          <w:sz w:val="32"/>
          <w:szCs w:val="32"/>
          <w:lang w:val="en-US" w:eastAsia="zh-CN" w:bidi="ar-SA"/>
        </w:rPr>
        <w:t>持续坚持“路见本色，标线清晰”环卫作业常态化标准，推进环卫深度清洁模式，强化全域覆盖、全程监管、全天保洁的精细管理。加大道路洗扫、冲洗作业力度，降低扬尘污染，全面提高道路洁净度。一是强化基础作业提质量。道路洁净是要通过“洗”才能出来的。要将洗扫和洒水车辆做到全数量投入、大范围覆盖、高强度作业和全天候运转，坚持夜间多车全幅路面阶梯式洗扫，认真冲洗与洗扫道路中间黄线，加大洒水与喷雾力度，做好交通护栏的擦洗，快速清除突发性道路污染，全面提高道路洁净度，切实做到“路见本色，标线清晰”。二是进一步强化洒水降尘工作力度，尤其对国控环保监测点周边实施精细化作业，安排1台洒水车、2台电瓶每日冲洗、洒水作业20次以上，并在此基础上增加作业班次，延长作业时间，做到洒水按时、保洁到点、人员到岗、工作到位、质量达标，确保国控点周边区域清爽、干净。</w:t>
      </w:r>
    </w:p>
    <w:p w14:paraId="397F1EAF">
      <w:pPr>
        <w:keepNext w:val="0"/>
        <w:keepLines w:val="0"/>
        <w:pageBreakBefore w:val="0"/>
        <w:kinsoku/>
        <w:wordWrap/>
        <w:overflowPunct/>
        <w:topLinePunct w:val="0"/>
        <w:autoSpaceDE/>
        <w:autoSpaceDN/>
        <w:bidi w:val="0"/>
        <w:adjustRightInd/>
        <w:snapToGrid/>
        <w:spacing w:line="550" w:lineRule="exact"/>
        <w:ind w:firstLine="595" w:firstLineChars="200"/>
        <w:textAlignment w:val="auto"/>
        <w:rPr>
          <w:rFonts w:hint="eastAsia" w:ascii="楷体_GB2312" w:hAnsi="宋体" w:eastAsia="楷体_GB2312" w:cs="宋体"/>
          <w:b/>
          <w:bCs/>
          <w:spacing w:val="-12"/>
          <w:kern w:val="0"/>
          <w:sz w:val="32"/>
          <w:szCs w:val="32"/>
          <w:lang w:val="en-US" w:eastAsia="zh-CN"/>
        </w:rPr>
      </w:pPr>
      <w:r>
        <w:rPr>
          <w:rFonts w:hint="eastAsia" w:ascii="楷体_GB2312" w:hAnsi="宋体" w:eastAsia="楷体_GB2312" w:cs="宋体"/>
          <w:b/>
          <w:bCs/>
          <w:spacing w:val="-12"/>
          <w:kern w:val="0"/>
          <w:sz w:val="32"/>
          <w:szCs w:val="32"/>
          <w:lang w:val="en-US" w:eastAsia="zh-CN"/>
        </w:rPr>
        <w:t>（二）围绕创城创卫，推进环卫工作延伸扩面。</w:t>
      </w:r>
    </w:p>
    <w:p w14:paraId="1EA51FC9">
      <w:pPr>
        <w:keepNext w:val="0"/>
        <w:keepLines w:val="0"/>
        <w:pageBreakBefore w:val="0"/>
        <w:numPr>
          <w:ilvl w:val="0"/>
          <w:numId w:val="0"/>
        </w:numPr>
        <w:kinsoku/>
        <w:wordWrap/>
        <w:overflowPunct/>
        <w:topLinePunct w:val="0"/>
        <w:autoSpaceDE/>
        <w:autoSpaceDN/>
        <w:bidi w:val="0"/>
        <w:adjustRightInd/>
        <w:snapToGrid/>
        <w:spacing w:line="550" w:lineRule="exact"/>
        <w:ind w:firstLine="592" w:firstLineChars="200"/>
        <w:jc w:val="left"/>
        <w:textAlignment w:val="auto"/>
        <w:rPr>
          <w:rFonts w:hint="eastAsia" w:ascii="仿宋_GB2312" w:hAnsi="仿宋_GB2312" w:eastAsia="仿宋_GB2312" w:cs="仿宋_GB2312"/>
          <w:spacing w:val="-12"/>
          <w:kern w:val="2"/>
          <w:sz w:val="32"/>
          <w:szCs w:val="32"/>
          <w:lang w:val="en-US" w:eastAsia="zh-CN" w:bidi="ar-SA"/>
        </w:rPr>
      </w:pPr>
      <w:r>
        <w:rPr>
          <w:rFonts w:hint="eastAsia" w:ascii="仿宋_GB2312" w:hAnsi="仿宋_GB2312" w:eastAsia="仿宋_GB2312" w:cs="仿宋_GB2312"/>
          <w:spacing w:val="-12"/>
          <w:kern w:val="2"/>
          <w:sz w:val="32"/>
          <w:szCs w:val="32"/>
          <w:lang w:val="en-US" w:eastAsia="zh-CN" w:bidi="ar-SA"/>
        </w:rPr>
        <w:t>要全面提升环境卫生精细化水平，紧盯凌晨的道路精细化普扫不放，彻底清除地砖缝里的烟头、果壳、纸屑等杂物；紧盯树穴、墙根等角角落落保洁不放，清落叶、清杂草、清石块，清杂物；紧盯烟头、垃圾桶等细节问题不放，坚持每日擦洗垃圾桶。持续开展街头游园、绿化带、外排垃圾整治工作。对水源地实行全天侯保洁，环卫工人每天彻底对水源地周边的果皮、纸屑、烟头等杂物进行拣拾清理。结合文明城市、卫生城市目标，切实履行起环卫部门的创城兜底责任。继续推进环卫作业延伸，提升城区整体环境；加强前端垃圾收集运输，继续推进垃圾直收直运；做好城区水系垃圾清理，强化公厕监督管理提升服务质量；大力开展暴露垃圾集中整治，提升城区整体环境卫生水平。</w:t>
      </w:r>
    </w:p>
    <w:p w14:paraId="387486C6">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50" w:lineRule="exact"/>
        <w:ind w:leftChars="200"/>
        <w:textAlignment w:val="auto"/>
        <w:rPr>
          <w:rFonts w:hint="eastAsia" w:ascii="楷体_GB2312" w:eastAsia="楷体_GB2312"/>
          <w:b/>
          <w:bCs/>
          <w:spacing w:val="-12"/>
          <w:sz w:val="32"/>
          <w:szCs w:val="32"/>
        </w:rPr>
      </w:pPr>
      <w:r>
        <w:rPr>
          <w:rFonts w:hint="eastAsia" w:ascii="楷体_GB2312" w:eastAsia="楷体_GB2312"/>
          <w:b/>
          <w:bCs/>
          <w:spacing w:val="-12"/>
          <w:sz w:val="32"/>
          <w:szCs w:val="32"/>
          <w:lang w:eastAsia="zh-CN"/>
        </w:rPr>
        <w:t>（</w:t>
      </w:r>
      <w:r>
        <w:rPr>
          <w:rFonts w:hint="eastAsia" w:ascii="楷体_GB2312" w:eastAsia="楷体_GB2312"/>
          <w:b/>
          <w:bCs/>
          <w:spacing w:val="-12"/>
          <w:sz w:val="32"/>
          <w:szCs w:val="32"/>
          <w:lang w:val="en-US" w:eastAsia="zh-CN"/>
        </w:rPr>
        <w:t>三</w:t>
      </w:r>
      <w:r>
        <w:rPr>
          <w:rFonts w:hint="eastAsia" w:ascii="楷体_GB2312" w:eastAsia="楷体_GB2312"/>
          <w:b/>
          <w:bCs/>
          <w:spacing w:val="-12"/>
          <w:sz w:val="32"/>
          <w:szCs w:val="32"/>
          <w:lang w:eastAsia="zh-CN"/>
        </w:rPr>
        <w:t>）</w:t>
      </w:r>
      <w:r>
        <w:rPr>
          <w:rFonts w:hint="eastAsia" w:ascii="楷体_GB2312" w:eastAsia="楷体_GB2312"/>
          <w:b/>
          <w:bCs/>
          <w:spacing w:val="-12"/>
          <w:sz w:val="32"/>
          <w:szCs w:val="32"/>
        </w:rPr>
        <w:t>强化长效监督，提升环卫市场化水平。</w:t>
      </w:r>
    </w:p>
    <w:p w14:paraId="26A07DCA">
      <w:pPr>
        <w:keepNext w:val="0"/>
        <w:keepLines w:val="0"/>
        <w:pageBreakBefore w:val="0"/>
        <w:numPr>
          <w:ilvl w:val="0"/>
          <w:numId w:val="0"/>
        </w:numPr>
        <w:kinsoku/>
        <w:wordWrap/>
        <w:overflowPunct/>
        <w:topLinePunct w:val="0"/>
        <w:autoSpaceDE/>
        <w:autoSpaceDN/>
        <w:bidi w:val="0"/>
        <w:adjustRightInd/>
        <w:snapToGrid/>
        <w:spacing w:line="550" w:lineRule="exact"/>
        <w:ind w:firstLine="592" w:firstLineChars="200"/>
        <w:jc w:val="left"/>
        <w:textAlignment w:val="auto"/>
        <w:rPr>
          <w:rFonts w:hint="eastAsia" w:ascii="仿宋_GB2312" w:hAnsi="仿宋_GB2312" w:eastAsia="仿宋_GB2312" w:cs="仿宋_GB2312"/>
          <w:spacing w:val="-12"/>
          <w:kern w:val="2"/>
          <w:sz w:val="32"/>
          <w:szCs w:val="32"/>
          <w:lang w:val="en-US" w:eastAsia="zh-CN" w:bidi="ar-SA"/>
        </w:rPr>
      </w:pPr>
      <w:r>
        <w:rPr>
          <w:rFonts w:hint="eastAsia" w:ascii="仿宋_GB2312" w:hAnsi="仿宋_GB2312" w:eastAsia="仿宋_GB2312" w:cs="仿宋_GB2312"/>
          <w:spacing w:val="-12"/>
          <w:kern w:val="2"/>
          <w:sz w:val="32"/>
          <w:szCs w:val="32"/>
          <w:lang w:val="en-US" w:eastAsia="zh-CN" w:bidi="ar-SA"/>
        </w:rPr>
        <w:t>坚持“全方位覆盖、无缝隙对接、一体化管理”原则，结合农村人居环境考核，强化安成、曹庵和史院农村环卫市场化二级考核职能，健全环卫周专业督查考核机制，严格考核标准，加大考核频次，将考核结果与经费拨付直接挂钩，协助乡镇共同发力，加强环卫一体化宣传教育，大力改善城乡环境卫生面貌。加强管理督查，督促更换公厕隔断、水龙头、顶灯、独立卫生间报警器、免费公厕牌，维修厕内损坏的零配件，粉刷公厕内外墙面等设施，切实提升公厕保洁水平。公厕按时开放，内外做到常冲洗、勤保洁，让公厕按照测评标准做到“四无四净”要求，即：无尿碱、无蜘蛛网、无臭味、无蝇蛆、地面净、墙壁净、便池蹲坑净、厕所周边净；无障碍设施、冲水及洗手等设施符合规范。</w:t>
      </w:r>
    </w:p>
    <w:p w14:paraId="1421C15A">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200"/>
        <w:textAlignment w:val="auto"/>
        <w:rPr>
          <w:rFonts w:hint="eastAsia" w:ascii="楷体_GB2312" w:hAnsi="宋体" w:eastAsia="楷体_GB2312" w:cs="宋体"/>
          <w:b/>
          <w:bCs/>
          <w:spacing w:val="-12"/>
          <w:kern w:val="0"/>
          <w:sz w:val="32"/>
          <w:szCs w:val="32"/>
        </w:rPr>
      </w:pPr>
      <w:r>
        <w:rPr>
          <w:rFonts w:hint="eastAsia" w:ascii="楷体_GB2312" w:hAnsi="宋体" w:eastAsia="楷体_GB2312" w:cs="宋体"/>
          <w:b/>
          <w:bCs/>
          <w:spacing w:val="-12"/>
          <w:kern w:val="0"/>
          <w:sz w:val="32"/>
          <w:szCs w:val="32"/>
          <w:lang w:eastAsia="zh-CN"/>
        </w:rPr>
        <w:t>（</w:t>
      </w:r>
      <w:r>
        <w:rPr>
          <w:rFonts w:hint="eastAsia" w:ascii="楷体_GB2312" w:hAnsi="宋体" w:eastAsia="楷体_GB2312" w:cs="宋体"/>
          <w:b/>
          <w:bCs/>
          <w:spacing w:val="-12"/>
          <w:kern w:val="0"/>
          <w:sz w:val="32"/>
          <w:szCs w:val="32"/>
          <w:lang w:val="en-US" w:eastAsia="zh-CN"/>
        </w:rPr>
        <w:t>四</w:t>
      </w:r>
      <w:r>
        <w:rPr>
          <w:rFonts w:hint="eastAsia" w:ascii="楷体_GB2312" w:hAnsi="宋体" w:eastAsia="楷体_GB2312" w:cs="宋体"/>
          <w:b/>
          <w:bCs/>
          <w:spacing w:val="-12"/>
          <w:kern w:val="0"/>
          <w:sz w:val="32"/>
          <w:szCs w:val="32"/>
          <w:lang w:eastAsia="zh-CN"/>
        </w:rPr>
        <w:t>）</w:t>
      </w:r>
      <w:r>
        <w:rPr>
          <w:rFonts w:hint="eastAsia" w:ascii="楷体_GB2312" w:hAnsi="宋体" w:eastAsia="楷体_GB2312" w:cs="宋体"/>
          <w:b/>
          <w:bCs/>
          <w:spacing w:val="-12"/>
          <w:kern w:val="0"/>
          <w:sz w:val="32"/>
          <w:szCs w:val="32"/>
        </w:rPr>
        <w:t>加快建设步伐，完善环卫基础设施条件。</w:t>
      </w:r>
    </w:p>
    <w:p w14:paraId="13CBE4D3">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592" w:firstLineChars="200"/>
        <w:textAlignment w:val="auto"/>
        <w:rPr>
          <w:rFonts w:hint="eastAsia" w:ascii="仿宋_GB2312" w:hAnsi="仿宋_GB2312" w:eastAsia="仿宋_GB2312" w:cs="仿宋_GB2312"/>
          <w:spacing w:val="-12"/>
          <w:kern w:val="2"/>
          <w:sz w:val="32"/>
          <w:szCs w:val="32"/>
          <w:lang w:val="en-US" w:eastAsia="zh-CN" w:bidi="ar-SA"/>
        </w:rPr>
      </w:pPr>
      <w:r>
        <w:rPr>
          <w:rFonts w:hint="eastAsia" w:ascii="仿宋_GB2312" w:hAnsi="仿宋_GB2312" w:eastAsia="仿宋_GB2312" w:cs="仿宋_GB2312"/>
          <w:spacing w:val="-12"/>
          <w:kern w:val="2"/>
          <w:sz w:val="32"/>
          <w:szCs w:val="32"/>
          <w:lang w:val="en-US" w:eastAsia="zh-CN" w:bidi="ar-SA"/>
        </w:rPr>
        <w:t>利用社会资本推动建设日处理600吨的大型中转站和垃圾分捡中心。加快推进洞山东路、朝阳东路、猪鬃巷等3座新建可移动公厕进度，做好10座沿街公厕的提升改造计划，提升</w:t>
      </w:r>
      <w:r>
        <w:rPr>
          <w:rFonts w:hint="eastAsia" w:ascii="仿宋_GB2312" w:hAnsi="仿宋" w:eastAsia="仿宋_GB2312"/>
          <w:spacing w:val="-12"/>
          <w:sz w:val="32"/>
          <w:szCs w:val="32"/>
          <w:lang w:val="en-US" w:eastAsia="zh-CN"/>
        </w:rPr>
        <w:t>改造急需的垃圾转运设施，</w:t>
      </w:r>
      <w:r>
        <w:rPr>
          <w:rFonts w:hint="eastAsia" w:ascii="仿宋_GB2312" w:hAnsi="仿宋_GB2312" w:eastAsia="仿宋_GB2312" w:cs="仿宋_GB2312"/>
          <w:spacing w:val="-12"/>
          <w:kern w:val="2"/>
          <w:sz w:val="32"/>
          <w:szCs w:val="32"/>
          <w:lang w:val="en-US" w:eastAsia="zh-CN" w:bidi="ar-SA"/>
        </w:rPr>
        <w:t>谋划拟利用六里站游园、洞山公园等城市绿地建设多座高标准的环卫驿站。推进公厕指示牌精准微调工作，在设置公厕指示牌。主动联系社会公厕免费对外开放，设置指示牌，让市民入厕更加方便。</w:t>
      </w:r>
    </w:p>
    <w:p w14:paraId="30EC6DCE">
      <w:pPr>
        <w:pStyle w:val="8"/>
        <w:adjustRightInd w:val="0"/>
        <w:snapToGrid w:val="0"/>
        <w:spacing w:before="0" w:beforeAutospacing="0" w:after="0" w:afterAutospacing="0" w:line="360" w:lineRule="auto"/>
        <w:rPr>
          <w:rFonts w:ascii="黑体" w:hAnsi="黑体" w:eastAsia="黑体"/>
          <w:bCs/>
          <w:sz w:val="36"/>
          <w:szCs w:val="36"/>
        </w:rPr>
      </w:pPr>
    </w:p>
    <w:p w14:paraId="08143161">
      <w:pPr>
        <w:pStyle w:val="8"/>
        <w:adjustRightInd w:val="0"/>
        <w:snapToGrid w:val="0"/>
        <w:spacing w:before="0" w:beforeAutospacing="0" w:after="0" w:afterAutospacing="0" w:line="360" w:lineRule="auto"/>
        <w:rPr>
          <w:rFonts w:ascii="黑体" w:hAnsi="黑体" w:eastAsia="黑体"/>
          <w:bCs/>
          <w:sz w:val="36"/>
          <w:szCs w:val="36"/>
        </w:rPr>
      </w:pPr>
    </w:p>
    <w:p w14:paraId="5B2124EE">
      <w:pPr>
        <w:pStyle w:val="8"/>
        <w:adjustRightInd w:val="0"/>
        <w:snapToGrid w:val="0"/>
        <w:spacing w:before="0" w:beforeAutospacing="0" w:after="0" w:afterAutospacing="0" w:line="360" w:lineRule="auto"/>
        <w:jc w:val="center"/>
        <w:rPr>
          <w:rFonts w:ascii="黑体" w:hAnsi="黑体" w:eastAsia="黑体"/>
          <w:bCs/>
          <w:sz w:val="36"/>
          <w:szCs w:val="36"/>
        </w:rPr>
      </w:pPr>
      <w:r>
        <w:rPr>
          <w:rFonts w:hint="eastAsia" w:ascii="黑体" w:hAnsi="黑体" w:eastAsia="黑体"/>
          <w:bCs/>
          <w:sz w:val="36"/>
          <w:szCs w:val="36"/>
        </w:rPr>
        <w:t>第二部分</w:t>
      </w:r>
      <w:r>
        <w:rPr>
          <w:rFonts w:ascii="黑体" w:hAnsi="黑体" w:eastAsia="黑体"/>
          <w:bCs/>
          <w:sz w:val="36"/>
          <w:szCs w:val="36"/>
        </w:rPr>
        <w:t xml:space="preserve"> 202</w:t>
      </w:r>
      <w:r>
        <w:rPr>
          <w:rFonts w:hint="eastAsia" w:ascii="黑体" w:hAnsi="黑体" w:eastAsia="黑体"/>
          <w:bCs/>
          <w:sz w:val="36"/>
          <w:szCs w:val="36"/>
          <w:lang w:val="en-US" w:eastAsia="zh-CN"/>
        </w:rPr>
        <w:t>4</w:t>
      </w:r>
      <w:r>
        <w:rPr>
          <w:rFonts w:hint="eastAsia" w:ascii="黑体" w:hAnsi="黑体" w:eastAsia="黑体"/>
          <w:bCs/>
          <w:sz w:val="36"/>
          <w:szCs w:val="36"/>
        </w:rPr>
        <w:t>年</w:t>
      </w:r>
      <w:r>
        <w:rPr>
          <w:rFonts w:hint="eastAsia" w:ascii="黑体" w:hAnsi="黑体" w:eastAsia="黑体"/>
          <w:bCs/>
          <w:sz w:val="36"/>
          <w:szCs w:val="36"/>
          <w:lang w:val="en-US" w:eastAsia="zh-CN"/>
        </w:rPr>
        <w:t>田区环卫处</w:t>
      </w:r>
      <w:r>
        <w:rPr>
          <w:rFonts w:hint="eastAsia" w:ascii="黑体" w:hAnsi="黑体" w:eastAsia="黑体"/>
          <w:bCs/>
          <w:sz w:val="36"/>
          <w:szCs w:val="36"/>
        </w:rPr>
        <w:t>预算表</w:t>
      </w:r>
    </w:p>
    <w:p w14:paraId="44169A5A">
      <w:pP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部门</w:t>
      </w:r>
      <w:r>
        <w:rPr>
          <w:rFonts w:hint="eastAsia" w:ascii="宋体" w:hAnsi="宋体" w:cs="宋体"/>
          <w:kern w:val="0"/>
          <w:sz w:val="20"/>
          <w:szCs w:val="20"/>
          <w:u w:val="single"/>
        </w:rPr>
        <w:t>（单位）</w:t>
      </w:r>
      <w:r>
        <w:rPr>
          <w:rFonts w:hint="eastAsia" w:ascii="宋体" w:hAnsi="宋体" w:cs="宋体"/>
          <w:kern w:val="0"/>
          <w:sz w:val="20"/>
          <w:szCs w:val="20"/>
        </w:rPr>
        <w:t>公开表</w:t>
      </w:r>
      <w:r>
        <w:rPr>
          <w:rFonts w:ascii="宋体" w:hAnsi="宋体" w:cs="宋体"/>
          <w:kern w:val="0"/>
          <w:sz w:val="20"/>
          <w:szCs w:val="20"/>
        </w:rPr>
        <w:t>1</w:t>
      </w:r>
    </w:p>
    <w:p w14:paraId="13458F71">
      <w:pPr>
        <w:rPr>
          <w:rFonts w:ascii="华文中宋" w:hAnsi="华文中宋" w:eastAsia="华文中宋" w:cs="宋体"/>
          <w:b/>
          <w:bCs/>
          <w:kern w:val="0"/>
          <w:sz w:val="32"/>
          <w:szCs w:val="32"/>
        </w:rPr>
      </w:pPr>
      <w:r>
        <w:rPr>
          <w:rFonts w:ascii="华文中宋" w:hAnsi="华文中宋" w:eastAsia="华文中宋" w:cs="宋体"/>
          <w:b/>
          <w:bCs/>
          <w:kern w:val="0"/>
          <w:sz w:val="32"/>
          <w:szCs w:val="32"/>
        </w:rPr>
        <w:t xml:space="preserve">     </w:t>
      </w:r>
      <w:r>
        <w:rPr>
          <w:rFonts w:hint="eastAsia" w:ascii="华文中宋" w:hAnsi="华文中宋" w:eastAsia="华文中宋" w:cs="宋体"/>
          <w:b/>
          <w:bCs/>
          <w:kern w:val="0"/>
          <w:sz w:val="32"/>
          <w:szCs w:val="32"/>
        </w:rPr>
        <w:t>淮南市</w:t>
      </w:r>
      <w:r>
        <w:rPr>
          <w:rFonts w:hint="eastAsia" w:ascii="华文中宋" w:hAnsi="华文中宋" w:eastAsia="华文中宋" w:cs="宋体"/>
          <w:b/>
          <w:bCs/>
          <w:kern w:val="0"/>
          <w:sz w:val="32"/>
          <w:szCs w:val="32"/>
          <w:lang w:val="en-US" w:eastAsia="zh-CN"/>
        </w:rPr>
        <w:t>田家庵区环境卫生管理处</w:t>
      </w:r>
      <w:r>
        <w:rPr>
          <w:rFonts w:ascii="华文中宋" w:hAnsi="华文中宋" w:eastAsia="华文中宋" w:cs="宋体"/>
          <w:b/>
          <w:bCs/>
          <w:kern w:val="0"/>
          <w:sz w:val="32"/>
          <w:szCs w:val="32"/>
        </w:rPr>
        <w:t>202</w:t>
      </w:r>
      <w:r>
        <w:rPr>
          <w:rFonts w:hint="eastAsia" w:ascii="华文中宋" w:hAnsi="华文中宋" w:eastAsia="华文中宋" w:cs="宋体"/>
          <w:b/>
          <w:bCs/>
          <w:kern w:val="0"/>
          <w:sz w:val="32"/>
          <w:szCs w:val="32"/>
          <w:lang w:val="en-US" w:eastAsia="zh-CN"/>
        </w:rPr>
        <w:t>4</w:t>
      </w:r>
      <w:r>
        <w:rPr>
          <w:rFonts w:hint="eastAsia" w:ascii="华文中宋" w:hAnsi="华文中宋" w:eastAsia="华文中宋" w:cs="宋体"/>
          <w:b/>
          <w:bCs/>
          <w:kern w:val="0"/>
          <w:sz w:val="32"/>
          <w:szCs w:val="32"/>
        </w:rPr>
        <w:t>年收支总表</w:t>
      </w:r>
    </w:p>
    <w:p w14:paraId="39866C7F">
      <w:pP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9"/>
        <w:tblW w:w="8529" w:type="dxa"/>
        <w:tblInd w:w="93" w:type="dxa"/>
        <w:tblLayout w:type="fixed"/>
        <w:tblCellMar>
          <w:top w:w="0" w:type="dxa"/>
          <w:left w:w="108" w:type="dxa"/>
          <w:bottom w:w="0" w:type="dxa"/>
          <w:right w:w="108" w:type="dxa"/>
        </w:tblCellMar>
      </w:tblPr>
      <w:tblGrid>
        <w:gridCol w:w="3190"/>
        <w:gridCol w:w="1230"/>
        <w:gridCol w:w="3184"/>
        <w:gridCol w:w="925"/>
      </w:tblGrid>
      <w:tr w14:paraId="5DE35952">
        <w:tblPrEx>
          <w:tblCellMar>
            <w:top w:w="0" w:type="dxa"/>
            <w:left w:w="108" w:type="dxa"/>
            <w:bottom w:w="0" w:type="dxa"/>
            <w:right w:w="108" w:type="dxa"/>
          </w:tblCellMar>
        </w:tblPrEx>
        <w:trPr>
          <w:trHeight w:val="240" w:hRule="atLeast"/>
        </w:trPr>
        <w:tc>
          <w:tcPr>
            <w:tcW w:w="4420" w:type="dxa"/>
            <w:gridSpan w:val="2"/>
            <w:tcBorders>
              <w:top w:val="single" w:color="auto" w:sz="4" w:space="0"/>
              <w:left w:val="single" w:color="auto" w:sz="4" w:space="0"/>
              <w:bottom w:val="single" w:color="auto" w:sz="4" w:space="0"/>
              <w:right w:val="single" w:color="auto" w:sz="4" w:space="0"/>
            </w:tcBorders>
            <w:vAlign w:val="center"/>
          </w:tcPr>
          <w:p w14:paraId="670746EE">
            <w:pPr>
              <w:widowControl/>
              <w:jc w:val="center"/>
              <w:rPr>
                <w:rFonts w:ascii="宋体" w:cs="宋体"/>
                <w:b/>
                <w:kern w:val="0"/>
                <w:sz w:val="20"/>
                <w:szCs w:val="20"/>
              </w:rPr>
            </w:pPr>
            <w:r>
              <w:rPr>
                <w:rFonts w:ascii="宋体" w:hAnsi="宋体" w:cs="宋体"/>
                <w:b/>
                <w:kern w:val="0"/>
                <w:sz w:val="20"/>
                <w:szCs w:val="20"/>
              </w:rPr>
              <w:t xml:space="preserve">          </w:t>
            </w:r>
            <w:r>
              <w:rPr>
                <w:rFonts w:hint="eastAsia" w:ascii="宋体" w:hAnsi="宋体" w:cs="宋体"/>
                <w:b/>
                <w:kern w:val="0"/>
                <w:sz w:val="20"/>
                <w:szCs w:val="20"/>
              </w:rPr>
              <w:t>收</w:t>
            </w:r>
            <w:r>
              <w:rPr>
                <w:rFonts w:ascii="宋体" w:hAnsi="宋体" w:cs="宋体"/>
                <w:b/>
                <w:kern w:val="0"/>
                <w:sz w:val="20"/>
                <w:szCs w:val="20"/>
              </w:rPr>
              <w:t xml:space="preserve">            </w:t>
            </w:r>
            <w:r>
              <w:rPr>
                <w:rFonts w:hint="eastAsia" w:ascii="宋体" w:hAnsi="宋体" w:cs="宋体"/>
                <w:b/>
                <w:kern w:val="0"/>
                <w:sz w:val="20"/>
                <w:szCs w:val="20"/>
              </w:rPr>
              <w:t>入</w:t>
            </w:r>
            <w:r>
              <w:rPr>
                <w:rFonts w:ascii="宋体" w:hAnsi="宋体" w:cs="宋体"/>
                <w:b/>
                <w:kern w:val="0"/>
                <w:sz w:val="20"/>
                <w:szCs w:val="20"/>
              </w:rPr>
              <w:t xml:space="preserve">             </w:t>
            </w:r>
          </w:p>
        </w:tc>
        <w:tc>
          <w:tcPr>
            <w:tcW w:w="4109" w:type="dxa"/>
            <w:gridSpan w:val="2"/>
            <w:tcBorders>
              <w:top w:val="single" w:color="auto" w:sz="4" w:space="0"/>
              <w:left w:val="nil"/>
              <w:bottom w:val="single" w:color="auto" w:sz="4" w:space="0"/>
              <w:right w:val="single" w:color="auto" w:sz="4" w:space="0"/>
            </w:tcBorders>
            <w:vAlign w:val="center"/>
          </w:tcPr>
          <w:p w14:paraId="09697BFD">
            <w:pPr>
              <w:widowControl/>
              <w:jc w:val="center"/>
              <w:rPr>
                <w:rFonts w:ascii="宋体" w:cs="宋体"/>
                <w:b/>
                <w:kern w:val="0"/>
                <w:sz w:val="20"/>
                <w:szCs w:val="20"/>
              </w:rPr>
            </w:pPr>
            <w:r>
              <w:rPr>
                <w:rFonts w:hint="eastAsia" w:ascii="宋体" w:hAnsi="宋体" w:cs="宋体"/>
                <w:b/>
                <w:kern w:val="0"/>
                <w:sz w:val="20"/>
                <w:szCs w:val="20"/>
              </w:rPr>
              <w:t>支</w:t>
            </w:r>
            <w:r>
              <w:rPr>
                <w:rFonts w:ascii="宋体" w:hAnsi="宋体" w:cs="宋体"/>
                <w:b/>
                <w:kern w:val="0"/>
                <w:sz w:val="20"/>
                <w:szCs w:val="20"/>
              </w:rPr>
              <w:t xml:space="preserve">          </w:t>
            </w:r>
            <w:r>
              <w:rPr>
                <w:rFonts w:hint="eastAsia" w:ascii="宋体" w:hAnsi="宋体" w:cs="宋体"/>
                <w:b/>
                <w:kern w:val="0"/>
                <w:sz w:val="20"/>
                <w:szCs w:val="20"/>
              </w:rPr>
              <w:t>出</w:t>
            </w:r>
          </w:p>
        </w:tc>
      </w:tr>
      <w:tr w14:paraId="1E2ECCA3">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6DDE3A93">
            <w:pPr>
              <w:widowControl/>
              <w:jc w:val="center"/>
              <w:rPr>
                <w:rFonts w:ascii="宋体" w:cs="宋体"/>
                <w:b/>
                <w:kern w:val="0"/>
                <w:sz w:val="20"/>
                <w:szCs w:val="20"/>
              </w:rPr>
            </w:pPr>
            <w:r>
              <w:rPr>
                <w:rFonts w:hint="eastAsia" w:ascii="宋体" w:hAnsi="宋体" w:cs="宋体"/>
                <w:b/>
                <w:kern w:val="0"/>
                <w:sz w:val="20"/>
                <w:szCs w:val="20"/>
              </w:rPr>
              <w:t>收</w:t>
            </w:r>
            <w:r>
              <w:rPr>
                <w:rFonts w:ascii="宋体" w:hAnsi="宋体" w:cs="宋体"/>
                <w:b/>
                <w:kern w:val="0"/>
                <w:sz w:val="20"/>
                <w:szCs w:val="20"/>
              </w:rPr>
              <w:t xml:space="preserve"> </w:t>
            </w:r>
            <w:r>
              <w:rPr>
                <w:rFonts w:hint="eastAsia" w:ascii="宋体" w:hAnsi="宋体" w:cs="宋体"/>
                <w:b/>
                <w:kern w:val="0"/>
                <w:sz w:val="20"/>
                <w:szCs w:val="20"/>
              </w:rPr>
              <w:t>入</w:t>
            </w:r>
            <w:r>
              <w:rPr>
                <w:rFonts w:ascii="宋体" w:hAnsi="宋体" w:cs="宋体"/>
                <w:b/>
                <w:kern w:val="0"/>
                <w:sz w:val="20"/>
                <w:szCs w:val="20"/>
              </w:rPr>
              <w:t xml:space="preserve"> </w:t>
            </w:r>
            <w:r>
              <w:rPr>
                <w:rFonts w:hint="eastAsia" w:ascii="宋体" w:hAnsi="宋体" w:cs="宋体"/>
                <w:b/>
                <w:kern w:val="0"/>
                <w:sz w:val="20"/>
                <w:szCs w:val="20"/>
              </w:rPr>
              <w:t>项</w:t>
            </w:r>
            <w:r>
              <w:rPr>
                <w:rFonts w:ascii="宋体" w:hAnsi="宋体" w:cs="宋体"/>
                <w:b/>
                <w:kern w:val="0"/>
                <w:sz w:val="20"/>
                <w:szCs w:val="20"/>
              </w:rPr>
              <w:t xml:space="preserve"> </w:t>
            </w:r>
            <w:r>
              <w:rPr>
                <w:rFonts w:hint="eastAsia" w:ascii="宋体" w:hAnsi="宋体" w:cs="宋体"/>
                <w:b/>
                <w:kern w:val="0"/>
                <w:sz w:val="20"/>
                <w:szCs w:val="20"/>
              </w:rPr>
              <w:t>目</w:t>
            </w:r>
          </w:p>
        </w:tc>
        <w:tc>
          <w:tcPr>
            <w:tcW w:w="1230" w:type="dxa"/>
            <w:tcBorders>
              <w:top w:val="nil"/>
              <w:left w:val="nil"/>
              <w:bottom w:val="nil"/>
              <w:right w:val="single" w:color="auto" w:sz="4" w:space="0"/>
            </w:tcBorders>
            <w:vAlign w:val="center"/>
          </w:tcPr>
          <w:p w14:paraId="75D0AE87">
            <w:pPr>
              <w:widowControl/>
              <w:jc w:val="center"/>
              <w:rPr>
                <w:rFonts w:ascii="宋体" w:cs="宋体"/>
                <w:b/>
                <w:kern w:val="0"/>
                <w:sz w:val="20"/>
                <w:szCs w:val="20"/>
              </w:rPr>
            </w:pPr>
            <w:r>
              <w:rPr>
                <w:rFonts w:hint="eastAsia" w:ascii="宋体" w:hAnsi="宋体" w:cs="宋体"/>
                <w:b/>
                <w:kern w:val="0"/>
                <w:sz w:val="20"/>
                <w:szCs w:val="20"/>
              </w:rPr>
              <w:t>预算数</w:t>
            </w:r>
          </w:p>
        </w:tc>
        <w:tc>
          <w:tcPr>
            <w:tcW w:w="3184" w:type="dxa"/>
            <w:tcBorders>
              <w:top w:val="nil"/>
              <w:left w:val="nil"/>
              <w:bottom w:val="single" w:color="auto" w:sz="4" w:space="0"/>
              <w:right w:val="single" w:color="auto" w:sz="4" w:space="0"/>
            </w:tcBorders>
            <w:vAlign w:val="center"/>
          </w:tcPr>
          <w:p w14:paraId="3CCF4252">
            <w:pPr>
              <w:widowControl/>
              <w:jc w:val="center"/>
              <w:rPr>
                <w:rFonts w:ascii="宋体" w:cs="宋体"/>
                <w:b/>
                <w:kern w:val="0"/>
                <w:sz w:val="20"/>
                <w:szCs w:val="20"/>
              </w:rPr>
            </w:pPr>
            <w:r>
              <w:rPr>
                <w:rFonts w:hint="eastAsia" w:ascii="宋体" w:hAnsi="宋体" w:cs="宋体"/>
                <w:b/>
                <w:kern w:val="0"/>
                <w:sz w:val="20"/>
                <w:szCs w:val="20"/>
              </w:rPr>
              <w:t>支出功能分类科目</w:t>
            </w:r>
          </w:p>
        </w:tc>
        <w:tc>
          <w:tcPr>
            <w:tcW w:w="925" w:type="dxa"/>
            <w:tcBorders>
              <w:top w:val="nil"/>
              <w:left w:val="nil"/>
              <w:bottom w:val="nil"/>
              <w:right w:val="single" w:color="auto" w:sz="4" w:space="0"/>
            </w:tcBorders>
            <w:vAlign w:val="center"/>
          </w:tcPr>
          <w:p w14:paraId="3B444E1F">
            <w:pPr>
              <w:widowControl/>
              <w:jc w:val="center"/>
              <w:rPr>
                <w:rFonts w:ascii="宋体" w:cs="宋体"/>
                <w:b/>
                <w:kern w:val="0"/>
                <w:sz w:val="20"/>
                <w:szCs w:val="20"/>
              </w:rPr>
            </w:pPr>
            <w:r>
              <w:rPr>
                <w:rFonts w:hint="eastAsia" w:ascii="宋体" w:hAnsi="宋体" w:cs="宋体"/>
                <w:b/>
                <w:kern w:val="0"/>
                <w:sz w:val="20"/>
                <w:szCs w:val="20"/>
              </w:rPr>
              <w:t>预算数</w:t>
            </w:r>
          </w:p>
        </w:tc>
      </w:tr>
      <w:tr w14:paraId="5296081B">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nil"/>
            </w:tcBorders>
            <w:vAlign w:val="center"/>
          </w:tcPr>
          <w:p w14:paraId="72A2590B">
            <w:pPr>
              <w:widowControl/>
              <w:jc w:val="left"/>
              <w:rPr>
                <w:rFonts w:ascii="宋体" w:cs="宋体"/>
                <w:kern w:val="0"/>
                <w:sz w:val="20"/>
                <w:szCs w:val="20"/>
              </w:rPr>
            </w:pPr>
            <w:r>
              <w:rPr>
                <w:rFonts w:hint="eastAsia" w:ascii="宋体" w:hAnsi="宋体" w:cs="宋体"/>
                <w:kern w:val="0"/>
                <w:sz w:val="20"/>
                <w:szCs w:val="20"/>
              </w:rPr>
              <w:t>一、一般公共预算拨款收入</w:t>
            </w:r>
          </w:p>
        </w:tc>
        <w:tc>
          <w:tcPr>
            <w:tcW w:w="1230" w:type="dxa"/>
            <w:tcBorders>
              <w:top w:val="single" w:color="auto" w:sz="4" w:space="0"/>
              <w:left w:val="single" w:color="auto" w:sz="4" w:space="0"/>
              <w:bottom w:val="single" w:color="auto" w:sz="4" w:space="0"/>
              <w:right w:val="single" w:color="auto" w:sz="4" w:space="0"/>
            </w:tcBorders>
            <w:vAlign w:val="center"/>
          </w:tcPr>
          <w:p w14:paraId="06E76537">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8,866.0</w:t>
            </w:r>
          </w:p>
        </w:tc>
        <w:tc>
          <w:tcPr>
            <w:tcW w:w="3184" w:type="dxa"/>
            <w:tcBorders>
              <w:top w:val="nil"/>
              <w:left w:val="nil"/>
              <w:bottom w:val="single" w:color="auto" w:sz="4" w:space="0"/>
              <w:right w:val="nil"/>
            </w:tcBorders>
            <w:vAlign w:val="center"/>
          </w:tcPr>
          <w:p w14:paraId="0BAA6C8D">
            <w:pPr>
              <w:widowControl/>
              <w:jc w:val="left"/>
              <w:rPr>
                <w:rFonts w:ascii="宋体" w:cs="宋体"/>
                <w:kern w:val="0"/>
                <w:sz w:val="20"/>
                <w:szCs w:val="20"/>
              </w:rPr>
            </w:pPr>
            <w:r>
              <w:rPr>
                <w:rFonts w:hint="eastAsia" w:ascii="宋体" w:hAnsi="宋体" w:cs="宋体"/>
                <w:kern w:val="0"/>
                <w:sz w:val="20"/>
                <w:szCs w:val="20"/>
              </w:rPr>
              <w:t>一、一般公共服务支出</w:t>
            </w:r>
          </w:p>
        </w:tc>
        <w:tc>
          <w:tcPr>
            <w:tcW w:w="925" w:type="dxa"/>
            <w:tcBorders>
              <w:top w:val="single" w:color="auto" w:sz="4" w:space="0"/>
              <w:left w:val="single" w:color="auto" w:sz="4" w:space="0"/>
              <w:bottom w:val="nil"/>
              <w:right w:val="single" w:color="auto" w:sz="4" w:space="0"/>
            </w:tcBorders>
            <w:vAlign w:val="center"/>
          </w:tcPr>
          <w:p w14:paraId="0FAEBA47">
            <w:pPr>
              <w:widowControl/>
              <w:jc w:val="right"/>
              <w:rPr>
                <w:rFonts w:ascii="宋体" w:cs="宋体"/>
                <w:kern w:val="0"/>
                <w:sz w:val="20"/>
                <w:szCs w:val="20"/>
              </w:rPr>
            </w:pPr>
            <w:r>
              <w:rPr>
                <w:rFonts w:hint="eastAsia" w:ascii="宋体" w:hAnsi="宋体" w:cs="宋体"/>
                <w:kern w:val="0"/>
                <w:sz w:val="20"/>
                <w:szCs w:val="20"/>
              </w:rPr>
              <w:t>　</w:t>
            </w:r>
          </w:p>
        </w:tc>
      </w:tr>
      <w:tr w14:paraId="74741A7D">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nil"/>
            </w:tcBorders>
            <w:vAlign w:val="center"/>
          </w:tcPr>
          <w:p w14:paraId="65C4D0BF">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其中：中央转移支付收入</w:t>
            </w:r>
          </w:p>
        </w:tc>
        <w:tc>
          <w:tcPr>
            <w:tcW w:w="1230" w:type="dxa"/>
            <w:tcBorders>
              <w:top w:val="nil"/>
              <w:left w:val="single" w:color="auto" w:sz="4" w:space="0"/>
              <w:bottom w:val="single" w:color="auto" w:sz="4" w:space="0"/>
              <w:right w:val="single" w:color="auto" w:sz="4" w:space="0"/>
            </w:tcBorders>
            <w:vAlign w:val="center"/>
          </w:tcPr>
          <w:p w14:paraId="120F4CE7">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14:paraId="273B81B4">
            <w:pPr>
              <w:widowControl/>
              <w:jc w:val="left"/>
              <w:rPr>
                <w:rFonts w:ascii="宋体" w:cs="宋体"/>
                <w:kern w:val="0"/>
                <w:sz w:val="20"/>
                <w:szCs w:val="20"/>
              </w:rPr>
            </w:pPr>
            <w:r>
              <w:rPr>
                <w:rFonts w:hint="eastAsia" w:ascii="宋体" w:hAnsi="宋体" w:cs="宋体"/>
                <w:kern w:val="0"/>
                <w:sz w:val="20"/>
                <w:szCs w:val="20"/>
              </w:rPr>
              <w:t>二、外交支出</w:t>
            </w:r>
          </w:p>
        </w:tc>
        <w:tc>
          <w:tcPr>
            <w:tcW w:w="925" w:type="dxa"/>
            <w:tcBorders>
              <w:top w:val="single" w:color="auto" w:sz="4" w:space="0"/>
              <w:left w:val="single" w:color="auto" w:sz="4" w:space="0"/>
              <w:bottom w:val="nil"/>
              <w:right w:val="single" w:color="auto" w:sz="4" w:space="0"/>
            </w:tcBorders>
            <w:vAlign w:val="center"/>
          </w:tcPr>
          <w:p w14:paraId="5A489622">
            <w:pPr>
              <w:widowControl/>
              <w:jc w:val="right"/>
              <w:rPr>
                <w:rFonts w:ascii="宋体" w:cs="宋体"/>
                <w:kern w:val="0"/>
                <w:sz w:val="20"/>
                <w:szCs w:val="20"/>
              </w:rPr>
            </w:pPr>
            <w:r>
              <w:rPr>
                <w:rFonts w:hint="eastAsia" w:ascii="宋体" w:hAnsi="宋体" w:cs="宋体"/>
                <w:kern w:val="0"/>
                <w:sz w:val="20"/>
                <w:szCs w:val="20"/>
              </w:rPr>
              <w:t>　</w:t>
            </w:r>
          </w:p>
        </w:tc>
      </w:tr>
      <w:tr w14:paraId="69A5ADA7">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nil"/>
            </w:tcBorders>
            <w:vAlign w:val="center"/>
          </w:tcPr>
          <w:p w14:paraId="4F56D08E">
            <w:pPr>
              <w:widowControl/>
              <w:jc w:val="left"/>
              <w:rPr>
                <w:rFonts w:ascii="宋体" w:cs="宋体"/>
                <w:kern w:val="0"/>
                <w:sz w:val="20"/>
                <w:szCs w:val="20"/>
              </w:rPr>
            </w:pPr>
            <w:r>
              <w:rPr>
                <w:rFonts w:hint="eastAsia" w:ascii="宋体" w:hAnsi="宋体" w:cs="宋体"/>
                <w:kern w:val="0"/>
                <w:sz w:val="20"/>
                <w:szCs w:val="20"/>
              </w:rPr>
              <w:t>　</w:t>
            </w:r>
          </w:p>
        </w:tc>
        <w:tc>
          <w:tcPr>
            <w:tcW w:w="1230" w:type="dxa"/>
            <w:tcBorders>
              <w:top w:val="nil"/>
              <w:left w:val="single" w:color="auto" w:sz="4" w:space="0"/>
              <w:bottom w:val="single" w:color="auto" w:sz="4" w:space="0"/>
              <w:right w:val="single" w:color="auto" w:sz="4" w:space="0"/>
            </w:tcBorders>
            <w:vAlign w:val="center"/>
          </w:tcPr>
          <w:p w14:paraId="21068D60">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14:paraId="5EA1A4E6">
            <w:pPr>
              <w:widowControl/>
              <w:jc w:val="left"/>
              <w:rPr>
                <w:rFonts w:ascii="宋体" w:cs="宋体"/>
                <w:kern w:val="0"/>
                <w:sz w:val="20"/>
                <w:szCs w:val="20"/>
              </w:rPr>
            </w:pPr>
            <w:r>
              <w:rPr>
                <w:rFonts w:hint="eastAsia" w:ascii="宋体" w:hAnsi="宋体" w:cs="宋体"/>
                <w:kern w:val="0"/>
                <w:sz w:val="20"/>
                <w:szCs w:val="20"/>
              </w:rPr>
              <w:t>三、国防支出</w:t>
            </w:r>
          </w:p>
        </w:tc>
        <w:tc>
          <w:tcPr>
            <w:tcW w:w="925" w:type="dxa"/>
            <w:tcBorders>
              <w:top w:val="single" w:color="auto" w:sz="4" w:space="0"/>
              <w:left w:val="single" w:color="auto" w:sz="4" w:space="0"/>
              <w:bottom w:val="nil"/>
              <w:right w:val="single" w:color="auto" w:sz="4" w:space="0"/>
            </w:tcBorders>
            <w:vAlign w:val="center"/>
          </w:tcPr>
          <w:p w14:paraId="4F4F69C0">
            <w:pPr>
              <w:widowControl/>
              <w:jc w:val="right"/>
              <w:rPr>
                <w:rFonts w:ascii="宋体" w:cs="宋体"/>
                <w:kern w:val="0"/>
                <w:sz w:val="20"/>
                <w:szCs w:val="20"/>
              </w:rPr>
            </w:pPr>
            <w:r>
              <w:rPr>
                <w:rFonts w:hint="eastAsia" w:ascii="宋体" w:hAnsi="宋体" w:cs="宋体"/>
                <w:kern w:val="0"/>
                <w:sz w:val="20"/>
                <w:szCs w:val="20"/>
              </w:rPr>
              <w:t>　</w:t>
            </w:r>
          </w:p>
        </w:tc>
      </w:tr>
      <w:tr w14:paraId="500D134C">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6C872E41">
            <w:pPr>
              <w:widowControl/>
              <w:jc w:val="left"/>
              <w:rPr>
                <w:rFonts w:ascii="宋体" w:cs="宋体"/>
                <w:kern w:val="0"/>
                <w:sz w:val="20"/>
                <w:szCs w:val="20"/>
              </w:rPr>
            </w:pPr>
            <w:r>
              <w:rPr>
                <w:rFonts w:hint="eastAsia" w:ascii="宋体" w:hAnsi="宋体" w:cs="宋体"/>
                <w:kern w:val="0"/>
                <w:sz w:val="20"/>
                <w:szCs w:val="20"/>
              </w:rPr>
              <w:t>二、政府性基金预算拨款收入</w:t>
            </w:r>
          </w:p>
        </w:tc>
        <w:tc>
          <w:tcPr>
            <w:tcW w:w="1230" w:type="dxa"/>
            <w:tcBorders>
              <w:top w:val="nil"/>
              <w:left w:val="nil"/>
              <w:bottom w:val="single" w:color="auto" w:sz="4" w:space="0"/>
              <w:right w:val="single" w:color="auto" w:sz="4" w:space="0"/>
            </w:tcBorders>
            <w:vAlign w:val="center"/>
          </w:tcPr>
          <w:p w14:paraId="6DB929FF">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14:paraId="79BB7012">
            <w:pPr>
              <w:widowControl/>
              <w:jc w:val="left"/>
              <w:rPr>
                <w:rFonts w:ascii="宋体" w:cs="宋体"/>
                <w:kern w:val="0"/>
                <w:sz w:val="20"/>
                <w:szCs w:val="20"/>
              </w:rPr>
            </w:pPr>
            <w:r>
              <w:rPr>
                <w:rFonts w:hint="eastAsia" w:ascii="宋体" w:hAnsi="宋体" w:cs="宋体"/>
                <w:kern w:val="0"/>
                <w:sz w:val="20"/>
                <w:szCs w:val="20"/>
              </w:rPr>
              <w:t>四、公共安全支出</w:t>
            </w:r>
          </w:p>
        </w:tc>
        <w:tc>
          <w:tcPr>
            <w:tcW w:w="925" w:type="dxa"/>
            <w:tcBorders>
              <w:top w:val="single" w:color="auto" w:sz="4" w:space="0"/>
              <w:left w:val="single" w:color="auto" w:sz="4" w:space="0"/>
              <w:bottom w:val="nil"/>
              <w:right w:val="single" w:color="auto" w:sz="4" w:space="0"/>
            </w:tcBorders>
            <w:vAlign w:val="center"/>
          </w:tcPr>
          <w:p w14:paraId="4D2B549D">
            <w:pPr>
              <w:widowControl/>
              <w:jc w:val="right"/>
              <w:rPr>
                <w:rFonts w:ascii="宋体" w:cs="宋体"/>
                <w:kern w:val="0"/>
                <w:sz w:val="20"/>
                <w:szCs w:val="20"/>
              </w:rPr>
            </w:pPr>
            <w:r>
              <w:rPr>
                <w:rFonts w:hint="eastAsia" w:ascii="宋体" w:hAnsi="宋体" w:cs="宋体"/>
                <w:kern w:val="0"/>
                <w:sz w:val="20"/>
                <w:szCs w:val="20"/>
              </w:rPr>
              <w:t>　</w:t>
            </w:r>
          </w:p>
        </w:tc>
      </w:tr>
      <w:tr w14:paraId="49B78D9C">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nil"/>
            </w:tcBorders>
            <w:vAlign w:val="center"/>
          </w:tcPr>
          <w:p w14:paraId="0A75627C">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其中：中央转移支付收入</w:t>
            </w:r>
          </w:p>
        </w:tc>
        <w:tc>
          <w:tcPr>
            <w:tcW w:w="1230" w:type="dxa"/>
            <w:tcBorders>
              <w:top w:val="nil"/>
              <w:left w:val="single" w:color="auto" w:sz="4" w:space="0"/>
              <w:bottom w:val="single" w:color="auto" w:sz="4" w:space="0"/>
              <w:right w:val="single" w:color="auto" w:sz="4" w:space="0"/>
            </w:tcBorders>
            <w:vAlign w:val="center"/>
          </w:tcPr>
          <w:p w14:paraId="245F4D77">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14:paraId="04508805">
            <w:pPr>
              <w:widowControl/>
              <w:jc w:val="left"/>
              <w:rPr>
                <w:rFonts w:ascii="宋体" w:cs="宋体"/>
                <w:kern w:val="0"/>
                <w:sz w:val="20"/>
                <w:szCs w:val="20"/>
              </w:rPr>
            </w:pPr>
            <w:r>
              <w:rPr>
                <w:rFonts w:hint="eastAsia" w:ascii="宋体" w:hAnsi="宋体" w:cs="宋体"/>
                <w:kern w:val="0"/>
                <w:sz w:val="20"/>
                <w:szCs w:val="20"/>
              </w:rPr>
              <w:t>五、教育支出</w:t>
            </w:r>
          </w:p>
        </w:tc>
        <w:tc>
          <w:tcPr>
            <w:tcW w:w="925" w:type="dxa"/>
            <w:tcBorders>
              <w:top w:val="single" w:color="auto" w:sz="4" w:space="0"/>
              <w:left w:val="single" w:color="auto" w:sz="4" w:space="0"/>
              <w:bottom w:val="nil"/>
              <w:right w:val="single" w:color="auto" w:sz="4" w:space="0"/>
            </w:tcBorders>
            <w:vAlign w:val="center"/>
          </w:tcPr>
          <w:p w14:paraId="6E26B513">
            <w:pPr>
              <w:widowControl/>
              <w:jc w:val="right"/>
              <w:rPr>
                <w:rFonts w:ascii="宋体" w:cs="宋体"/>
                <w:kern w:val="0"/>
                <w:sz w:val="20"/>
                <w:szCs w:val="20"/>
              </w:rPr>
            </w:pPr>
            <w:r>
              <w:rPr>
                <w:rFonts w:hint="eastAsia" w:ascii="宋体" w:hAnsi="宋体" w:cs="宋体"/>
                <w:kern w:val="0"/>
                <w:sz w:val="20"/>
                <w:szCs w:val="20"/>
              </w:rPr>
              <w:t>　</w:t>
            </w:r>
          </w:p>
        </w:tc>
      </w:tr>
      <w:tr w14:paraId="521FD933">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nil"/>
            </w:tcBorders>
            <w:vAlign w:val="center"/>
          </w:tcPr>
          <w:p w14:paraId="14781DE1">
            <w:pPr>
              <w:widowControl/>
              <w:jc w:val="left"/>
              <w:rPr>
                <w:rFonts w:ascii="宋体" w:cs="宋体"/>
                <w:kern w:val="0"/>
                <w:sz w:val="20"/>
                <w:szCs w:val="20"/>
              </w:rPr>
            </w:pPr>
            <w:r>
              <w:rPr>
                <w:rFonts w:hint="eastAsia" w:ascii="宋体" w:hAnsi="宋体" w:cs="宋体"/>
                <w:kern w:val="0"/>
                <w:sz w:val="20"/>
                <w:szCs w:val="20"/>
              </w:rPr>
              <w:t>　</w:t>
            </w:r>
          </w:p>
        </w:tc>
        <w:tc>
          <w:tcPr>
            <w:tcW w:w="1230" w:type="dxa"/>
            <w:tcBorders>
              <w:top w:val="nil"/>
              <w:left w:val="single" w:color="auto" w:sz="4" w:space="0"/>
              <w:bottom w:val="single" w:color="auto" w:sz="4" w:space="0"/>
              <w:right w:val="single" w:color="auto" w:sz="4" w:space="0"/>
            </w:tcBorders>
            <w:vAlign w:val="center"/>
          </w:tcPr>
          <w:p w14:paraId="0E5A9C0C">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14:paraId="37336A54">
            <w:pPr>
              <w:widowControl/>
              <w:jc w:val="left"/>
              <w:rPr>
                <w:rFonts w:ascii="宋体" w:cs="宋体"/>
                <w:kern w:val="0"/>
                <w:sz w:val="20"/>
                <w:szCs w:val="20"/>
              </w:rPr>
            </w:pPr>
            <w:r>
              <w:rPr>
                <w:rFonts w:hint="eastAsia" w:ascii="宋体" w:hAnsi="宋体" w:cs="宋体"/>
                <w:kern w:val="0"/>
                <w:sz w:val="20"/>
                <w:szCs w:val="20"/>
              </w:rPr>
              <w:t>六、科学技术支出</w:t>
            </w:r>
          </w:p>
        </w:tc>
        <w:tc>
          <w:tcPr>
            <w:tcW w:w="925" w:type="dxa"/>
            <w:tcBorders>
              <w:top w:val="single" w:color="auto" w:sz="4" w:space="0"/>
              <w:left w:val="single" w:color="auto" w:sz="4" w:space="0"/>
              <w:bottom w:val="nil"/>
              <w:right w:val="single" w:color="auto" w:sz="4" w:space="0"/>
            </w:tcBorders>
            <w:vAlign w:val="center"/>
          </w:tcPr>
          <w:p w14:paraId="5EADB219">
            <w:pPr>
              <w:widowControl/>
              <w:jc w:val="right"/>
              <w:rPr>
                <w:rFonts w:ascii="宋体" w:cs="宋体"/>
                <w:kern w:val="0"/>
                <w:sz w:val="20"/>
                <w:szCs w:val="20"/>
              </w:rPr>
            </w:pPr>
            <w:r>
              <w:rPr>
                <w:rFonts w:hint="eastAsia" w:ascii="宋体" w:hAnsi="宋体" w:cs="宋体"/>
                <w:kern w:val="0"/>
                <w:sz w:val="20"/>
                <w:szCs w:val="20"/>
              </w:rPr>
              <w:t>　</w:t>
            </w:r>
          </w:p>
        </w:tc>
      </w:tr>
      <w:tr w14:paraId="0E6A7137">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5EEC0592">
            <w:pPr>
              <w:widowControl/>
              <w:rPr>
                <w:rFonts w:ascii="宋体" w:cs="宋体"/>
                <w:color w:val="000000"/>
                <w:kern w:val="0"/>
                <w:sz w:val="18"/>
                <w:szCs w:val="18"/>
              </w:rPr>
            </w:pPr>
            <w:r>
              <w:rPr>
                <w:rFonts w:hint="eastAsia" w:ascii="宋体" w:hAnsi="宋体" w:cs="宋体"/>
                <w:color w:val="000000"/>
                <w:kern w:val="0"/>
                <w:sz w:val="18"/>
                <w:szCs w:val="18"/>
              </w:rPr>
              <w:t>三、国有资本经营预算拨款收入</w:t>
            </w:r>
          </w:p>
        </w:tc>
        <w:tc>
          <w:tcPr>
            <w:tcW w:w="1230" w:type="dxa"/>
            <w:tcBorders>
              <w:top w:val="nil"/>
              <w:left w:val="nil"/>
              <w:bottom w:val="single" w:color="auto" w:sz="4" w:space="0"/>
              <w:right w:val="single" w:color="auto" w:sz="4" w:space="0"/>
            </w:tcBorders>
            <w:vAlign w:val="center"/>
          </w:tcPr>
          <w:p w14:paraId="011F0A32">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14:paraId="0FA7EEEB">
            <w:pPr>
              <w:widowControl/>
              <w:jc w:val="left"/>
              <w:rPr>
                <w:rFonts w:ascii="宋体" w:cs="宋体"/>
                <w:kern w:val="0"/>
                <w:sz w:val="20"/>
                <w:szCs w:val="20"/>
              </w:rPr>
            </w:pPr>
            <w:r>
              <w:rPr>
                <w:rFonts w:hint="eastAsia" w:ascii="宋体" w:hAnsi="宋体" w:cs="宋体"/>
                <w:kern w:val="0"/>
                <w:sz w:val="20"/>
                <w:szCs w:val="20"/>
              </w:rPr>
              <w:t>七、文化旅游体育与传媒支出</w:t>
            </w:r>
          </w:p>
        </w:tc>
        <w:tc>
          <w:tcPr>
            <w:tcW w:w="925" w:type="dxa"/>
            <w:tcBorders>
              <w:top w:val="single" w:color="auto" w:sz="4" w:space="0"/>
              <w:left w:val="single" w:color="auto" w:sz="4" w:space="0"/>
              <w:bottom w:val="nil"/>
              <w:right w:val="single" w:color="auto" w:sz="4" w:space="0"/>
            </w:tcBorders>
            <w:vAlign w:val="center"/>
          </w:tcPr>
          <w:p w14:paraId="05E2A044">
            <w:pPr>
              <w:widowControl/>
              <w:jc w:val="right"/>
              <w:rPr>
                <w:rFonts w:ascii="宋体" w:cs="宋体"/>
                <w:kern w:val="0"/>
                <w:sz w:val="20"/>
                <w:szCs w:val="20"/>
              </w:rPr>
            </w:pPr>
            <w:r>
              <w:rPr>
                <w:rFonts w:hint="eastAsia" w:ascii="宋体" w:hAnsi="宋体" w:cs="宋体"/>
                <w:kern w:val="0"/>
                <w:sz w:val="20"/>
                <w:szCs w:val="20"/>
              </w:rPr>
              <w:t>　</w:t>
            </w:r>
          </w:p>
        </w:tc>
      </w:tr>
      <w:tr w14:paraId="4B05B0F7">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nil"/>
            </w:tcBorders>
            <w:vAlign w:val="center"/>
          </w:tcPr>
          <w:p w14:paraId="1EB78B27">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其中：中央转移支付收入</w:t>
            </w:r>
          </w:p>
        </w:tc>
        <w:tc>
          <w:tcPr>
            <w:tcW w:w="1230" w:type="dxa"/>
            <w:tcBorders>
              <w:top w:val="nil"/>
              <w:left w:val="single" w:color="auto" w:sz="4" w:space="0"/>
              <w:bottom w:val="single" w:color="auto" w:sz="4" w:space="0"/>
              <w:right w:val="single" w:color="auto" w:sz="4" w:space="0"/>
            </w:tcBorders>
            <w:vAlign w:val="center"/>
          </w:tcPr>
          <w:p w14:paraId="4A717E08">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14:paraId="042B7937">
            <w:pPr>
              <w:widowControl/>
              <w:jc w:val="left"/>
              <w:rPr>
                <w:rFonts w:ascii="宋体" w:cs="宋体"/>
                <w:kern w:val="0"/>
                <w:sz w:val="20"/>
                <w:szCs w:val="20"/>
              </w:rPr>
            </w:pPr>
            <w:r>
              <w:rPr>
                <w:rFonts w:hint="eastAsia" w:ascii="宋体" w:hAnsi="宋体" w:cs="宋体"/>
                <w:kern w:val="0"/>
                <w:sz w:val="20"/>
                <w:szCs w:val="20"/>
              </w:rPr>
              <w:t>八、社会保障和就业支出</w:t>
            </w:r>
          </w:p>
        </w:tc>
        <w:tc>
          <w:tcPr>
            <w:tcW w:w="925" w:type="dxa"/>
            <w:tcBorders>
              <w:top w:val="single" w:color="auto" w:sz="4" w:space="0"/>
              <w:left w:val="single" w:color="auto" w:sz="4" w:space="0"/>
              <w:bottom w:val="nil"/>
              <w:right w:val="single" w:color="auto" w:sz="4" w:space="0"/>
            </w:tcBorders>
            <w:vAlign w:val="center"/>
          </w:tcPr>
          <w:p w14:paraId="6312E95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981.3</w:t>
            </w:r>
          </w:p>
        </w:tc>
      </w:tr>
      <w:tr w14:paraId="363284E4">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nil"/>
            </w:tcBorders>
            <w:vAlign w:val="center"/>
          </w:tcPr>
          <w:p w14:paraId="1DD38E77">
            <w:pPr>
              <w:widowControl/>
              <w:jc w:val="left"/>
              <w:rPr>
                <w:rFonts w:ascii="宋体" w:cs="宋体"/>
                <w:kern w:val="0"/>
                <w:sz w:val="20"/>
                <w:szCs w:val="20"/>
              </w:rPr>
            </w:pPr>
            <w:r>
              <w:rPr>
                <w:rFonts w:hint="eastAsia" w:ascii="宋体" w:hAnsi="宋体" w:cs="宋体"/>
                <w:kern w:val="0"/>
                <w:sz w:val="20"/>
                <w:szCs w:val="20"/>
              </w:rPr>
              <w:t>　</w:t>
            </w:r>
          </w:p>
        </w:tc>
        <w:tc>
          <w:tcPr>
            <w:tcW w:w="1230" w:type="dxa"/>
            <w:tcBorders>
              <w:top w:val="nil"/>
              <w:left w:val="single" w:color="auto" w:sz="4" w:space="0"/>
              <w:bottom w:val="single" w:color="auto" w:sz="4" w:space="0"/>
              <w:right w:val="single" w:color="auto" w:sz="4" w:space="0"/>
            </w:tcBorders>
            <w:vAlign w:val="center"/>
          </w:tcPr>
          <w:p w14:paraId="2494AA2A">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14:paraId="404C0485">
            <w:pPr>
              <w:widowControl/>
              <w:jc w:val="left"/>
              <w:rPr>
                <w:rFonts w:ascii="宋体" w:cs="宋体"/>
                <w:kern w:val="0"/>
                <w:sz w:val="20"/>
                <w:szCs w:val="20"/>
              </w:rPr>
            </w:pPr>
            <w:r>
              <w:rPr>
                <w:rFonts w:hint="eastAsia" w:ascii="宋体" w:hAnsi="宋体" w:cs="宋体"/>
                <w:kern w:val="0"/>
                <w:sz w:val="20"/>
                <w:szCs w:val="20"/>
              </w:rPr>
              <w:t>九、卫生健康支出</w:t>
            </w:r>
          </w:p>
        </w:tc>
        <w:tc>
          <w:tcPr>
            <w:tcW w:w="925" w:type="dxa"/>
            <w:tcBorders>
              <w:top w:val="single" w:color="auto" w:sz="4" w:space="0"/>
              <w:left w:val="single" w:color="auto" w:sz="4" w:space="0"/>
              <w:bottom w:val="nil"/>
              <w:right w:val="single" w:color="auto" w:sz="4" w:space="0"/>
            </w:tcBorders>
            <w:vAlign w:val="center"/>
          </w:tcPr>
          <w:p w14:paraId="689F20B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77.5</w:t>
            </w:r>
          </w:p>
        </w:tc>
      </w:tr>
      <w:tr w14:paraId="0AAE1542">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2C5428C1">
            <w:pPr>
              <w:widowControl/>
              <w:jc w:val="left"/>
              <w:rPr>
                <w:rFonts w:ascii="宋体" w:cs="宋体"/>
                <w:kern w:val="0"/>
                <w:sz w:val="20"/>
                <w:szCs w:val="20"/>
              </w:rPr>
            </w:pPr>
            <w:r>
              <w:rPr>
                <w:rFonts w:hint="eastAsia" w:ascii="宋体" w:hAnsi="宋体" w:cs="宋体"/>
                <w:kern w:val="0"/>
                <w:sz w:val="20"/>
                <w:szCs w:val="20"/>
              </w:rPr>
              <w:t>四、财政专户管理资金收入</w:t>
            </w:r>
          </w:p>
        </w:tc>
        <w:tc>
          <w:tcPr>
            <w:tcW w:w="1230" w:type="dxa"/>
            <w:tcBorders>
              <w:top w:val="nil"/>
              <w:left w:val="nil"/>
              <w:bottom w:val="single" w:color="auto" w:sz="4" w:space="0"/>
              <w:right w:val="single" w:color="auto" w:sz="4" w:space="0"/>
            </w:tcBorders>
            <w:vAlign w:val="center"/>
          </w:tcPr>
          <w:p w14:paraId="4582CB4E">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14:paraId="6BB15024">
            <w:pPr>
              <w:widowControl/>
              <w:jc w:val="left"/>
              <w:rPr>
                <w:rFonts w:ascii="宋体" w:cs="宋体"/>
                <w:kern w:val="0"/>
                <w:sz w:val="20"/>
                <w:szCs w:val="20"/>
              </w:rPr>
            </w:pPr>
            <w:r>
              <w:rPr>
                <w:rFonts w:hint="eastAsia" w:ascii="宋体" w:hAnsi="宋体" w:cs="宋体"/>
                <w:kern w:val="0"/>
                <w:sz w:val="20"/>
                <w:szCs w:val="20"/>
              </w:rPr>
              <w:t>十、节能环保支出</w:t>
            </w:r>
          </w:p>
        </w:tc>
        <w:tc>
          <w:tcPr>
            <w:tcW w:w="925" w:type="dxa"/>
            <w:tcBorders>
              <w:top w:val="single" w:color="auto" w:sz="4" w:space="0"/>
              <w:left w:val="single" w:color="auto" w:sz="4" w:space="0"/>
              <w:bottom w:val="nil"/>
              <w:right w:val="single" w:color="auto" w:sz="4" w:space="0"/>
            </w:tcBorders>
            <w:vAlign w:val="center"/>
          </w:tcPr>
          <w:p w14:paraId="6364791A">
            <w:pPr>
              <w:widowControl/>
              <w:jc w:val="right"/>
              <w:rPr>
                <w:rFonts w:ascii="宋体" w:cs="宋体"/>
                <w:kern w:val="0"/>
                <w:sz w:val="20"/>
                <w:szCs w:val="20"/>
              </w:rPr>
            </w:pPr>
            <w:r>
              <w:rPr>
                <w:rFonts w:hint="eastAsia" w:ascii="宋体" w:hAnsi="宋体" w:cs="宋体"/>
                <w:kern w:val="0"/>
                <w:sz w:val="20"/>
                <w:szCs w:val="20"/>
              </w:rPr>
              <w:t>　</w:t>
            </w:r>
          </w:p>
        </w:tc>
      </w:tr>
      <w:tr w14:paraId="4BEE4048">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6C2FE851">
            <w:pPr>
              <w:widowControl/>
              <w:jc w:val="left"/>
              <w:rPr>
                <w:rFonts w:ascii="宋体" w:cs="宋体"/>
                <w:kern w:val="0"/>
                <w:sz w:val="20"/>
                <w:szCs w:val="20"/>
              </w:rPr>
            </w:pPr>
            <w:r>
              <w:rPr>
                <w:rFonts w:hint="eastAsia" w:ascii="宋体" w:hAnsi="宋体" w:cs="宋体"/>
                <w:kern w:val="0"/>
                <w:sz w:val="20"/>
                <w:szCs w:val="20"/>
              </w:rPr>
              <w:t>　</w:t>
            </w:r>
          </w:p>
        </w:tc>
        <w:tc>
          <w:tcPr>
            <w:tcW w:w="1230" w:type="dxa"/>
            <w:tcBorders>
              <w:top w:val="nil"/>
              <w:left w:val="nil"/>
              <w:bottom w:val="single" w:color="auto" w:sz="4" w:space="0"/>
              <w:right w:val="single" w:color="auto" w:sz="4" w:space="0"/>
            </w:tcBorders>
            <w:vAlign w:val="center"/>
          </w:tcPr>
          <w:p w14:paraId="1F42D3BF">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14:paraId="583FEAF8">
            <w:pPr>
              <w:widowControl/>
              <w:jc w:val="left"/>
              <w:rPr>
                <w:rFonts w:ascii="宋体" w:cs="宋体"/>
                <w:kern w:val="0"/>
                <w:sz w:val="20"/>
                <w:szCs w:val="20"/>
              </w:rPr>
            </w:pPr>
            <w:r>
              <w:rPr>
                <w:rFonts w:hint="eastAsia" w:ascii="宋体" w:hAnsi="宋体" w:cs="宋体"/>
                <w:kern w:val="0"/>
                <w:sz w:val="20"/>
                <w:szCs w:val="20"/>
              </w:rPr>
              <w:t>十一、城乡社区支出</w:t>
            </w:r>
          </w:p>
        </w:tc>
        <w:tc>
          <w:tcPr>
            <w:tcW w:w="925" w:type="dxa"/>
            <w:tcBorders>
              <w:top w:val="single" w:color="auto" w:sz="4" w:space="0"/>
              <w:left w:val="single" w:color="auto" w:sz="4" w:space="0"/>
              <w:bottom w:val="nil"/>
              <w:right w:val="single" w:color="auto" w:sz="4" w:space="0"/>
            </w:tcBorders>
            <w:vAlign w:val="center"/>
          </w:tcPr>
          <w:p w14:paraId="6633BB9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7,436.5</w:t>
            </w:r>
          </w:p>
        </w:tc>
      </w:tr>
      <w:tr w14:paraId="3DA1A712">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6D84A500">
            <w:pPr>
              <w:widowControl/>
              <w:jc w:val="left"/>
              <w:rPr>
                <w:rFonts w:ascii="宋体" w:cs="宋体"/>
                <w:kern w:val="0"/>
                <w:sz w:val="20"/>
                <w:szCs w:val="20"/>
              </w:rPr>
            </w:pPr>
            <w:r>
              <w:rPr>
                <w:rFonts w:hint="eastAsia" w:ascii="宋体" w:hAnsi="宋体" w:cs="宋体"/>
                <w:kern w:val="0"/>
                <w:sz w:val="20"/>
                <w:szCs w:val="20"/>
              </w:rPr>
              <w:t>五、单位资金收入</w:t>
            </w:r>
          </w:p>
        </w:tc>
        <w:tc>
          <w:tcPr>
            <w:tcW w:w="1230" w:type="dxa"/>
            <w:tcBorders>
              <w:top w:val="nil"/>
              <w:left w:val="nil"/>
              <w:bottom w:val="single" w:color="auto" w:sz="4" w:space="0"/>
              <w:right w:val="single" w:color="auto" w:sz="4" w:space="0"/>
            </w:tcBorders>
            <w:vAlign w:val="center"/>
          </w:tcPr>
          <w:p w14:paraId="704B0989">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14:paraId="729ABB02">
            <w:pPr>
              <w:widowControl/>
              <w:jc w:val="left"/>
              <w:rPr>
                <w:rFonts w:ascii="宋体" w:cs="宋体"/>
                <w:kern w:val="0"/>
                <w:sz w:val="20"/>
                <w:szCs w:val="20"/>
              </w:rPr>
            </w:pPr>
            <w:r>
              <w:rPr>
                <w:rFonts w:hint="eastAsia" w:ascii="宋体" w:hAnsi="宋体" w:cs="宋体"/>
                <w:kern w:val="0"/>
                <w:sz w:val="20"/>
                <w:szCs w:val="20"/>
              </w:rPr>
              <w:t>十二、农林水支出</w:t>
            </w:r>
          </w:p>
        </w:tc>
        <w:tc>
          <w:tcPr>
            <w:tcW w:w="925" w:type="dxa"/>
            <w:tcBorders>
              <w:top w:val="single" w:color="auto" w:sz="4" w:space="0"/>
              <w:left w:val="single" w:color="auto" w:sz="4" w:space="0"/>
              <w:bottom w:val="nil"/>
              <w:right w:val="single" w:color="auto" w:sz="4" w:space="0"/>
            </w:tcBorders>
            <w:vAlign w:val="center"/>
          </w:tcPr>
          <w:p w14:paraId="2C22FB18">
            <w:pPr>
              <w:widowControl/>
              <w:jc w:val="right"/>
              <w:rPr>
                <w:rFonts w:ascii="宋体" w:cs="宋体"/>
                <w:kern w:val="0"/>
                <w:sz w:val="20"/>
                <w:szCs w:val="20"/>
              </w:rPr>
            </w:pPr>
            <w:r>
              <w:rPr>
                <w:rFonts w:hint="eastAsia" w:ascii="宋体" w:hAnsi="宋体" w:cs="宋体"/>
                <w:kern w:val="0"/>
                <w:sz w:val="20"/>
                <w:szCs w:val="20"/>
              </w:rPr>
              <w:t>　</w:t>
            </w:r>
          </w:p>
        </w:tc>
      </w:tr>
      <w:tr w14:paraId="1E9874F0">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46A17A0A">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其中：事业收入</w:t>
            </w:r>
          </w:p>
        </w:tc>
        <w:tc>
          <w:tcPr>
            <w:tcW w:w="1230" w:type="dxa"/>
            <w:tcBorders>
              <w:top w:val="nil"/>
              <w:left w:val="nil"/>
              <w:bottom w:val="single" w:color="auto" w:sz="4" w:space="0"/>
              <w:right w:val="single" w:color="auto" w:sz="4" w:space="0"/>
            </w:tcBorders>
            <w:vAlign w:val="center"/>
          </w:tcPr>
          <w:p w14:paraId="42145CCD">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14:paraId="737642A3">
            <w:pPr>
              <w:widowControl/>
              <w:jc w:val="left"/>
              <w:rPr>
                <w:rFonts w:ascii="宋体" w:cs="宋体"/>
                <w:kern w:val="0"/>
                <w:sz w:val="20"/>
                <w:szCs w:val="20"/>
              </w:rPr>
            </w:pPr>
            <w:r>
              <w:rPr>
                <w:rFonts w:hint="eastAsia" w:ascii="宋体" w:hAnsi="宋体" w:cs="宋体"/>
                <w:kern w:val="0"/>
                <w:sz w:val="20"/>
                <w:szCs w:val="20"/>
              </w:rPr>
              <w:t>十三、交通运输支出</w:t>
            </w:r>
          </w:p>
        </w:tc>
        <w:tc>
          <w:tcPr>
            <w:tcW w:w="925" w:type="dxa"/>
            <w:tcBorders>
              <w:top w:val="single" w:color="auto" w:sz="4" w:space="0"/>
              <w:left w:val="single" w:color="auto" w:sz="4" w:space="0"/>
              <w:bottom w:val="nil"/>
              <w:right w:val="single" w:color="auto" w:sz="4" w:space="0"/>
            </w:tcBorders>
            <w:vAlign w:val="center"/>
          </w:tcPr>
          <w:p w14:paraId="6181BD26">
            <w:pPr>
              <w:widowControl/>
              <w:jc w:val="right"/>
              <w:rPr>
                <w:rFonts w:ascii="宋体" w:cs="宋体"/>
                <w:kern w:val="0"/>
                <w:sz w:val="20"/>
                <w:szCs w:val="20"/>
              </w:rPr>
            </w:pPr>
            <w:r>
              <w:rPr>
                <w:rFonts w:hint="eastAsia" w:ascii="宋体" w:hAnsi="宋体" w:cs="宋体"/>
                <w:kern w:val="0"/>
                <w:sz w:val="20"/>
                <w:szCs w:val="20"/>
              </w:rPr>
              <w:t>　</w:t>
            </w:r>
          </w:p>
        </w:tc>
      </w:tr>
      <w:tr w14:paraId="55105BEB">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52BF099E">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事业单位经营收入</w:t>
            </w:r>
          </w:p>
        </w:tc>
        <w:tc>
          <w:tcPr>
            <w:tcW w:w="1230" w:type="dxa"/>
            <w:tcBorders>
              <w:top w:val="nil"/>
              <w:left w:val="nil"/>
              <w:bottom w:val="single" w:color="auto" w:sz="4" w:space="0"/>
              <w:right w:val="single" w:color="auto" w:sz="4" w:space="0"/>
            </w:tcBorders>
            <w:vAlign w:val="center"/>
          </w:tcPr>
          <w:p w14:paraId="3D990542">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14:paraId="3A70A6AA">
            <w:pPr>
              <w:widowControl/>
              <w:jc w:val="left"/>
              <w:rPr>
                <w:rFonts w:ascii="宋体" w:cs="宋体"/>
                <w:kern w:val="0"/>
                <w:sz w:val="20"/>
                <w:szCs w:val="20"/>
              </w:rPr>
            </w:pPr>
            <w:r>
              <w:rPr>
                <w:rFonts w:hint="eastAsia" w:ascii="宋体" w:hAnsi="宋体" w:cs="宋体"/>
                <w:kern w:val="0"/>
                <w:sz w:val="20"/>
                <w:szCs w:val="20"/>
              </w:rPr>
              <w:t>十四、资源勘探工业信息等支出</w:t>
            </w:r>
          </w:p>
        </w:tc>
        <w:tc>
          <w:tcPr>
            <w:tcW w:w="925" w:type="dxa"/>
            <w:tcBorders>
              <w:top w:val="single" w:color="auto" w:sz="4" w:space="0"/>
              <w:left w:val="nil"/>
              <w:bottom w:val="nil"/>
              <w:right w:val="single" w:color="auto" w:sz="4" w:space="0"/>
            </w:tcBorders>
            <w:vAlign w:val="center"/>
          </w:tcPr>
          <w:p w14:paraId="47011405">
            <w:pPr>
              <w:widowControl/>
              <w:jc w:val="right"/>
              <w:rPr>
                <w:rFonts w:ascii="宋体" w:cs="宋体"/>
                <w:kern w:val="0"/>
                <w:sz w:val="20"/>
                <w:szCs w:val="20"/>
              </w:rPr>
            </w:pPr>
            <w:r>
              <w:rPr>
                <w:rFonts w:hint="eastAsia" w:ascii="宋体" w:hAnsi="宋体" w:cs="宋体"/>
                <w:kern w:val="0"/>
                <w:sz w:val="20"/>
                <w:szCs w:val="20"/>
              </w:rPr>
              <w:t>　</w:t>
            </w:r>
          </w:p>
        </w:tc>
      </w:tr>
      <w:tr w14:paraId="0E03CDA4">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05B20848">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上级补助收入</w:t>
            </w:r>
          </w:p>
        </w:tc>
        <w:tc>
          <w:tcPr>
            <w:tcW w:w="1230" w:type="dxa"/>
            <w:tcBorders>
              <w:top w:val="nil"/>
              <w:left w:val="nil"/>
              <w:bottom w:val="single" w:color="auto" w:sz="4" w:space="0"/>
              <w:right w:val="single" w:color="auto" w:sz="4" w:space="0"/>
            </w:tcBorders>
            <w:vAlign w:val="center"/>
          </w:tcPr>
          <w:p w14:paraId="4CA1FCBE">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14:paraId="5DE04CA5">
            <w:pPr>
              <w:widowControl/>
              <w:jc w:val="left"/>
              <w:rPr>
                <w:rFonts w:ascii="宋体" w:cs="宋体"/>
                <w:kern w:val="0"/>
                <w:sz w:val="20"/>
                <w:szCs w:val="20"/>
              </w:rPr>
            </w:pPr>
            <w:r>
              <w:rPr>
                <w:rFonts w:hint="eastAsia" w:ascii="宋体" w:hAnsi="宋体" w:cs="宋体"/>
                <w:kern w:val="0"/>
                <w:sz w:val="20"/>
                <w:szCs w:val="20"/>
              </w:rPr>
              <w:t>十五、商业服务业等支出</w:t>
            </w:r>
          </w:p>
        </w:tc>
        <w:tc>
          <w:tcPr>
            <w:tcW w:w="925" w:type="dxa"/>
            <w:tcBorders>
              <w:top w:val="single" w:color="auto" w:sz="4" w:space="0"/>
              <w:left w:val="nil"/>
              <w:bottom w:val="nil"/>
              <w:right w:val="single" w:color="auto" w:sz="4" w:space="0"/>
            </w:tcBorders>
            <w:vAlign w:val="center"/>
          </w:tcPr>
          <w:p w14:paraId="43C48874">
            <w:pPr>
              <w:widowControl/>
              <w:jc w:val="right"/>
              <w:rPr>
                <w:rFonts w:ascii="宋体" w:cs="宋体"/>
                <w:kern w:val="0"/>
                <w:sz w:val="20"/>
                <w:szCs w:val="20"/>
              </w:rPr>
            </w:pPr>
            <w:r>
              <w:rPr>
                <w:rFonts w:hint="eastAsia" w:ascii="宋体" w:hAnsi="宋体" w:cs="宋体"/>
                <w:kern w:val="0"/>
                <w:sz w:val="20"/>
                <w:szCs w:val="20"/>
              </w:rPr>
              <w:t>　</w:t>
            </w:r>
          </w:p>
        </w:tc>
      </w:tr>
      <w:tr w14:paraId="486AB03A">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6E104D10">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附属单位上缴收入</w:t>
            </w:r>
          </w:p>
        </w:tc>
        <w:tc>
          <w:tcPr>
            <w:tcW w:w="1230" w:type="dxa"/>
            <w:tcBorders>
              <w:top w:val="nil"/>
              <w:left w:val="nil"/>
              <w:bottom w:val="single" w:color="auto" w:sz="4" w:space="0"/>
              <w:right w:val="single" w:color="auto" w:sz="4" w:space="0"/>
            </w:tcBorders>
            <w:vAlign w:val="center"/>
          </w:tcPr>
          <w:p w14:paraId="3EC32970">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14:paraId="289C1FE6">
            <w:pPr>
              <w:widowControl/>
              <w:jc w:val="left"/>
              <w:rPr>
                <w:rFonts w:ascii="宋体" w:cs="宋体"/>
                <w:kern w:val="0"/>
                <w:sz w:val="20"/>
                <w:szCs w:val="20"/>
              </w:rPr>
            </w:pPr>
            <w:r>
              <w:rPr>
                <w:rFonts w:hint="eastAsia" w:ascii="宋体" w:hAnsi="宋体" w:cs="宋体"/>
                <w:kern w:val="0"/>
                <w:sz w:val="20"/>
                <w:szCs w:val="20"/>
              </w:rPr>
              <w:t>十六、金融支出</w:t>
            </w:r>
          </w:p>
        </w:tc>
        <w:tc>
          <w:tcPr>
            <w:tcW w:w="925" w:type="dxa"/>
            <w:tcBorders>
              <w:top w:val="single" w:color="auto" w:sz="4" w:space="0"/>
              <w:left w:val="nil"/>
              <w:bottom w:val="nil"/>
              <w:right w:val="single" w:color="auto" w:sz="4" w:space="0"/>
            </w:tcBorders>
            <w:vAlign w:val="center"/>
          </w:tcPr>
          <w:p w14:paraId="1E7CB503">
            <w:pPr>
              <w:widowControl/>
              <w:jc w:val="right"/>
              <w:rPr>
                <w:rFonts w:ascii="宋体" w:cs="宋体"/>
                <w:kern w:val="0"/>
                <w:sz w:val="20"/>
                <w:szCs w:val="20"/>
              </w:rPr>
            </w:pPr>
            <w:r>
              <w:rPr>
                <w:rFonts w:hint="eastAsia" w:ascii="宋体" w:hAnsi="宋体" w:cs="宋体"/>
                <w:kern w:val="0"/>
                <w:sz w:val="20"/>
                <w:szCs w:val="20"/>
              </w:rPr>
              <w:t>　</w:t>
            </w:r>
          </w:p>
        </w:tc>
      </w:tr>
      <w:tr w14:paraId="2D3CF0F2">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704139AE">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其他收入</w:t>
            </w:r>
          </w:p>
        </w:tc>
        <w:tc>
          <w:tcPr>
            <w:tcW w:w="1230" w:type="dxa"/>
            <w:tcBorders>
              <w:top w:val="nil"/>
              <w:left w:val="nil"/>
              <w:bottom w:val="single" w:color="auto" w:sz="4" w:space="0"/>
              <w:right w:val="single" w:color="auto" w:sz="4" w:space="0"/>
            </w:tcBorders>
            <w:vAlign w:val="center"/>
          </w:tcPr>
          <w:p w14:paraId="3F785CC0">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14:paraId="52897214">
            <w:pPr>
              <w:widowControl/>
              <w:jc w:val="left"/>
              <w:rPr>
                <w:rFonts w:ascii="宋体" w:cs="宋体"/>
                <w:kern w:val="0"/>
                <w:sz w:val="20"/>
                <w:szCs w:val="20"/>
              </w:rPr>
            </w:pPr>
            <w:r>
              <w:rPr>
                <w:rFonts w:hint="eastAsia" w:ascii="宋体" w:hAnsi="宋体" w:cs="宋体"/>
                <w:kern w:val="0"/>
                <w:sz w:val="20"/>
                <w:szCs w:val="20"/>
              </w:rPr>
              <w:t>十七、援助其他地区支出</w:t>
            </w:r>
          </w:p>
        </w:tc>
        <w:tc>
          <w:tcPr>
            <w:tcW w:w="925" w:type="dxa"/>
            <w:tcBorders>
              <w:top w:val="single" w:color="auto" w:sz="4" w:space="0"/>
              <w:left w:val="nil"/>
              <w:bottom w:val="nil"/>
              <w:right w:val="single" w:color="auto" w:sz="4" w:space="0"/>
            </w:tcBorders>
            <w:vAlign w:val="center"/>
          </w:tcPr>
          <w:p w14:paraId="1C5D13A8">
            <w:pPr>
              <w:widowControl/>
              <w:jc w:val="right"/>
              <w:rPr>
                <w:rFonts w:ascii="宋体" w:cs="宋体"/>
                <w:kern w:val="0"/>
                <w:sz w:val="20"/>
                <w:szCs w:val="20"/>
              </w:rPr>
            </w:pPr>
            <w:r>
              <w:rPr>
                <w:rFonts w:hint="eastAsia" w:ascii="宋体" w:hAnsi="宋体" w:cs="宋体"/>
                <w:kern w:val="0"/>
                <w:sz w:val="20"/>
                <w:szCs w:val="20"/>
              </w:rPr>
              <w:t>　</w:t>
            </w:r>
          </w:p>
        </w:tc>
      </w:tr>
      <w:tr w14:paraId="2FCFA6A6">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5BED3DDE">
            <w:pPr>
              <w:widowControl/>
              <w:jc w:val="left"/>
              <w:rPr>
                <w:rFonts w:ascii="宋体" w:cs="宋体"/>
                <w:kern w:val="0"/>
                <w:sz w:val="20"/>
                <w:szCs w:val="20"/>
              </w:rPr>
            </w:pPr>
            <w:r>
              <w:rPr>
                <w:rFonts w:hint="eastAsia" w:ascii="宋体" w:hAnsi="宋体" w:cs="宋体"/>
                <w:kern w:val="0"/>
                <w:sz w:val="20"/>
                <w:szCs w:val="20"/>
              </w:rPr>
              <w:t>　</w:t>
            </w:r>
          </w:p>
        </w:tc>
        <w:tc>
          <w:tcPr>
            <w:tcW w:w="1230" w:type="dxa"/>
            <w:tcBorders>
              <w:top w:val="nil"/>
              <w:left w:val="nil"/>
              <w:bottom w:val="single" w:color="auto" w:sz="4" w:space="0"/>
              <w:right w:val="single" w:color="auto" w:sz="4" w:space="0"/>
            </w:tcBorders>
            <w:vAlign w:val="center"/>
          </w:tcPr>
          <w:p w14:paraId="52AA358D">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14:paraId="1A5752D2">
            <w:pPr>
              <w:widowControl/>
              <w:jc w:val="left"/>
              <w:rPr>
                <w:rFonts w:ascii="宋体" w:cs="宋体"/>
                <w:kern w:val="0"/>
                <w:sz w:val="20"/>
                <w:szCs w:val="20"/>
              </w:rPr>
            </w:pPr>
            <w:r>
              <w:rPr>
                <w:rFonts w:hint="eastAsia" w:ascii="宋体" w:hAnsi="宋体" w:cs="宋体"/>
                <w:kern w:val="0"/>
                <w:sz w:val="20"/>
                <w:szCs w:val="20"/>
              </w:rPr>
              <w:t>十八、自然资源海洋气象等支出</w:t>
            </w:r>
          </w:p>
        </w:tc>
        <w:tc>
          <w:tcPr>
            <w:tcW w:w="925" w:type="dxa"/>
            <w:tcBorders>
              <w:top w:val="single" w:color="auto" w:sz="4" w:space="0"/>
              <w:left w:val="nil"/>
              <w:bottom w:val="nil"/>
              <w:right w:val="single" w:color="auto" w:sz="4" w:space="0"/>
            </w:tcBorders>
            <w:vAlign w:val="center"/>
          </w:tcPr>
          <w:p w14:paraId="40AB4277">
            <w:pPr>
              <w:widowControl/>
              <w:jc w:val="right"/>
              <w:rPr>
                <w:rFonts w:ascii="宋体" w:cs="宋体"/>
                <w:kern w:val="0"/>
                <w:sz w:val="20"/>
                <w:szCs w:val="20"/>
              </w:rPr>
            </w:pPr>
            <w:r>
              <w:rPr>
                <w:rFonts w:hint="eastAsia" w:ascii="宋体" w:hAnsi="宋体" w:cs="宋体"/>
                <w:kern w:val="0"/>
                <w:sz w:val="20"/>
                <w:szCs w:val="20"/>
              </w:rPr>
              <w:t>　</w:t>
            </w:r>
          </w:p>
        </w:tc>
      </w:tr>
      <w:tr w14:paraId="71E81D1D">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4F475314">
            <w:pPr>
              <w:widowControl/>
              <w:jc w:val="left"/>
              <w:rPr>
                <w:rFonts w:ascii="宋体" w:cs="宋体"/>
                <w:kern w:val="0"/>
                <w:sz w:val="20"/>
                <w:szCs w:val="20"/>
              </w:rPr>
            </w:pPr>
            <w:r>
              <w:rPr>
                <w:rFonts w:hint="eastAsia" w:ascii="宋体" w:hAnsi="宋体" w:cs="宋体"/>
                <w:kern w:val="0"/>
                <w:sz w:val="20"/>
                <w:szCs w:val="20"/>
              </w:rPr>
              <w:t>　</w:t>
            </w:r>
          </w:p>
        </w:tc>
        <w:tc>
          <w:tcPr>
            <w:tcW w:w="1230" w:type="dxa"/>
            <w:tcBorders>
              <w:top w:val="nil"/>
              <w:left w:val="nil"/>
              <w:bottom w:val="single" w:color="auto" w:sz="4" w:space="0"/>
              <w:right w:val="single" w:color="auto" w:sz="4" w:space="0"/>
            </w:tcBorders>
            <w:vAlign w:val="center"/>
          </w:tcPr>
          <w:p w14:paraId="695532C2">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14:paraId="55479687">
            <w:pPr>
              <w:widowControl/>
              <w:jc w:val="left"/>
              <w:rPr>
                <w:rFonts w:ascii="宋体" w:cs="宋体"/>
                <w:kern w:val="0"/>
                <w:sz w:val="20"/>
                <w:szCs w:val="20"/>
              </w:rPr>
            </w:pPr>
            <w:r>
              <w:rPr>
                <w:rFonts w:hint="eastAsia" w:ascii="宋体" w:hAnsi="宋体" w:cs="宋体"/>
                <w:kern w:val="0"/>
                <w:sz w:val="20"/>
                <w:szCs w:val="20"/>
              </w:rPr>
              <w:t>十九、住房保障支出</w:t>
            </w:r>
          </w:p>
        </w:tc>
        <w:tc>
          <w:tcPr>
            <w:tcW w:w="925" w:type="dxa"/>
            <w:tcBorders>
              <w:top w:val="single" w:color="auto" w:sz="4" w:space="0"/>
              <w:left w:val="nil"/>
              <w:bottom w:val="nil"/>
              <w:right w:val="single" w:color="auto" w:sz="4" w:space="0"/>
            </w:tcBorders>
            <w:vAlign w:val="center"/>
          </w:tcPr>
          <w:p w14:paraId="5E91147B">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370.7</w:t>
            </w:r>
          </w:p>
        </w:tc>
      </w:tr>
      <w:tr w14:paraId="737A2A15">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42CDABF0">
            <w:pPr>
              <w:widowControl/>
              <w:jc w:val="left"/>
              <w:rPr>
                <w:rFonts w:ascii="宋体" w:cs="宋体"/>
                <w:kern w:val="0"/>
                <w:sz w:val="20"/>
                <w:szCs w:val="20"/>
              </w:rPr>
            </w:pPr>
            <w:r>
              <w:rPr>
                <w:rFonts w:hint="eastAsia" w:ascii="宋体" w:hAnsi="宋体" w:cs="宋体"/>
                <w:kern w:val="0"/>
                <w:sz w:val="20"/>
                <w:szCs w:val="20"/>
              </w:rPr>
              <w:t>　</w:t>
            </w:r>
          </w:p>
        </w:tc>
        <w:tc>
          <w:tcPr>
            <w:tcW w:w="1230" w:type="dxa"/>
            <w:tcBorders>
              <w:top w:val="nil"/>
              <w:left w:val="nil"/>
              <w:bottom w:val="single" w:color="auto" w:sz="4" w:space="0"/>
              <w:right w:val="single" w:color="auto" w:sz="4" w:space="0"/>
            </w:tcBorders>
            <w:vAlign w:val="center"/>
          </w:tcPr>
          <w:p w14:paraId="42960992">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14:paraId="27360A1B">
            <w:pPr>
              <w:widowControl/>
              <w:jc w:val="left"/>
              <w:rPr>
                <w:rFonts w:ascii="宋体" w:cs="宋体"/>
                <w:kern w:val="0"/>
                <w:sz w:val="20"/>
                <w:szCs w:val="20"/>
              </w:rPr>
            </w:pPr>
            <w:r>
              <w:rPr>
                <w:rFonts w:hint="eastAsia" w:ascii="宋体" w:hAnsi="宋体" w:cs="宋体"/>
                <w:kern w:val="0"/>
                <w:sz w:val="20"/>
                <w:szCs w:val="20"/>
              </w:rPr>
              <w:t>二十、粮油物资储备支出</w:t>
            </w:r>
          </w:p>
        </w:tc>
        <w:tc>
          <w:tcPr>
            <w:tcW w:w="925" w:type="dxa"/>
            <w:tcBorders>
              <w:top w:val="single" w:color="auto" w:sz="4" w:space="0"/>
              <w:left w:val="nil"/>
              <w:bottom w:val="single" w:color="auto" w:sz="4" w:space="0"/>
              <w:right w:val="single" w:color="auto" w:sz="4" w:space="0"/>
            </w:tcBorders>
            <w:vAlign w:val="center"/>
          </w:tcPr>
          <w:p w14:paraId="64490CB6">
            <w:pPr>
              <w:widowControl/>
              <w:jc w:val="right"/>
              <w:rPr>
                <w:rFonts w:ascii="宋体" w:cs="宋体"/>
                <w:kern w:val="0"/>
                <w:sz w:val="20"/>
                <w:szCs w:val="20"/>
              </w:rPr>
            </w:pPr>
            <w:r>
              <w:rPr>
                <w:rFonts w:hint="eastAsia" w:ascii="宋体" w:hAnsi="宋体" w:cs="宋体"/>
                <w:kern w:val="0"/>
                <w:sz w:val="20"/>
                <w:szCs w:val="20"/>
              </w:rPr>
              <w:t>　</w:t>
            </w:r>
          </w:p>
        </w:tc>
      </w:tr>
      <w:tr w14:paraId="2F4E0975">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792E5669">
            <w:pPr>
              <w:widowControl/>
              <w:jc w:val="left"/>
              <w:rPr>
                <w:rFonts w:ascii="宋体" w:cs="宋体"/>
                <w:kern w:val="0"/>
                <w:sz w:val="20"/>
                <w:szCs w:val="20"/>
              </w:rPr>
            </w:pPr>
            <w:r>
              <w:rPr>
                <w:rFonts w:hint="eastAsia" w:ascii="宋体" w:hAnsi="宋体" w:cs="宋体"/>
                <w:kern w:val="0"/>
                <w:sz w:val="20"/>
                <w:szCs w:val="20"/>
              </w:rPr>
              <w:t>　</w:t>
            </w:r>
          </w:p>
        </w:tc>
        <w:tc>
          <w:tcPr>
            <w:tcW w:w="1230" w:type="dxa"/>
            <w:tcBorders>
              <w:top w:val="nil"/>
              <w:left w:val="nil"/>
              <w:bottom w:val="single" w:color="auto" w:sz="4" w:space="0"/>
              <w:right w:val="single" w:color="auto" w:sz="4" w:space="0"/>
            </w:tcBorders>
            <w:vAlign w:val="center"/>
          </w:tcPr>
          <w:p w14:paraId="5A72B78A">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14:paraId="1DD839F5">
            <w:pPr>
              <w:widowControl/>
              <w:jc w:val="left"/>
              <w:rPr>
                <w:rFonts w:ascii="宋体" w:cs="宋体"/>
                <w:kern w:val="0"/>
                <w:sz w:val="20"/>
                <w:szCs w:val="20"/>
              </w:rPr>
            </w:pPr>
            <w:r>
              <w:rPr>
                <w:rFonts w:hint="eastAsia" w:ascii="宋体" w:hAnsi="宋体" w:cs="宋体"/>
                <w:kern w:val="0"/>
                <w:sz w:val="20"/>
                <w:szCs w:val="20"/>
              </w:rPr>
              <w:t>二十一、灾害防治及应急管理支出</w:t>
            </w:r>
          </w:p>
        </w:tc>
        <w:tc>
          <w:tcPr>
            <w:tcW w:w="925" w:type="dxa"/>
            <w:tcBorders>
              <w:top w:val="nil"/>
              <w:left w:val="nil"/>
              <w:bottom w:val="single" w:color="auto" w:sz="4" w:space="0"/>
              <w:right w:val="single" w:color="auto" w:sz="4" w:space="0"/>
            </w:tcBorders>
            <w:vAlign w:val="center"/>
          </w:tcPr>
          <w:p w14:paraId="28DDE755">
            <w:pPr>
              <w:widowControl/>
              <w:jc w:val="right"/>
              <w:rPr>
                <w:rFonts w:ascii="宋体" w:cs="宋体"/>
                <w:kern w:val="0"/>
                <w:sz w:val="20"/>
                <w:szCs w:val="20"/>
              </w:rPr>
            </w:pPr>
            <w:r>
              <w:rPr>
                <w:rFonts w:hint="eastAsia" w:ascii="宋体" w:hAnsi="宋体" w:cs="宋体"/>
                <w:kern w:val="0"/>
                <w:sz w:val="20"/>
                <w:szCs w:val="20"/>
              </w:rPr>
              <w:t>　</w:t>
            </w:r>
          </w:p>
        </w:tc>
      </w:tr>
      <w:tr w14:paraId="312E4085">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402D40E7">
            <w:pPr>
              <w:widowControl/>
              <w:jc w:val="left"/>
              <w:rPr>
                <w:rFonts w:ascii="宋体" w:cs="宋体"/>
                <w:kern w:val="0"/>
                <w:sz w:val="18"/>
                <w:szCs w:val="18"/>
              </w:rPr>
            </w:pPr>
            <w:r>
              <w:rPr>
                <w:rFonts w:hint="eastAsia" w:ascii="宋体" w:hAnsi="宋体" w:cs="宋体"/>
                <w:kern w:val="0"/>
                <w:sz w:val="18"/>
                <w:szCs w:val="18"/>
              </w:rPr>
              <w:t>　</w:t>
            </w:r>
          </w:p>
        </w:tc>
        <w:tc>
          <w:tcPr>
            <w:tcW w:w="1230" w:type="dxa"/>
            <w:tcBorders>
              <w:top w:val="nil"/>
              <w:left w:val="nil"/>
              <w:bottom w:val="single" w:color="auto" w:sz="4" w:space="0"/>
              <w:right w:val="single" w:color="auto" w:sz="4" w:space="0"/>
            </w:tcBorders>
            <w:vAlign w:val="center"/>
          </w:tcPr>
          <w:p w14:paraId="421FADB3">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14:paraId="092C7713">
            <w:pPr>
              <w:widowControl/>
              <w:jc w:val="left"/>
              <w:rPr>
                <w:rFonts w:ascii="宋体" w:cs="宋体"/>
                <w:kern w:val="0"/>
                <w:sz w:val="20"/>
                <w:szCs w:val="20"/>
              </w:rPr>
            </w:pPr>
            <w:r>
              <w:rPr>
                <w:rFonts w:hint="eastAsia" w:ascii="宋体" w:hAnsi="宋体" w:cs="宋体"/>
                <w:kern w:val="0"/>
                <w:sz w:val="20"/>
                <w:szCs w:val="20"/>
              </w:rPr>
              <w:t>二十二、预备费</w:t>
            </w:r>
          </w:p>
        </w:tc>
        <w:tc>
          <w:tcPr>
            <w:tcW w:w="925" w:type="dxa"/>
            <w:tcBorders>
              <w:top w:val="nil"/>
              <w:left w:val="nil"/>
              <w:bottom w:val="single" w:color="auto" w:sz="4" w:space="0"/>
              <w:right w:val="single" w:color="auto" w:sz="4" w:space="0"/>
            </w:tcBorders>
            <w:vAlign w:val="center"/>
          </w:tcPr>
          <w:p w14:paraId="4A600D60">
            <w:pPr>
              <w:widowControl/>
              <w:jc w:val="right"/>
              <w:rPr>
                <w:rFonts w:ascii="宋体" w:cs="宋体"/>
                <w:kern w:val="0"/>
                <w:sz w:val="20"/>
                <w:szCs w:val="20"/>
              </w:rPr>
            </w:pPr>
            <w:r>
              <w:rPr>
                <w:rFonts w:hint="eastAsia" w:ascii="宋体" w:hAnsi="宋体" w:cs="宋体"/>
                <w:kern w:val="0"/>
                <w:sz w:val="20"/>
                <w:szCs w:val="20"/>
              </w:rPr>
              <w:t>　</w:t>
            </w:r>
          </w:p>
        </w:tc>
      </w:tr>
      <w:tr w14:paraId="1696BBF0">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2F09F2F1">
            <w:pPr>
              <w:widowControl/>
              <w:jc w:val="left"/>
              <w:rPr>
                <w:rFonts w:ascii="宋体" w:cs="宋体"/>
                <w:kern w:val="0"/>
                <w:sz w:val="18"/>
                <w:szCs w:val="18"/>
              </w:rPr>
            </w:pPr>
            <w:r>
              <w:rPr>
                <w:rFonts w:hint="eastAsia" w:ascii="宋体" w:hAnsi="宋体" w:cs="宋体"/>
                <w:kern w:val="0"/>
                <w:sz w:val="18"/>
                <w:szCs w:val="18"/>
              </w:rPr>
              <w:t>　</w:t>
            </w:r>
          </w:p>
        </w:tc>
        <w:tc>
          <w:tcPr>
            <w:tcW w:w="1230" w:type="dxa"/>
            <w:tcBorders>
              <w:top w:val="nil"/>
              <w:left w:val="nil"/>
              <w:bottom w:val="single" w:color="auto" w:sz="4" w:space="0"/>
              <w:right w:val="single" w:color="auto" w:sz="4" w:space="0"/>
            </w:tcBorders>
            <w:vAlign w:val="center"/>
          </w:tcPr>
          <w:p w14:paraId="07D131BE">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14:paraId="53FA0DCC">
            <w:pPr>
              <w:widowControl/>
              <w:jc w:val="left"/>
              <w:rPr>
                <w:rFonts w:ascii="宋体" w:cs="宋体"/>
                <w:kern w:val="0"/>
                <w:sz w:val="20"/>
                <w:szCs w:val="20"/>
              </w:rPr>
            </w:pPr>
            <w:r>
              <w:rPr>
                <w:rFonts w:hint="eastAsia" w:ascii="宋体" w:hAnsi="宋体" w:cs="宋体"/>
                <w:kern w:val="0"/>
                <w:sz w:val="20"/>
                <w:szCs w:val="20"/>
              </w:rPr>
              <w:t>二十三、其他支出</w:t>
            </w:r>
          </w:p>
        </w:tc>
        <w:tc>
          <w:tcPr>
            <w:tcW w:w="925" w:type="dxa"/>
            <w:tcBorders>
              <w:top w:val="nil"/>
              <w:left w:val="nil"/>
              <w:bottom w:val="single" w:color="auto" w:sz="4" w:space="0"/>
              <w:right w:val="single" w:color="auto" w:sz="4" w:space="0"/>
            </w:tcBorders>
            <w:vAlign w:val="center"/>
          </w:tcPr>
          <w:p w14:paraId="30FB7872">
            <w:pPr>
              <w:widowControl/>
              <w:jc w:val="right"/>
              <w:rPr>
                <w:rFonts w:ascii="宋体" w:cs="宋体"/>
                <w:kern w:val="0"/>
                <w:sz w:val="20"/>
                <w:szCs w:val="20"/>
              </w:rPr>
            </w:pPr>
            <w:r>
              <w:rPr>
                <w:rFonts w:hint="eastAsia" w:ascii="宋体" w:hAnsi="宋体" w:cs="宋体"/>
                <w:kern w:val="0"/>
                <w:sz w:val="20"/>
                <w:szCs w:val="20"/>
              </w:rPr>
              <w:t>　</w:t>
            </w:r>
          </w:p>
        </w:tc>
      </w:tr>
      <w:tr w14:paraId="7A68DF6A">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010C1011">
            <w:pPr>
              <w:widowControl/>
              <w:jc w:val="left"/>
              <w:rPr>
                <w:rFonts w:ascii="宋体" w:cs="宋体"/>
                <w:kern w:val="0"/>
                <w:sz w:val="18"/>
                <w:szCs w:val="18"/>
              </w:rPr>
            </w:pPr>
            <w:r>
              <w:rPr>
                <w:rFonts w:hint="eastAsia" w:ascii="宋体" w:hAnsi="宋体" w:cs="宋体"/>
                <w:kern w:val="0"/>
                <w:sz w:val="18"/>
                <w:szCs w:val="18"/>
              </w:rPr>
              <w:t>　</w:t>
            </w:r>
          </w:p>
        </w:tc>
        <w:tc>
          <w:tcPr>
            <w:tcW w:w="1230" w:type="dxa"/>
            <w:tcBorders>
              <w:top w:val="nil"/>
              <w:left w:val="nil"/>
              <w:bottom w:val="single" w:color="auto" w:sz="4" w:space="0"/>
              <w:right w:val="single" w:color="auto" w:sz="4" w:space="0"/>
            </w:tcBorders>
            <w:vAlign w:val="center"/>
          </w:tcPr>
          <w:p w14:paraId="756535E1">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14:paraId="39D7B48A">
            <w:pPr>
              <w:widowControl/>
              <w:jc w:val="left"/>
              <w:rPr>
                <w:rFonts w:ascii="宋体" w:cs="宋体"/>
                <w:kern w:val="0"/>
                <w:sz w:val="20"/>
                <w:szCs w:val="20"/>
              </w:rPr>
            </w:pPr>
            <w:r>
              <w:rPr>
                <w:rFonts w:hint="eastAsia" w:ascii="宋体" w:hAnsi="宋体" w:cs="宋体"/>
                <w:kern w:val="0"/>
                <w:sz w:val="20"/>
                <w:szCs w:val="20"/>
              </w:rPr>
              <w:t>二十四、转移性支出</w:t>
            </w:r>
          </w:p>
        </w:tc>
        <w:tc>
          <w:tcPr>
            <w:tcW w:w="925" w:type="dxa"/>
            <w:tcBorders>
              <w:top w:val="nil"/>
              <w:left w:val="nil"/>
              <w:bottom w:val="single" w:color="auto" w:sz="4" w:space="0"/>
              <w:right w:val="single" w:color="auto" w:sz="4" w:space="0"/>
            </w:tcBorders>
            <w:vAlign w:val="center"/>
          </w:tcPr>
          <w:p w14:paraId="38BD93D8">
            <w:pPr>
              <w:widowControl/>
              <w:jc w:val="right"/>
              <w:rPr>
                <w:rFonts w:ascii="宋体" w:cs="宋体"/>
                <w:kern w:val="0"/>
                <w:sz w:val="20"/>
                <w:szCs w:val="20"/>
              </w:rPr>
            </w:pPr>
            <w:r>
              <w:rPr>
                <w:rFonts w:hint="eastAsia" w:ascii="宋体" w:hAnsi="宋体" w:cs="宋体"/>
                <w:kern w:val="0"/>
                <w:sz w:val="20"/>
                <w:szCs w:val="20"/>
              </w:rPr>
              <w:t>　</w:t>
            </w:r>
          </w:p>
        </w:tc>
      </w:tr>
      <w:tr w14:paraId="7F66264C">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0939C725">
            <w:pPr>
              <w:widowControl/>
              <w:jc w:val="left"/>
              <w:rPr>
                <w:rFonts w:ascii="宋体" w:cs="宋体"/>
                <w:kern w:val="0"/>
                <w:sz w:val="20"/>
                <w:szCs w:val="20"/>
              </w:rPr>
            </w:pPr>
            <w:r>
              <w:rPr>
                <w:rFonts w:hint="eastAsia" w:ascii="宋体" w:hAnsi="宋体" w:cs="宋体"/>
                <w:kern w:val="0"/>
                <w:sz w:val="20"/>
                <w:szCs w:val="20"/>
              </w:rPr>
              <w:t>　</w:t>
            </w:r>
          </w:p>
        </w:tc>
        <w:tc>
          <w:tcPr>
            <w:tcW w:w="1230" w:type="dxa"/>
            <w:tcBorders>
              <w:top w:val="nil"/>
              <w:left w:val="nil"/>
              <w:bottom w:val="single" w:color="auto" w:sz="4" w:space="0"/>
              <w:right w:val="single" w:color="auto" w:sz="4" w:space="0"/>
            </w:tcBorders>
            <w:vAlign w:val="center"/>
          </w:tcPr>
          <w:p w14:paraId="55A06C93">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14:paraId="2C9C29D4">
            <w:pPr>
              <w:widowControl/>
              <w:jc w:val="left"/>
              <w:rPr>
                <w:rFonts w:ascii="宋体" w:cs="宋体"/>
                <w:kern w:val="0"/>
                <w:sz w:val="20"/>
                <w:szCs w:val="20"/>
              </w:rPr>
            </w:pPr>
            <w:r>
              <w:rPr>
                <w:rFonts w:hint="eastAsia" w:ascii="宋体" w:hAnsi="宋体" w:cs="宋体"/>
                <w:kern w:val="0"/>
                <w:sz w:val="20"/>
                <w:szCs w:val="20"/>
              </w:rPr>
              <w:t>二十五、债务还本支出</w:t>
            </w:r>
          </w:p>
        </w:tc>
        <w:tc>
          <w:tcPr>
            <w:tcW w:w="925" w:type="dxa"/>
            <w:tcBorders>
              <w:top w:val="nil"/>
              <w:left w:val="nil"/>
              <w:bottom w:val="single" w:color="auto" w:sz="4" w:space="0"/>
              <w:right w:val="single" w:color="auto" w:sz="4" w:space="0"/>
            </w:tcBorders>
            <w:vAlign w:val="center"/>
          </w:tcPr>
          <w:p w14:paraId="09A287B9">
            <w:pPr>
              <w:widowControl/>
              <w:jc w:val="right"/>
              <w:rPr>
                <w:rFonts w:ascii="宋体" w:cs="宋体"/>
                <w:kern w:val="0"/>
                <w:sz w:val="20"/>
                <w:szCs w:val="20"/>
              </w:rPr>
            </w:pPr>
            <w:r>
              <w:rPr>
                <w:rFonts w:hint="eastAsia" w:ascii="宋体" w:hAnsi="宋体" w:cs="宋体"/>
                <w:kern w:val="0"/>
                <w:sz w:val="20"/>
                <w:szCs w:val="20"/>
              </w:rPr>
              <w:t>　</w:t>
            </w:r>
          </w:p>
        </w:tc>
      </w:tr>
      <w:tr w14:paraId="39B9CB9D">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nil"/>
            </w:tcBorders>
            <w:vAlign w:val="center"/>
          </w:tcPr>
          <w:p w14:paraId="72445EB2">
            <w:pPr>
              <w:widowControl/>
              <w:jc w:val="left"/>
              <w:rPr>
                <w:rFonts w:ascii="宋体" w:cs="宋体"/>
                <w:kern w:val="0"/>
                <w:sz w:val="20"/>
                <w:szCs w:val="20"/>
              </w:rPr>
            </w:pPr>
            <w:r>
              <w:rPr>
                <w:rFonts w:hint="eastAsia" w:ascii="宋体" w:hAnsi="宋体" w:cs="宋体"/>
                <w:kern w:val="0"/>
                <w:sz w:val="20"/>
                <w:szCs w:val="20"/>
              </w:rPr>
              <w:t>　</w:t>
            </w:r>
          </w:p>
        </w:tc>
        <w:tc>
          <w:tcPr>
            <w:tcW w:w="1230" w:type="dxa"/>
            <w:tcBorders>
              <w:top w:val="nil"/>
              <w:left w:val="single" w:color="auto" w:sz="4" w:space="0"/>
              <w:bottom w:val="single" w:color="auto" w:sz="4" w:space="0"/>
              <w:right w:val="single" w:color="auto" w:sz="4" w:space="0"/>
            </w:tcBorders>
            <w:vAlign w:val="center"/>
          </w:tcPr>
          <w:p w14:paraId="04E1B551">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14:paraId="16CA101E">
            <w:pPr>
              <w:widowControl/>
              <w:jc w:val="left"/>
              <w:rPr>
                <w:rFonts w:ascii="宋体" w:cs="宋体"/>
                <w:kern w:val="0"/>
                <w:sz w:val="20"/>
                <w:szCs w:val="20"/>
              </w:rPr>
            </w:pPr>
            <w:r>
              <w:rPr>
                <w:rFonts w:hint="eastAsia" w:ascii="宋体" w:hAnsi="宋体" w:cs="宋体"/>
                <w:kern w:val="0"/>
                <w:sz w:val="20"/>
                <w:szCs w:val="20"/>
              </w:rPr>
              <w:t>二十六、债务付息支出</w:t>
            </w:r>
          </w:p>
        </w:tc>
        <w:tc>
          <w:tcPr>
            <w:tcW w:w="925" w:type="dxa"/>
            <w:tcBorders>
              <w:top w:val="nil"/>
              <w:left w:val="nil"/>
              <w:bottom w:val="single" w:color="auto" w:sz="4" w:space="0"/>
              <w:right w:val="single" w:color="auto" w:sz="4" w:space="0"/>
            </w:tcBorders>
            <w:vAlign w:val="center"/>
          </w:tcPr>
          <w:p w14:paraId="51B4C28A">
            <w:pPr>
              <w:widowControl/>
              <w:jc w:val="right"/>
              <w:rPr>
                <w:rFonts w:ascii="宋体" w:cs="宋体"/>
                <w:kern w:val="0"/>
                <w:sz w:val="20"/>
                <w:szCs w:val="20"/>
              </w:rPr>
            </w:pPr>
            <w:r>
              <w:rPr>
                <w:rFonts w:hint="eastAsia" w:ascii="宋体" w:hAnsi="宋体" w:cs="宋体"/>
                <w:kern w:val="0"/>
                <w:sz w:val="20"/>
                <w:szCs w:val="20"/>
              </w:rPr>
              <w:t>　</w:t>
            </w:r>
          </w:p>
        </w:tc>
      </w:tr>
      <w:tr w14:paraId="33E13771">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nil"/>
            </w:tcBorders>
            <w:vAlign w:val="center"/>
          </w:tcPr>
          <w:p w14:paraId="4A3D2535">
            <w:pPr>
              <w:widowControl/>
              <w:jc w:val="left"/>
              <w:rPr>
                <w:rFonts w:ascii="宋体" w:cs="宋体"/>
                <w:kern w:val="0"/>
                <w:sz w:val="20"/>
                <w:szCs w:val="20"/>
              </w:rPr>
            </w:pPr>
            <w:r>
              <w:rPr>
                <w:rFonts w:hint="eastAsia" w:ascii="宋体" w:hAnsi="宋体" w:cs="宋体"/>
                <w:kern w:val="0"/>
                <w:sz w:val="20"/>
                <w:szCs w:val="20"/>
              </w:rPr>
              <w:t>　</w:t>
            </w:r>
          </w:p>
        </w:tc>
        <w:tc>
          <w:tcPr>
            <w:tcW w:w="1230" w:type="dxa"/>
            <w:tcBorders>
              <w:top w:val="nil"/>
              <w:left w:val="single" w:color="auto" w:sz="4" w:space="0"/>
              <w:bottom w:val="single" w:color="auto" w:sz="4" w:space="0"/>
              <w:right w:val="single" w:color="auto" w:sz="4" w:space="0"/>
            </w:tcBorders>
            <w:vAlign w:val="center"/>
          </w:tcPr>
          <w:p w14:paraId="6D078D03">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14:paraId="6D6F71D8">
            <w:pPr>
              <w:widowControl/>
              <w:jc w:val="left"/>
              <w:rPr>
                <w:rFonts w:ascii="宋体" w:cs="宋体"/>
                <w:kern w:val="0"/>
                <w:sz w:val="20"/>
                <w:szCs w:val="20"/>
              </w:rPr>
            </w:pPr>
            <w:r>
              <w:rPr>
                <w:rFonts w:hint="eastAsia" w:ascii="宋体" w:hAnsi="宋体" w:cs="宋体"/>
                <w:kern w:val="0"/>
                <w:sz w:val="20"/>
                <w:szCs w:val="20"/>
              </w:rPr>
              <w:t>二十七、债务发行费用支出</w:t>
            </w:r>
          </w:p>
        </w:tc>
        <w:tc>
          <w:tcPr>
            <w:tcW w:w="925" w:type="dxa"/>
            <w:tcBorders>
              <w:top w:val="nil"/>
              <w:left w:val="nil"/>
              <w:bottom w:val="single" w:color="auto" w:sz="4" w:space="0"/>
              <w:right w:val="single" w:color="auto" w:sz="4" w:space="0"/>
            </w:tcBorders>
            <w:vAlign w:val="center"/>
          </w:tcPr>
          <w:p w14:paraId="1696C640">
            <w:pPr>
              <w:widowControl/>
              <w:jc w:val="right"/>
              <w:rPr>
                <w:rFonts w:ascii="宋体" w:cs="宋体"/>
                <w:kern w:val="0"/>
                <w:sz w:val="20"/>
                <w:szCs w:val="20"/>
              </w:rPr>
            </w:pPr>
            <w:r>
              <w:rPr>
                <w:rFonts w:hint="eastAsia" w:ascii="宋体" w:hAnsi="宋体" w:cs="宋体"/>
                <w:kern w:val="0"/>
                <w:sz w:val="20"/>
                <w:szCs w:val="20"/>
              </w:rPr>
              <w:t>　</w:t>
            </w:r>
          </w:p>
        </w:tc>
      </w:tr>
      <w:tr w14:paraId="0BCC6C99">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0F0E7106">
            <w:pPr>
              <w:widowControl/>
              <w:jc w:val="center"/>
              <w:rPr>
                <w:rFonts w:ascii="宋体" w:cs="宋体"/>
                <w:kern w:val="0"/>
                <w:sz w:val="20"/>
                <w:szCs w:val="20"/>
              </w:rPr>
            </w:pPr>
            <w:r>
              <w:rPr>
                <w:rFonts w:hint="eastAsia" w:ascii="宋体" w:hAnsi="宋体" w:cs="宋体"/>
                <w:kern w:val="0"/>
                <w:sz w:val="20"/>
                <w:szCs w:val="20"/>
              </w:rPr>
              <w:t>本</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收</w:t>
            </w:r>
            <w:r>
              <w:rPr>
                <w:rFonts w:ascii="宋体" w:hAnsi="宋体" w:cs="宋体"/>
                <w:kern w:val="0"/>
                <w:sz w:val="20"/>
                <w:szCs w:val="20"/>
              </w:rPr>
              <w:t xml:space="preserve">  </w:t>
            </w:r>
            <w:r>
              <w:rPr>
                <w:rFonts w:hint="eastAsia" w:ascii="宋体" w:hAnsi="宋体" w:cs="宋体"/>
                <w:kern w:val="0"/>
                <w:sz w:val="20"/>
                <w:szCs w:val="20"/>
              </w:rPr>
              <w:t>入</w:t>
            </w:r>
            <w:r>
              <w:rPr>
                <w:rFonts w:ascii="宋体" w:hAnsi="宋体" w:cs="宋体"/>
                <w:kern w:val="0"/>
                <w:sz w:val="20"/>
                <w:szCs w:val="20"/>
              </w:rPr>
              <w:t xml:space="preserve">  </w:t>
            </w:r>
            <w:r>
              <w:rPr>
                <w:rFonts w:hint="eastAsia" w:ascii="宋体" w:hAnsi="宋体" w:cs="宋体"/>
                <w:kern w:val="0"/>
                <w:sz w:val="20"/>
                <w:szCs w:val="20"/>
              </w:rPr>
              <w:t>小</w:t>
            </w:r>
            <w:r>
              <w:rPr>
                <w:rFonts w:ascii="宋体" w:hAnsi="宋体" w:cs="宋体"/>
                <w:kern w:val="0"/>
                <w:sz w:val="20"/>
                <w:szCs w:val="20"/>
              </w:rPr>
              <w:t xml:space="preserve">  </w:t>
            </w:r>
            <w:r>
              <w:rPr>
                <w:rFonts w:hint="eastAsia" w:ascii="宋体" w:hAnsi="宋体" w:cs="宋体"/>
                <w:kern w:val="0"/>
                <w:sz w:val="20"/>
                <w:szCs w:val="20"/>
              </w:rPr>
              <w:t>计</w:t>
            </w:r>
          </w:p>
        </w:tc>
        <w:tc>
          <w:tcPr>
            <w:tcW w:w="1230" w:type="dxa"/>
            <w:tcBorders>
              <w:top w:val="nil"/>
              <w:left w:val="nil"/>
              <w:bottom w:val="single" w:color="auto" w:sz="4" w:space="0"/>
              <w:right w:val="single" w:color="auto" w:sz="4" w:space="0"/>
            </w:tcBorders>
            <w:vAlign w:val="center"/>
          </w:tcPr>
          <w:p w14:paraId="3507246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8,866.0</w:t>
            </w:r>
          </w:p>
        </w:tc>
        <w:tc>
          <w:tcPr>
            <w:tcW w:w="3184" w:type="dxa"/>
            <w:tcBorders>
              <w:top w:val="nil"/>
              <w:left w:val="nil"/>
              <w:bottom w:val="single" w:color="auto" w:sz="4" w:space="0"/>
              <w:right w:val="single" w:color="auto" w:sz="4" w:space="0"/>
            </w:tcBorders>
            <w:vAlign w:val="center"/>
          </w:tcPr>
          <w:p w14:paraId="32BF2117">
            <w:pPr>
              <w:widowControl/>
              <w:jc w:val="center"/>
              <w:rPr>
                <w:rFonts w:ascii="宋体" w:cs="宋体"/>
                <w:kern w:val="0"/>
                <w:sz w:val="20"/>
                <w:szCs w:val="20"/>
              </w:rPr>
            </w:pPr>
            <w:r>
              <w:rPr>
                <w:rFonts w:hint="eastAsia" w:ascii="宋体" w:hAnsi="宋体" w:cs="宋体"/>
                <w:kern w:val="0"/>
                <w:sz w:val="20"/>
                <w:szCs w:val="20"/>
              </w:rPr>
              <w:t>本</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支</w:t>
            </w:r>
            <w:r>
              <w:rPr>
                <w:rFonts w:ascii="宋体" w:hAnsi="宋体" w:cs="宋体"/>
                <w:kern w:val="0"/>
                <w:sz w:val="20"/>
                <w:szCs w:val="20"/>
              </w:rPr>
              <w:t xml:space="preserve">  </w:t>
            </w:r>
            <w:r>
              <w:rPr>
                <w:rFonts w:hint="eastAsia" w:ascii="宋体" w:hAnsi="宋体" w:cs="宋体"/>
                <w:kern w:val="0"/>
                <w:sz w:val="20"/>
                <w:szCs w:val="20"/>
              </w:rPr>
              <w:t>出</w:t>
            </w:r>
            <w:r>
              <w:rPr>
                <w:rFonts w:ascii="宋体" w:hAnsi="宋体" w:cs="宋体"/>
                <w:kern w:val="0"/>
                <w:sz w:val="20"/>
                <w:szCs w:val="20"/>
              </w:rPr>
              <w:t xml:space="preserve">  </w:t>
            </w:r>
            <w:r>
              <w:rPr>
                <w:rFonts w:hint="eastAsia" w:ascii="宋体" w:hAnsi="宋体" w:cs="宋体"/>
                <w:kern w:val="0"/>
                <w:sz w:val="20"/>
                <w:szCs w:val="20"/>
              </w:rPr>
              <w:t>小</w:t>
            </w:r>
            <w:r>
              <w:rPr>
                <w:rFonts w:ascii="宋体" w:hAnsi="宋体" w:cs="宋体"/>
                <w:kern w:val="0"/>
                <w:sz w:val="20"/>
                <w:szCs w:val="20"/>
              </w:rPr>
              <w:t xml:space="preserve">  </w:t>
            </w:r>
            <w:r>
              <w:rPr>
                <w:rFonts w:hint="eastAsia" w:ascii="宋体" w:hAnsi="宋体" w:cs="宋体"/>
                <w:kern w:val="0"/>
                <w:sz w:val="20"/>
                <w:szCs w:val="20"/>
              </w:rPr>
              <w:t>计</w:t>
            </w:r>
          </w:p>
        </w:tc>
        <w:tc>
          <w:tcPr>
            <w:tcW w:w="925" w:type="dxa"/>
            <w:tcBorders>
              <w:top w:val="nil"/>
              <w:left w:val="nil"/>
              <w:bottom w:val="single" w:color="auto" w:sz="4" w:space="0"/>
              <w:right w:val="single" w:color="auto" w:sz="4" w:space="0"/>
            </w:tcBorders>
            <w:vAlign w:val="center"/>
          </w:tcPr>
          <w:p w14:paraId="0C51A513">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8,866.0</w:t>
            </w:r>
          </w:p>
        </w:tc>
      </w:tr>
      <w:tr w14:paraId="1ACE3001">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1B366256">
            <w:pPr>
              <w:widowControl/>
              <w:jc w:val="left"/>
              <w:rPr>
                <w:rFonts w:ascii="宋体" w:cs="宋体"/>
                <w:kern w:val="0"/>
                <w:sz w:val="20"/>
                <w:szCs w:val="20"/>
              </w:rPr>
            </w:pPr>
            <w:r>
              <w:rPr>
                <w:rFonts w:hint="eastAsia" w:ascii="宋体" w:hAnsi="宋体" w:cs="宋体"/>
                <w:kern w:val="0"/>
                <w:sz w:val="20"/>
                <w:szCs w:val="20"/>
              </w:rPr>
              <w:t>上年结转结余</w:t>
            </w:r>
          </w:p>
        </w:tc>
        <w:tc>
          <w:tcPr>
            <w:tcW w:w="1230" w:type="dxa"/>
            <w:tcBorders>
              <w:top w:val="nil"/>
              <w:left w:val="nil"/>
              <w:bottom w:val="single" w:color="auto" w:sz="4" w:space="0"/>
              <w:right w:val="single" w:color="auto" w:sz="4" w:space="0"/>
            </w:tcBorders>
            <w:vAlign w:val="center"/>
          </w:tcPr>
          <w:p w14:paraId="70BB09AD">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14:paraId="6E701983">
            <w:pPr>
              <w:widowControl/>
              <w:jc w:val="left"/>
              <w:rPr>
                <w:rFonts w:ascii="宋体" w:cs="宋体"/>
                <w:kern w:val="0"/>
                <w:sz w:val="20"/>
                <w:szCs w:val="20"/>
              </w:rPr>
            </w:pPr>
            <w:r>
              <w:rPr>
                <w:rFonts w:hint="eastAsia" w:ascii="宋体" w:hAnsi="宋体" w:cs="宋体"/>
                <w:kern w:val="0"/>
                <w:sz w:val="20"/>
                <w:szCs w:val="20"/>
              </w:rPr>
              <w:t>结转下年</w:t>
            </w:r>
          </w:p>
        </w:tc>
        <w:tc>
          <w:tcPr>
            <w:tcW w:w="925" w:type="dxa"/>
            <w:tcBorders>
              <w:top w:val="nil"/>
              <w:left w:val="nil"/>
              <w:bottom w:val="single" w:color="auto" w:sz="4" w:space="0"/>
              <w:right w:val="single" w:color="auto" w:sz="4" w:space="0"/>
            </w:tcBorders>
            <w:vAlign w:val="center"/>
          </w:tcPr>
          <w:p w14:paraId="311904EB">
            <w:pPr>
              <w:widowControl/>
              <w:jc w:val="right"/>
              <w:rPr>
                <w:rFonts w:ascii="宋体" w:cs="宋体"/>
                <w:kern w:val="0"/>
                <w:sz w:val="20"/>
                <w:szCs w:val="20"/>
              </w:rPr>
            </w:pPr>
            <w:r>
              <w:rPr>
                <w:rFonts w:hint="eastAsia" w:ascii="宋体" w:hAnsi="宋体" w:cs="宋体"/>
                <w:kern w:val="0"/>
                <w:sz w:val="20"/>
                <w:szCs w:val="20"/>
              </w:rPr>
              <w:t>　</w:t>
            </w:r>
          </w:p>
        </w:tc>
      </w:tr>
      <w:tr w14:paraId="62344846">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77EB0C55">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一般公共预算</w:t>
            </w:r>
          </w:p>
        </w:tc>
        <w:tc>
          <w:tcPr>
            <w:tcW w:w="1230" w:type="dxa"/>
            <w:tcBorders>
              <w:top w:val="nil"/>
              <w:left w:val="nil"/>
              <w:bottom w:val="single" w:color="auto" w:sz="4" w:space="0"/>
              <w:right w:val="single" w:color="auto" w:sz="4" w:space="0"/>
            </w:tcBorders>
            <w:vAlign w:val="center"/>
          </w:tcPr>
          <w:p w14:paraId="32D436A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3184" w:type="dxa"/>
            <w:tcBorders>
              <w:top w:val="nil"/>
              <w:left w:val="nil"/>
              <w:bottom w:val="single" w:color="auto" w:sz="4" w:space="0"/>
              <w:right w:val="single" w:color="auto" w:sz="4" w:space="0"/>
            </w:tcBorders>
            <w:vAlign w:val="center"/>
          </w:tcPr>
          <w:p w14:paraId="27B34FEC">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一般公共预算</w:t>
            </w:r>
          </w:p>
        </w:tc>
        <w:tc>
          <w:tcPr>
            <w:tcW w:w="925" w:type="dxa"/>
            <w:tcBorders>
              <w:top w:val="nil"/>
              <w:left w:val="nil"/>
              <w:bottom w:val="single" w:color="auto" w:sz="4" w:space="0"/>
              <w:right w:val="single" w:color="auto" w:sz="4" w:space="0"/>
            </w:tcBorders>
            <w:vAlign w:val="center"/>
          </w:tcPr>
          <w:p w14:paraId="77D5F648">
            <w:pPr>
              <w:widowControl/>
              <w:jc w:val="right"/>
              <w:rPr>
                <w:rFonts w:ascii="宋体" w:cs="宋体"/>
                <w:kern w:val="0"/>
                <w:sz w:val="20"/>
                <w:szCs w:val="20"/>
              </w:rPr>
            </w:pPr>
            <w:r>
              <w:rPr>
                <w:rFonts w:hint="eastAsia" w:ascii="宋体" w:hAnsi="宋体" w:cs="宋体"/>
                <w:kern w:val="0"/>
                <w:sz w:val="20"/>
                <w:szCs w:val="20"/>
              </w:rPr>
              <w:t>　</w:t>
            </w:r>
          </w:p>
        </w:tc>
      </w:tr>
      <w:tr w14:paraId="14C21E4B">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2141E099">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政府性基金预算</w:t>
            </w:r>
          </w:p>
        </w:tc>
        <w:tc>
          <w:tcPr>
            <w:tcW w:w="1230" w:type="dxa"/>
            <w:tcBorders>
              <w:top w:val="nil"/>
              <w:left w:val="nil"/>
              <w:bottom w:val="single" w:color="auto" w:sz="4" w:space="0"/>
              <w:right w:val="single" w:color="auto" w:sz="4" w:space="0"/>
            </w:tcBorders>
            <w:vAlign w:val="center"/>
          </w:tcPr>
          <w:p w14:paraId="6FC5813A">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14:paraId="7E9334CC">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政府性基金预算</w:t>
            </w:r>
          </w:p>
        </w:tc>
        <w:tc>
          <w:tcPr>
            <w:tcW w:w="925" w:type="dxa"/>
            <w:tcBorders>
              <w:top w:val="nil"/>
              <w:left w:val="nil"/>
              <w:bottom w:val="single" w:color="auto" w:sz="4" w:space="0"/>
              <w:right w:val="single" w:color="auto" w:sz="4" w:space="0"/>
            </w:tcBorders>
            <w:vAlign w:val="center"/>
          </w:tcPr>
          <w:p w14:paraId="6DB6B33C">
            <w:pPr>
              <w:widowControl/>
              <w:jc w:val="right"/>
              <w:rPr>
                <w:rFonts w:ascii="宋体" w:cs="宋体"/>
                <w:kern w:val="0"/>
                <w:sz w:val="20"/>
                <w:szCs w:val="20"/>
              </w:rPr>
            </w:pPr>
            <w:r>
              <w:rPr>
                <w:rFonts w:hint="eastAsia" w:ascii="宋体" w:hAnsi="宋体" w:cs="宋体"/>
                <w:kern w:val="0"/>
                <w:sz w:val="20"/>
                <w:szCs w:val="20"/>
              </w:rPr>
              <w:t>　</w:t>
            </w:r>
          </w:p>
        </w:tc>
      </w:tr>
      <w:tr w14:paraId="1F7131BF">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1FC1FDE3">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国有资本经营预算</w:t>
            </w:r>
          </w:p>
        </w:tc>
        <w:tc>
          <w:tcPr>
            <w:tcW w:w="1230" w:type="dxa"/>
            <w:tcBorders>
              <w:top w:val="nil"/>
              <w:left w:val="nil"/>
              <w:bottom w:val="single" w:color="auto" w:sz="4" w:space="0"/>
              <w:right w:val="single" w:color="auto" w:sz="4" w:space="0"/>
            </w:tcBorders>
            <w:vAlign w:val="bottom"/>
          </w:tcPr>
          <w:p w14:paraId="41C6484D">
            <w:pPr>
              <w:widowControl/>
              <w:jc w:val="right"/>
              <w:rPr>
                <w:rFonts w:ascii="宋体" w:cs="宋体"/>
                <w:kern w:val="0"/>
                <w:sz w:val="18"/>
                <w:szCs w:val="18"/>
              </w:rPr>
            </w:pPr>
            <w:r>
              <w:rPr>
                <w:rFonts w:hint="eastAsia" w:ascii="宋体" w:hAnsi="宋体" w:cs="宋体"/>
                <w:kern w:val="0"/>
                <w:sz w:val="18"/>
                <w:szCs w:val="18"/>
              </w:rPr>
              <w:t>　</w:t>
            </w:r>
          </w:p>
        </w:tc>
        <w:tc>
          <w:tcPr>
            <w:tcW w:w="3184" w:type="dxa"/>
            <w:tcBorders>
              <w:top w:val="nil"/>
              <w:left w:val="nil"/>
              <w:bottom w:val="single" w:color="auto" w:sz="4" w:space="0"/>
              <w:right w:val="single" w:color="auto" w:sz="4" w:space="0"/>
            </w:tcBorders>
            <w:vAlign w:val="center"/>
          </w:tcPr>
          <w:p w14:paraId="1CE921AD">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国有资本经营预算</w:t>
            </w:r>
          </w:p>
        </w:tc>
        <w:tc>
          <w:tcPr>
            <w:tcW w:w="925" w:type="dxa"/>
            <w:tcBorders>
              <w:top w:val="nil"/>
              <w:left w:val="nil"/>
              <w:bottom w:val="single" w:color="auto" w:sz="4" w:space="0"/>
              <w:right w:val="single" w:color="auto" w:sz="4" w:space="0"/>
            </w:tcBorders>
            <w:vAlign w:val="center"/>
          </w:tcPr>
          <w:p w14:paraId="4A5606CD">
            <w:pPr>
              <w:widowControl/>
              <w:jc w:val="right"/>
              <w:rPr>
                <w:rFonts w:ascii="宋体" w:cs="宋体"/>
                <w:kern w:val="0"/>
                <w:sz w:val="20"/>
                <w:szCs w:val="20"/>
              </w:rPr>
            </w:pPr>
            <w:r>
              <w:rPr>
                <w:rFonts w:hint="eastAsia" w:ascii="宋体" w:hAnsi="宋体" w:cs="宋体"/>
                <w:kern w:val="0"/>
                <w:sz w:val="20"/>
                <w:szCs w:val="20"/>
              </w:rPr>
              <w:t>　</w:t>
            </w:r>
          </w:p>
        </w:tc>
      </w:tr>
      <w:tr w14:paraId="0B11AB1E">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650B2046">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财政专户管理资金</w:t>
            </w:r>
          </w:p>
        </w:tc>
        <w:tc>
          <w:tcPr>
            <w:tcW w:w="1230" w:type="dxa"/>
            <w:tcBorders>
              <w:top w:val="nil"/>
              <w:left w:val="nil"/>
              <w:bottom w:val="single" w:color="auto" w:sz="4" w:space="0"/>
              <w:right w:val="single" w:color="auto" w:sz="4" w:space="0"/>
            </w:tcBorders>
            <w:vAlign w:val="bottom"/>
          </w:tcPr>
          <w:p w14:paraId="460D1FEE">
            <w:pPr>
              <w:widowControl/>
              <w:jc w:val="right"/>
              <w:rPr>
                <w:rFonts w:ascii="宋体" w:cs="宋体"/>
                <w:kern w:val="0"/>
                <w:sz w:val="18"/>
                <w:szCs w:val="18"/>
              </w:rPr>
            </w:pPr>
            <w:r>
              <w:rPr>
                <w:rFonts w:hint="eastAsia" w:ascii="宋体" w:hAnsi="宋体" w:cs="宋体"/>
                <w:kern w:val="0"/>
                <w:sz w:val="18"/>
                <w:szCs w:val="18"/>
              </w:rPr>
              <w:t>　</w:t>
            </w:r>
          </w:p>
        </w:tc>
        <w:tc>
          <w:tcPr>
            <w:tcW w:w="3184" w:type="dxa"/>
            <w:tcBorders>
              <w:top w:val="nil"/>
              <w:left w:val="nil"/>
              <w:bottom w:val="single" w:color="auto" w:sz="4" w:space="0"/>
              <w:right w:val="single" w:color="auto" w:sz="4" w:space="0"/>
            </w:tcBorders>
            <w:vAlign w:val="center"/>
          </w:tcPr>
          <w:p w14:paraId="2887CB4A">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财政专户管理资金</w:t>
            </w:r>
          </w:p>
        </w:tc>
        <w:tc>
          <w:tcPr>
            <w:tcW w:w="925" w:type="dxa"/>
            <w:tcBorders>
              <w:top w:val="nil"/>
              <w:left w:val="nil"/>
              <w:bottom w:val="single" w:color="auto" w:sz="4" w:space="0"/>
              <w:right w:val="single" w:color="auto" w:sz="4" w:space="0"/>
            </w:tcBorders>
            <w:vAlign w:val="center"/>
          </w:tcPr>
          <w:p w14:paraId="744A14DE">
            <w:pPr>
              <w:widowControl/>
              <w:jc w:val="right"/>
              <w:rPr>
                <w:rFonts w:ascii="宋体" w:cs="宋体"/>
                <w:kern w:val="0"/>
                <w:sz w:val="20"/>
                <w:szCs w:val="20"/>
              </w:rPr>
            </w:pPr>
            <w:r>
              <w:rPr>
                <w:rFonts w:hint="eastAsia" w:ascii="宋体" w:hAnsi="宋体" w:cs="宋体"/>
                <w:kern w:val="0"/>
                <w:sz w:val="20"/>
                <w:szCs w:val="20"/>
              </w:rPr>
              <w:t>　</w:t>
            </w:r>
          </w:p>
        </w:tc>
      </w:tr>
      <w:tr w14:paraId="7FFAA76B">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0FF404D0">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单位资金</w:t>
            </w:r>
          </w:p>
        </w:tc>
        <w:tc>
          <w:tcPr>
            <w:tcW w:w="1230" w:type="dxa"/>
            <w:tcBorders>
              <w:top w:val="nil"/>
              <w:left w:val="nil"/>
              <w:bottom w:val="single" w:color="auto" w:sz="4" w:space="0"/>
              <w:right w:val="single" w:color="auto" w:sz="4" w:space="0"/>
            </w:tcBorders>
            <w:vAlign w:val="bottom"/>
          </w:tcPr>
          <w:p w14:paraId="3E4DE127">
            <w:pPr>
              <w:widowControl/>
              <w:jc w:val="right"/>
              <w:rPr>
                <w:rFonts w:ascii="宋体" w:cs="宋体"/>
                <w:kern w:val="0"/>
                <w:sz w:val="18"/>
                <w:szCs w:val="18"/>
              </w:rPr>
            </w:pPr>
            <w:r>
              <w:rPr>
                <w:rFonts w:hint="eastAsia" w:ascii="宋体" w:hAnsi="宋体" w:cs="宋体"/>
                <w:kern w:val="0"/>
                <w:sz w:val="18"/>
                <w:szCs w:val="18"/>
              </w:rPr>
              <w:t>　</w:t>
            </w:r>
          </w:p>
        </w:tc>
        <w:tc>
          <w:tcPr>
            <w:tcW w:w="3184" w:type="dxa"/>
            <w:tcBorders>
              <w:top w:val="nil"/>
              <w:left w:val="nil"/>
              <w:bottom w:val="single" w:color="auto" w:sz="4" w:space="0"/>
              <w:right w:val="single" w:color="auto" w:sz="4" w:space="0"/>
            </w:tcBorders>
            <w:vAlign w:val="center"/>
          </w:tcPr>
          <w:p w14:paraId="03599C03">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单位资金</w:t>
            </w:r>
          </w:p>
        </w:tc>
        <w:tc>
          <w:tcPr>
            <w:tcW w:w="925" w:type="dxa"/>
            <w:tcBorders>
              <w:top w:val="nil"/>
              <w:left w:val="nil"/>
              <w:bottom w:val="single" w:color="auto" w:sz="4" w:space="0"/>
              <w:right w:val="single" w:color="auto" w:sz="4" w:space="0"/>
            </w:tcBorders>
            <w:vAlign w:val="center"/>
          </w:tcPr>
          <w:p w14:paraId="629262FE">
            <w:pPr>
              <w:widowControl/>
              <w:jc w:val="right"/>
              <w:rPr>
                <w:rFonts w:ascii="宋体" w:cs="宋体"/>
                <w:kern w:val="0"/>
                <w:sz w:val="20"/>
                <w:szCs w:val="20"/>
              </w:rPr>
            </w:pPr>
            <w:r>
              <w:rPr>
                <w:rFonts w:hint="eastAsia" w:ascii="宋体" w:hAnsi="宋体" w:cs="宋体"/>
                <w:kern w:val="0"/>
                <w:sz w:val="20"/>
                <w:szCs w:val="20"/>
              </w:rPr>
              <w:t>　</w:t>
            </w:r>
          </w:p>
        </w:tc>
      </w:tr>
      <w:tr w14:paraId="1E6EC833">
        <w:tblPrEx>
          <w:tblCellMar>
            <w:top w:w="0" w:type="dxa"/>
            <w:left w:w="108" w:type="dxa"/>
            <w:bottom w:w="0" w:type="dxa"/>
            <w:right w:w="108" w:type="dxa"/>
          </w:tblCellMar>
        </w:tblPrEx>
        <w:trPr>
          <w:trHeight w:val="240" w:hRule="atLeast"/>
        </w:trPr>
        <w:tc>
          <w:tcPr>
            <w:tcW w:w="3190" w:type="dxa"/>
            <w:tcBorders>
              <w:top w:val="nil"/>
              <w:left w:val="single" w:color="auto" w:sz="4" w:space="0"/>
              <w:bottom w:val="single" w:color="auto" w:sz="4" w:space="0"/>
              <w:right w:val="single" w:color="auto" w:sz="4" w:space="0"/>
            </w:tcBorders>
            <w:vAlign w:val="center"/>
          </w:tcPr>
          <w:p w14:paraId="2FB3533B">
            <w:pPr>
              <w:widowControl/>
              <w:jc w:val="center"/>
              <w:rPr>
                <w:rFonts w:ascii="宋体" w:cs="宋体"/>
                <w:b/>
                <w:bCs/>
                <w:kern w:val="0"/>
                <w:sz w:val="20"/>
                <w:szCs w:val="20"/>
              </w:rPr>
            </w:pPr>
            <w:r>
              <w:rPr>
                <w:rFonts w:hint="eastAsia" w:ascii="宋体" w:hAnsi="宋体" w:cs="宋体"/>
                <w:b/>
                <w:bCs/>
                <w:kern w:val="0"/>
                <w:sz w:val="20"/>
                <w:szCs w:val="20"/>
              </w:rPr>
              <w:t>收</w:t>
            </w:r>
            <w:r>
              <w:rPr>
                <w:rFonts w:ascii="宋体" w:hAnsi="宋体" w:cs="宋体"/>
                <w:b/>
                <w:bCs/>
                <w:kern w:val="0"/>
                <w:sz w:val="20"/>
                <w:szCs w:val="20"/>
              </w:rPr>
              <w:t xml:space="preserve">   </w:t>
            </w:r>
            <w:r>
              <w:rPr>
                <w:rFonts w:hint="eastAsia" w:ascii="宋体" w:hAnsi="宋体" w:cs="宋体"/>
                <w:b/>
                <w:bCs/>
                <w:kern w:val="0"/>
                <w:sz w:val="20"/>
                <w:szCs w:val="20"/>
              </w:rPr>
              <w:t>入</w:t>
            </w:r>
            <w:r>
              <w:rPr>
                <w:rFonts w:ascii="宋体" w:hAnsi="宋体" w:cs="宋体"/>
                <w:b/>
                <w:bCs/>
                <w:kern w:val="0"/>
                <w:sz w:val="20"/>
                <w:szCs w:val="20"/>
              </w:rPr>
              <w:t xml:space="preserve">   </w:t>
            </w:r>
            <w:r>
              <w:rPr>
                <w:rFonts w:hint="eastAsia" w:ascii="宋体" w:hAnsi="宋体" w:cs="宋体"/>
                <w:b/>
                <w:bCs/>
                <w:kern w:val="0"/>
                <w:sz w:val="20"/>
                <w:szCs w:val="20"/>
              </w:rPr>
              <w:t>总</w:t>
            </w:r>
            <w:r>
              <w:rPr>
                <w:rFonts w:ascii="宋体" w:hAnsi="宋体" w:cs="宋体"/>
                <w:b/>
                <w:bCs/>
                <w:kern w:val="0"/>
                <w:sz w:val="20"/>
                <w:szCs w:val="20"/>
              </w:rPr>
              <w:t xml:space="preserve">   </w:t>
            </w:r>
            <w:r>
              <w:rPr>
                <w:rFonts w:hint="eastAsia" w:ascii="宋体" w:hAnsi="宋体" w:cs="宋体"/>
                <w:b/>
                <w:bCs/>
                <w:kern w:val="0"/>
                <w:sz w:val="20"/>
                <w:szCs w:val="20"/>
              </w:rPr>
              <w:t>计</w:t>
            </w:r>
          </w:p>
        </w:tc>
        <w:tc>
          <w:tcPr>
            <w:tcW w:w="1230" w:type="dxa"/>
            <w:tcBorders>
              <w:top w:val="nil"/>
              <w:left w:val="nil"/>
              <w:bottom w:val="single" w:color="auto" w:sz="4" w:space="0"/>
              <w:right w:val="single" w:color="auto" w:sz="4" w:space="0"/>
            </w:tcBorders>
            <w:vAlign w:val="center"/>
          </w:tcPr>
          <w:p w14:paraId="3FD2CEAB">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8,866.0</w:t>
            </w:r>
          </w:p>
        </w:tc>
        <w:tc>
          <w:tcPr>
            <w:tcW w:w="3184" w:type="dxa"/>
            <w:tcBorders>
              <w:top w:val="nil"/>
              <w:left w:val="nil"/>
              <w:bottom w:val="single" w:color="auto" w:sz="4" w:space="0"/>
              <w:right w:val="single" w:color="auto" w:sz="4" w:space="0"/>
            </w:tcBorders>
            <w:vAlign w:val="center"/>
          </w:tcPr>
          <w:p w14:paraId="4D297A5D">
            <w:pPr>
              <w:widowControl/>
              <w:jc w:val="center"/>
              <w:rPr>
                <w:rFonts w:ascii="宋体" w:cs="宋体"/>
                <w:b/>
                <w:bCs/>
                <w:kern w:val="0"/>
                <w:sz w:val="20"/>
                <w:szCs w:val="20"/>
              </w:rPr>
            </w:pPr>
            <w:r>
              <w:rPr>
                <w:rFonts w:hint="eastAsia" w:ascii="宋体" w:hAnsi="宋体" w:cs="宋体"/>
                <w:b/>
                <w:bCs/>
                <w:kern w:val="0"/>
                <w:sz w:val="20"/>
                <w:szCs w:val="20"/>
              </w:rPr>
              <w:t>支　出</w:t>
            </w:r>
            <w:r>
              <w:rPr>
                <w:rFonts w:ascii="宋体" w:hAnsi="宋体" w:cs="宋体"/>
                <w:b/>
                <w:bCs/>
                <w:kern w:val="0"/>
                <w:sz w:val="20"/>
                <w:szCs w:val="20"/>
              </w:rPr>
              <w:t xml:space="preserve">  </w:t>
            </w:r>
            <w:r>
              <w:rPr>
                <w:rFonts w:hint="eastAsia" w:ascii="宋体" w:hAnsi="宋体" w:cs="宋体"/>
                <w:b/>
                <w:bCs/>
                <w:kern w:val="0"/>
                <w:sz w:val="20"/>
                <w:szCs w:val="20"/>
              </w:rPr>
              <w:t>总　计</w:t>
            </w:r>
          </w:p>
        </w:tc>
        <w:tc>
          <w:tcPr>
            <w:tcW w:w="925" w:type="dxa"/>
            <w:tcBorders>
              <w:top w:val="nil"/>
              <w:left w:val="nil"/>
              <w:bottom w:val="single" w:color="auto" w:sz="4" w:space="0"/>
              <w:right w:val="single" w:color="auto" w:sz="4" w:space="0"/>
            </w:tcBorders>
            <w:vAlign w:val="center"/>
          </w:tcPr>
          <w:p w14:paraId="4865875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8,866.0</w:t>
            </w:r>
          </w:p>
        </w:tc>
      </w:tr>
    </w:tbl>
    <w:p w14:paraId="4A7BEA3E">
      <w:pPr>
        <w:rPr>
          <w:rFonts w:ascii="宋体" w:cs="宋体"/>
          <w:kern w:val="0"/>
          <w:sz w:val="20"/>
          <w:szCs w:val="20"/>
        </w:rPr>
        <w:sectPr>
          <w:footerReference r:id="rId3" w:type="default"/>
          <w:pgSz w:w="11906" w:h="16838"/>
          <w:pgMar w:top="1440" w:right="1800" w:bottom="1440" w:left="1800" w:header="851" w:footer="992" w:gutter="0"/>
          <w:cols w:space="425" w:num="1"/>
          <w:docGrid w:type="lines" w:linePitch="312" w:charSpace="0"/>
        </w:sectPr>
      </w:pPr>
    </w:p>
    <w:p w14:paraId="3978505D">
      <w:pP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部门</w:t>
      </w:r>
      <w:r>
        <w:rPr>
          <w:rFonts w:hint="eastAsia" w:ascii="宋体" w:hAnsi="宋体" w:cs="宋体"/>
          <w:kern w:val="0"/>
          <w:sz w:val="20"/>
          <w:szCs w:val="20"/>
          <w:u w:val="single"/>
        </w:rPr>
        <w:t>（单位）</w:t>
      </w:r>
      <w:r>
        <w:rPr>
          <w:rFonts w:hint="eastAsia" w:ascii="宋体" w:hAnsi="宋体" w:cs="宋体"/>
          <w:kern w:val="0"/>
          <w:sz w:val="20"/>
          <w:szCs w:val="20"/>
        </w:rPr>
        <w:t>公开表</w:t>
      </w:r>
      <w:r>
        <w:rPr>
          <w:rFonts w:ascii="宋体" w:hAnsi="宋体" w:cs="宋体"/>
          <w:kern w:val="0"/>
          <w:sz w:val="20"/>
          <w:szCs w:val="20"/>
        </w:rPr>
        <w:t>2</w:t>
      </w:r>
    </w:p>
    <w:p w14:paraId="2224BF84">
      <w:pPr>
        <w:rPr>
          <w:rFonts w:ascii="华文中宋" w:hAnsi="华文中宋" w:eastAsia="华文中宋" w:cs="宋体"/>
          <w:b/>
          <w:bCs/>
          <w:kern w:val="0"/>
          <w:sz w:val="32"/>
          <w:szCs w:val="32"/>
        </w:rPr>
      </w:pPr>
      <w:r>
        <w:rPr>
          <w:rFonts w:ascii="华文中宋" w:hAnsi="华文中宋" w:eastAsia="华文中宋" w:cs="宋体"/>
          <w:b/>
          <w:bCs/>
          <w:kern w:val="0"/>
          <w:sz w:val="32"/>
          <w:szCs w:val="32"/>
        </w:rPr>
        <w:t xml:space="preserve">                   </w:t>
      </w:r>
      <w:r>
        <w:rPr>
          <w:rFonts w:hint="eastAsia" w:ascii="华文中宋" w:hAnsi="华文中宋" w:eastAsia="华文中宋" w:cs="宋体"/>
          <w:b/>
          <w:bCs/>
          <w:kern w:val="0"/>
          <w:sz w:val="32"/>
          <w:szCs w:val="32"/>
        </w:rPr>
        <w:t>淮南市</w:t>
      </w:r>
      <w:r>
        <w:rPr>
          <w:rFonts w:hint="eastAsia" w:ascii="华文中宋" w:hAnsi="华文中宋" w:eastAsia="华文中宋" w:cs="宋体"/>
          <w:b/>
          <w:bCs/>
          <w:kern w:val="0"/>
          <w:sz w:val="32"/>
          <w:szCs w:val="32"/>
          <w:lang w:val="en-US" w:eastAsia="zh-CN"/>
        </w:rPr>
        <w:t>田家庵区环境卫生管理处</w:t>
      </w:r>
      <w:r>
        <w:rPr>
          <w:rFonts w:ascii="华文中宋" w:hAnsi="华文中宋" w:eastAsia="华文中宋" w:cs="宋体"/>
          <w:b/>
          <w:bCs/>
          <w:kern w:val="0"/>
          <w:sz w:val="32"/>
          <w:szCs w:val="32"/>
        </w:rPr>
        <w:t>202</w:t>
      </w:r>
      <w:r>
        <w:rPr>
          <w:rFonts w:hint="eastAsia" w:ascii="华文中宋" w:hAnsi="华文中宋" w:eastAsia="华文中宋" w:cs="宋体"/>
          <w:b/>
          <w:bCs/>
          <w:kern w:val="0"/>
          <w:sz w:val="32"/>
          <w:szCs w:val="32"/>
          <w:lang w:val="en-US" w:eastAsia="zh-CN"/>
        </w:rPr>
        <w:t>4</w:t>
      </w:r>
      <w:r>
        <w:rPr>
          <w:rFonts w:hint="eastAsia" w:ascii="华文中宋" w:hAnsi="华文中宋" w:eastAsia="华文中宋" w:cs="宋体"/>
          <w:b/>
          <w:bCs/>
          <w:kern w:val="0"/>
          <w:sz w:val="32"/>
          <w:szCs w:val="32"/>
        </w:rPr>
        <w:t>年收入总表</w:t>
      </w:r>
    </w:p>
    <w:p w14:paraId="2503C6E7">
      <w:pP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9"/>
        <w:tblW w:w="14020" w:type="dxa"/>
        <w:tblInd w:w="100" w:type="dxa"/>
        <w:tblLayout w:type="fixed"/>
        <w:tblCellMar>
          <w:top w:w="0" w:type="dxa"/>
          <w:left w:w="108" w:type="dxa"/>
          <w:bottom w:w="0" w:type="dxa"/>
          <w:right w:w="108" w:type="dxa"/>
        </w:tblCellMar>
      </w:tblPr>
      <w:tblGrid>
        <w:gridCol w:w="1993"/>
        <w:gridCol w:w="567"/>
        <w:gridCol w:w="580"/>
        <w:gridCol w:w="680"/>
        <w:gridCol w:w="680"/>
        <w:gridCol w:w="680"/>
        <w:gridCol w:w="680"/>
        <w:gridCol w:w="680"/>
        <w:gridCol w:w="680"/>
        <w:gridCol w:w="680"/>
        <w:gridCol w:w="680"/>
        <w:gridCol w:w="680"/>
        <w:gridCol w:w="680"/>
        <w:gridCol w:w="680"/>
        <w:gridCol w:w="680"/>
        <w:gridCol w:w="680"/>
        <w:gridCol w:w="680"/>
        <w:gridCol w:w="680"/>
        <w:gridCol w:w="680"/>
      </w:tblGrid>
      <w:tr w14:paraId="5A513033">
        <w:tblPrEx>
          <w:tblCellMar>
            <w:top w:w="0" w:type="dxa"/>
            <w:left w:w="108" w:type="dxa"/>
            <w:bottom w:w="0" w:type="dxa"/>
            <w:right w:w="108" w:type="dxa"/>
          </w:tblCellMar>
        </w:tblPrEx>
        <w:trPr>
          <w:trHeight w:val="420" w:hRule="atLeast"/>
        </w:trPr>
        <w:tc>
          <w:tcPr>
            <w:tcW w:w="1993" w:type="dxa"/>
            <w:vMerge w:val="restart"/>
            <w:tcBorders>
              <w:top w:val="single" w:color="auto" w:sz="4" w:space="0"/>
              <w:left w:val="single" w:color="auto" w:sz="4" w:space="0"/>
              <w:bottom w:val="single" w:color="auto" w:sz="4" w:space="0"/>
              <w:right w:val="single" w:color="auto" w:sz="4" w:space="0"/>
            </w:tcBorders>
            <w:vAlign w:val="center"/>
          </w:tcPr>
          <w:p w14:paraId="69470CAF">
            <w:pPr>
              <w:widowControl/>
              <w:jc w:val="center"/>
              <w:rPr>
                <w:rFonts w:ascii="宋体" w:cs="宋体"/>
                <w:b/>
                <w:color w:val="000000"/>
                <w:kern w:val="0"/>
                <w:sz w:val="20"/>
                <w:szCs w:val="20"/>
              </w:rPr>
            </w:pPr>
            <w:r>
              <w:rPr>
                <w:rFonts w:hint="eastAsia" w:ascii="宋体" w:hAnsi="宋体" w:cs="宋体"/>
                <w:b/>
                <w:color w:val="000000"/>
                <w:kern w:val="0"/>
                <w:sz w:val="20"/>
                <w:szCs w:val="20"/>
              </w:rPr>
              <w:t>部门（单位）名称</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14:paraId="24C43F14">
            <w:pPr>
              <w:widowControl/>
              <w:jc w:val="center"/>
              <w:rPr>
                <w:rFonts w:ascii="宋体" w:cs="宋体"/>
                <w:b/>
                <w:color w:val="000000"/>
                <w:kern w:val="0"/>
                <w:sz w:val="20"/>
                <w:szCs w:val="20"/>
              </w:rPr>
            </w:pPr>
            <w:r>
              <w:rPr>
                <w:rFonts w:hint="eastAsia" w:ascii="宋体" w:hAnsi="宋体" w:cs="宋体"/>
                <w:b/>
                <w:color w:val="000000"/>
                <w:kern w:val="0"/>
                <w:sz w:val="20"/>
                <w:szCs w:val="20"/>
              </w:rPr>
              <w:t>合计</w:t>
            </w:r>
          </w:p>
        </w:tc>
        <w:tc>
          <w:tcPr>
            <w:tcW w:w="7380" w:type="dxa"/>
            <w:gridSpan w:val="11"/>
            <w:tcBorders>
              <w:top w:val="single" w:color="auto" w:sz="4" w:space="0"/>
              <w:left w:val="nil"/>
              <w:bottom w:val="single" w:color="auto" w:sz="4" w:space="0"/>
              <w:right w:val="single" w:color="000000" w:sz="4" w:space="0"/>
            </w:tcBorders>
            <w:vAlign w:val="center"/>
          </w:tcPr>
          <w:p w14:paraId="7DA1CD1A">
            <w:pPr>
              <w:widowControl/>
              <w:jc w:val="center"/>
              <w:rPr>
                <w:rFonts w:ascii="宋体" w:cs="宋体"/>
                <w:b/>
                <w:color w:val="000000"/>
                <w:kern w:val="0"/>
                <w:sz w:val="20"/>
                <w:szCs w:val="20"/>
              </w:rPr>
            </w:pPr>
            <w:r>
              <w:rPr>
                <w:rFonts w:hint="eastAsia" w:ascii="宋体" w:hAnsi="宋体" w:cs="宋体"/>
                <w:b/>
                <w:color w:val="000000"/>
                <w:kern w:val="0"/>
                <w:sz w:val="20"/>
                <w:szCs w:val="20"/>
              </w:rPr>
              <w:t>本年收入</w:t>
            </w:r>
          </w:p>
        </w:tc>
        <w:tc>
          <w:tcPr>
            <w:tcW w:w="4080" w:type="dxa"/>
            <w:gridSpan w:val="6"/>
            <w:tcBorders>
              <w:top w:val="single" w:color="auto" w:sz="4" w:space="0"/>
              <w:left w:val="nil"/>
              <w:bottom w:val="single" w:color="auto" w:sz="4" w:space="0"/>
              <w:right w:val="single" w:color="auto" w:sz="4" w:space="0"/>
            </w:tcBorders>
            <w:vAlign w:val="center"/>
          </w:tcPr>
          <w:p w14:paraId="2C98702D">
            <w:pPr>
              <w:widowControl/>
              <w:jc w:val="center"/>
              <w:rPr>
                <w:rFonts w:ascii="宋体" w:cs="宋体"/>
                <w:b/>
                <w:color w:val="000000"/>
                <w:kern w:val="0"/>
                <w:sz w:val="20"/>
                <w:szCs w:val="20"/>
              </w:rPr>
            </w:pPr>
            <w:r>
              <w:rPr>
                <w:rFonts w:hint="eastAsia" w:ascii="宋体" w:hAnsi="宋体" w:cs="宋体"/>
                <w:b/>
                <w:color w:val="000000"/>
                <w:kern w:val="0"/>
                <w:sz w:val="20"/>
                <w:szCs w:val="20"/>
              </w:rPr>
              <w:t>上年结转结余</w:t>
            </w:r>
          </w:p>
        </w:tc>
      </w:tr>
      <w:tr w14:paraId="3133157E">
        <w:tblPrEx>
          <w:tblCellMar>
            <w:top w:w="0" w:type="dxa"/>
            <w:left w:w="108" w:type="dxa"/>
            <w:bottom w:w="0" w:type="dxa"/>
            <w:right w:w="108" w:type="dxa"/>
          </w:tblCellMar>
        </w:tblPrEx>
        <w:trPr>
          <w:trHeight w:val="420" w:hRule="atLeast"/>
        </w:trPr>
        <w:tc>
          <w:tcPr>
            <w:tcW w:w="1993" w:type="dxa"/>
            <w:vMerge w:val="continue"/>
            <w:tcBorders>
              <w:top w:val="single" w:color="auto" w:sz="4" w:space="0"/>
              <w:left w:val="single" w:color="auto" w:sz="4" w:space="0"/>
              <w:bottom w:val="single" w:color="auto" w:sz="4" w:space="0"/>
              <w:right w:val="single" w:color="auto" w:sz="4" w:space="0"/>
            </w:tcBorders>
            <w:vAlign w:val="center"/>
          </w:tcPr>
          <w:p w14:paraId="3935F82F">
            <w:pPr>
              <w:widowControl/>
              <w:jc w:val="left"/>
              <w:rPr>
                <w:rFonts w:ascii="宋体" w:cs="宋体"/>
                <w:b/>
                <w:color w:val="000000"/>
                <w:kern w:val="0"/>
                <w:sz w:val="20"/>
                <w:szCs w:val="20"/>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2819FFA">
            <w:pPr>
              <w:widowControl/>
              <w:jc w:val="left"/>
              <w:rPr>
                <w:rFonts w:ascii="宋体" w:cs="宋体"/>
                <w:b/>
                <w:color w:val="000000"/>
                <w:kern w:val="0"/>
                <w:sz w:val="20"/>
                <w:szCs w:val="20"/>
              </w:rPr>
            </w:pPr>
          </w:p>
        </w:tc>
        <w:tc>
          <w:tcPr>
            <w:tcW w:w="580" w:type="dxa"/>
            <w:vMerge w:val="restart"/>
            <w:tcBorders>
              <w:top w:val="nil"/>
              <w:left w:val="single" w:color="auto" w:sz="4" w:space="0"/>
              <w:bottom w:val="nil"/>
              <w:right w:val="single" w:color="auto" w:sz="4" w:space="0"/>
            </w:tcBorders>
            <w:vAlign w:val="center"/>
          </w:tcPr>
          <w:p w14:paraId="177F174E">
            <w:pPr>
              <w:widowControl/>
              <w:jc w:val="center"/>
              <w:rPr>
                <w:rFonts w:ascii="宋体" w:cs="宋体"/>
                <w:b/>
                <w:color w:val="000000"/>
                <w:kern w:val="0"/>
                <w:sz w:val="20"/>
                <w:szCs w:val="20"/>
              </w:rPr>
            </w:pPr>
            <w:r>
              <w:rPr>
                <w:rFonts w:hint="eastAsia" w:ascii="宋体" w:hAnsi="宋体" w:cs="宋体"/>
                <w:b/>
                <w:color w:val="000000"/>
                <w:kern w:val="0"/>
                <w:sz w:val="20"/>
                <w:szCs w:val="20"/>
              </w:rPr>
              <w:t>小计</w:t>
            </w:r>
          </w:p>
        </w:tc>
        <w:tc>
          <w:tcPr>
            <w:tcW w:w="680" w:type="dxa"/>
            <w:vMerge w:val="restart"/>
            <w:tcBorders>
              <w:top w:val="nil"/>
              <w:left w:val="single" w:color="auto" w:sz="4" w:space="0"/>
              <w:bottom w:val="nil"/>
              <w:right w:val="single" w:color="auto" w:sz="4" w:space="0"/>
            </w:tcBorders>
            <w:vAlign w:val="center"/>
          </w:tcPr>
          <w:p w14:paraId="6B9FF1BD">
            <w:pPr>
              <w:widowControl/>
              <w:jc w:val="center"/>
              <w:rPr>
                <w:rFonts w:ascii="宋体" w:cs="宋体"/>
                <w:b/>
                <w:color w:val="000000"/>
                <w:kern w:val="0"/>
                <w:sz w:val="20"/>
                <w:szCs w:val="20"/>
              </w:rPr>
            </w:pPr>
            <w:r>
              <w:rPr>
                <w:rFonts w:hint="eastAsia" w:ascii="宋体" w:hAnsi="宋体" w:cs="宋体"/>
                <w:b/>
                <w:color w:val="000000"/>
                <w:kern w:val="0"/>
                <w:sz w:val="20"/>
                <w:szCs w:val="20"/>
              </w:rPr>
              <w:t>一般公共预算</w:t>
            </w:r>
          </w:p>
        </w:tc>
        <w:tc>
          <w:tcPr>
            <w:tcW w:w="680" w:type="dxa"/>
            <w:vMerge w:val="restart"/>
            <w:tcBorders>
              <w:top w:val="nil"/>
              <w:left w:val="single" w:color="auto" w:sz="4" w:space="0"/>
              <w:bottom w:val="nil"/>
              <w:right w:val="single" w:color="auto" w:sz="4" w:space="0"/>
            </w:tcBorders>
            <w:vAlign w:val="center"/>
          </w:tcPr>
          <w:p w14:paraId="7547A148">
            <w:pPr>
              <w:widowControl/>
              <w:jc w:val="center"/>
              <w:rPr>
                <w:rFonts w:ascii="宋体" w:cs="宋体"/>
                <w:b/>
                <w:color w:val="000000"/>
                <w:kern w:val="0"/>
                <w:sz w:val="20"/>
                <w:szCs w:val="20"/>
              </w:rPr>
            </w:pPr>
            <w:r>
              <w:rPr>
                <w:rFonts w:hint="eastAsia" w:ascii="宋体" w:hAnsi="宋体" w:cs="宋体"/>
                <w:b/>
                <w:color w:val="000000"/>
                <w:kern w:val="0"/>
                <w:sz w:val="20"/>
                <w:szCs w:val="20"/>
              </w:rPr>
              <w:t>政府性基金预算</w:t>
            </w:r>
          </w:p>
        </w:tc>
        <w:tc>
          <w:tcPr>
            <w:tcW w:w="680" w:type="dxa"/>
            <w:vMerge w:val="restart"/>
            <w:tcBorders>
              <w:top w:val="nil"/>
              <w:left w:val="single" w:color="auto" w:sz="4" w:space="0"/>
              <w:bottom w:val="single" w:color="000000" w:sz="4" w:space="0"/>
              <w:right w:val="single" w:color="auto" w:sz="4" w:space="0"/>
            </w:tcBorders>
            <w:vAlign w:val="center"/>
          </w:tcPr>
          <w:p w14:paraId="5DA7238A">
            <w:pPr>
              <w:widowControl/>
              <w:jc w:val="center"/>
              <w:rPr>
                <w:rFonts w:ascii="宋体" w:cs="宋体"/>
                <w:b/>
                <w:color w:val="000000"/>
                <w:kern w:val="0"/>
                <w:sz w:val="20"/>
                <w:szCs w:val="20"/>
              </w:rPr>
            </w:pPr>
            <w:r>
              <w:rPr>
                <w:rFonts w:hint="eastAsia" w:ascii="宋体" w:hAnsi="宋体" w:cs="宋体"/>
                <w:b/>
                <w:color w:val="000000"/>
                <w:kern w:val="0"/>
                <w:sz w:val="20"/>
                <w:szCs w:val="20"/>
              </w:rPr>
              <w:t>国有资本经营预算</w:t>
            </w:r>
          </w:p>
        </w:tc>
        <w:tc>
          <w:tcPr>
            <w:tcW w:w="680" w:type="dxa"/>
            <w:vMerge w:val="restart"/>
            <w:tcBorders>
              <w:top w:val="nil"/>
              <w:left w:val="single" w:color="auto" w:sz="4" w:space="0"/>
              <w:bottom w:val="single" w:color="000000" w:sz="4" w:space="0"/>
              <w:right w:val="single" w:color="auto" w:sz="4" w:space="0"/>
            </w:tcBorders>
            <w:vAlign w:val="center"/>
          </w:tcPr>
          <w:p w14:paraId="6533091C">
            <w:pPr>
              <w:widowControl/>
              <w:jc w:val="center"/>
              <w:rPr>
                <w:rFonts w:ascii="宋体" w:cs="宋体"/>
                <w:b/>
                <w:color w:val="000000"/>
                <w:kern w:val="0"/>
                <w:sz w:val="20"/>
                <w:szCs w:val="20"/>
              </w:rPr>
            </w:pPr>
            <w:r>
              <w:rPr>
                <w:rFonts w:hint="eastAsia" w:ascii="宋体" w:hAnsi="宋体" w:cs="宋体"/>
                <w:b/>
                <w:color w:val="000000"/>
                <w:kern w:val="0"/>
                <w:sz w:val="20"/>
                <w:szCs w:val="20"/>
              </w:rPr>
              <w:t>财政专户管理资金</w:t>
            </w:r>
          </w:p>
        </w:tc>
        <w:tc>
          <w:tcPr>
            <w:tcW w:w="4080" w:type="dxa"/>
            <w:gridSpan w:val="6"/>
            <w:tcBorders>
              <w:top w:val="single" w:color="auto" w:sz="4" w:space="0"/>
              <w:left w:val="nil"/>
              <w:bottom w:val="single" w:color="auto" w:sz="4" w:space="0"/>
              <w:right w:val="single" w:color="000000" w:sz="4" w:space="0"/>
            </w:tcBorders>
            <w:vAlign w:val="center"/>
          </w:tcPr>
          <w:p w14:paraId="5A99A19D">
            <w:pPr>
              <w:widowControl/>
              <w:jc w:val="center"/>
              <w:rPr>
                <w:rFonts w:ascii="宋体" w:cs="宋体"/>
                <w:b/>
                <w:color w:val="000000"/>
                <w:kern w:val="0"/>
                <w:sz w:val="20"/>
                <w:szCs w:val="20"/>
              </w:rPr>
            </w:pPr>
            <w:r>
              <w:rPr>
                <w:rFonts w:hint="eastAsia" w:ascii="宋体" w:hAnsi="宋体" w:cs="宋体"/>
                <w:b/>
                <w:color w:val="000000"/>
                <w:kern w:val="0"/>
                <w:sz w:val="20"/>
                <w:szCs w:val="20"/>
              </w:rPr>
              <w:t>单位资金</w:t>
            </w:r>
          </w:p>
        </w:tc>
        <w:tc>
          <w:tcPr>
            <w:tcW w:w="680" w:type="dxa"/>
            <w:vMerge w:val="restart"/>
            <w:tcBorders>
              <w:top w:val="nil"/>
              <w:left w:val="single" w:color="auto" w:sz="4" w:space="0"/>
              <w:bottom w:val="nil"/>
              <w:right w:val="single" w:color="auto" w:sz="4" w:space="0"/>
            </w:tcBorders>
            <w:vAlign w:val="center"/>
          </w:tcPr>
          <w:p w14:paraId="056F2D20">
            <w:pPr>
              <w:widowControl/>
              <w:jc w:val="center"/>
              <w:rPr>
                <w:rFonts w:ascii="宋体" w:cs="宋体"/>
                <w:b/>
                <w:color w:val="000000"/>
                <w:kern w:val="0"/>
                <w:sz w:val="20"/>
                <w:szCs w:val="20"/>
              </w:rPr>
            </w:pPr>
            <w:r>
              <w:rPr>
                <w:rFonts w:hint="eastAsia" w:ascii="宋体" w:hAnsi="宋体" w:cs="宋体"/>
                <w:b/>
                <w:color w:val="000000"/>
                <w:kern w:val="0"/>
                <w:sz w:val="20"/>
                <w:szCs w:val="20"/>
              </w:rPr>
              <w:t>小计</w:t>
            </w:r>
          </w:p>
        </w:tc>
        <w:tc>
          <w:tcPr>
            <w:tcW w:w="680" w:type="dxa"/>
            <w:vMerge w:val="restart"/>
            <w:tcBorders>
              <w:top w:val="nil"/>
              <w:left w:val="single" w:color="auto" w:sz="4" w:space="0"/>
              <w:bottom w:val="nil"/>
              <w:right w:val="single" w:color="auto" w:sz="4" w:space="0"/>
            </w:tcBorders>
            <w:vAlign w:val="center"/>
          </w:tcPr>
          <w:p w14:paraId="585D1B03">
            <w:pPr>
              <w:widowControl/>
              <w:jc w:val="center"/>
              <w:rPr>
                <w:rFonts w:ascii="宋体" w:cs="宋体"/>
                <w:b/>
                <w:color w:val="000000"/>
                <w:kern w:val="0"/>
                <w:sz w:val="20"/>
                <w:szCs w:val="20"/>
              </w:rPr>
            </w:pPr>
            <w:r>
              <w:rPr>
                <w:rFonts w:hint="eastAsia" w:ascii="宋体" w:hAnsi="宋体" w:cs="宋体"/>
                <w:b/>
                <w:color w:val="000000"/>
                <w:kern w:val="0"/>
                <w:sz w:val="20"/>
                <w:szCs w:val="20"/>
              </w:rPr>
              <w:t>一般公共预算</w:t>
            </w:r>
          </w:p>
        </w:tc>
        <w:tc>
          <w:tcPr>
            <w:tcW w:w="680" w:type="dxa"/>
            <w:vMerge w:val="restart"/>
            <w:tcBorders>
              <w:top w:val="nil"/>
              <w:left w:val="single" w:color="auto" w:sz="4" w:space="0"/>
              <w:bottom w:val="nil"/>
              <w:right w:val="single" w:color="auto" w:sz="4" w:space="0"/>
            </w:tcBorders>
            <w:vAlign w:val="center"/>
          </w:tcPr>
          <w:p w14:paraId="394F7D59">
            <w:pPr>
              <w:widowControl/>
              <w:jc w:val="center"/>
              <w:rPr>
                <w:rFonts w:ascii="宋体" w:cs="宋体"/>
                <w:b/>
                <w:color w:val="000000"/>
                <w:kern w:val="0"/>
                <w:sz w:val="20"/>
                <w:szCs w:val="20"/>
              </w:rPr>
            </w:pPr>
            <w:r>
              <w:rPr>
                <w:rFonts w:hint="eastAsia" w:ascii="宋体" w:hAnsi="宋体" w:cs="宋体"/>
                <w:b/>
                <w:color w:val="000000"/>
                <w:kern w:val="0"/>
                <w:sz w:val="20"/>
                <w:szCs w:val="20"/>
              </w:rPr>
              <w:t>政府性基金预算</w:t>
            </w:r>
          </w:p>
        </w:tc>
        <w:tc>
          <w:tcPr>
            <w:tcW w:w="680" w:type="dxa"/>
            <w:vMerge w:val="restart"/>
            <w:tcBorders>
              <w:top w:val="nil"/>
              <w:left w:val="single" w:color="auto" w:sz="4" w:space="0"/>
              <w:bottom w:val="nil"/>
              <w:right w:val="single" w:color="auto" w:sz="4" w:space="0"/>
            </w:tcBorders>
            <w:vAlign w:val="center"/>
          </w:tcPr>
          <w:p w14:paraId="38CC73D6">
            <w:pPr>
              <w:widowControl/>
              <w:jc w:val="center"/>
              <w:rPr>
                <w:rFonts w:ascii="宋体" w:cs="宋体"/>
                <w:b/>
                <w:color w:val="000000"/>
                <w:kern w:val="0"/>
                <w:sz w:val="20"/>
                <w:szCs w:val="20"/>
              </w:rPr>
            </w:pPr>
            <w:r>
              <w:rPr>
                <w:rFonts w:hint="eastAsia" w:ascii="宋体" w:hAnsi="宋体" w:cs="宋体"/>
                <w:b/>
                <w:color w:val="000000"/>
                <w:kern w:val="0"/>
                <w:sz w:val="20"/>
                <w:szCs w:val="20"/>
              </w:rPr>
              <w:t>国有资本经营预算</w:t>
            </w:r>
          </w:p>
        </w:tc>
        <w:tc>
          <w:tcPr>
            <w:tcW w:w="680" w:type="dxa"/>
            <w:vMerge w:val="restart"/>
            <w:tcBorders>
              <w:top w:val="nil"/>
              <w:left w:val="single" w:color="auto" w:sz="4" w:space="0"/>
              <w:bottom w:val="nil"/>
              <w:right w:val="single" w:color="auto" w:sz="4" w:space="0"/>
            </w:tcBorders>
            <w:vAlign w:val="center"/>
          </w:tcPr>
          <w:p w14:paraId="17CB63A9">
            <w:pPr>
              <w:widowControl/>
              <w:jc w:val="center"/>
              <w:rPr>
                <w:rFonts w:ascii="宋体" w:cs="宋体"/>
                <w:b/>
                <w:color w:val="000000"/>
                <w:kern w:val="0"/>
                <w:sz w:val="20"/>
                <w:szCs w:val="20"/>
              </w:rPr>
            </w:pPr>
            <w:r>
              <w:rPr>
                <w:rFonts w:hint="eastAsia" w:ascii="宋体" w:hAnsi="宋体" w:cs="宋体"/>
                <w:b/>
                <w:color w:val="000000"/>
                <w:kern w:val="0"/>
                <w:sz w:val="20"/>
                <w:szCs w:val="20"/>
              </w:rPr>
              <w:t>财政专户管理资金</w:t>
            </w:r>
          </w:p>
        </w:tc>
        <w:tc>
          <w:tcPr>
            <w:tcW w:w="680" w:type="dxa"/>
            <w:vMerge w:val="restart"/>
            <w:tcBorders>
              <w:top w:val="nil"/>
              <w:left w:val="single" w:color="auto" w:sz="4" w:space="0"/>
              <w:bottom w:val="nil"/>
              <w:right w:val="single" w:color="auto" w:sz="4" w:space="0"/>
            </w:tcBorders>
            <w:vAlign w:val="center"/>
          </w:tcPr>
          <w:p w14:paraId="5DC391F6">
            <w:pPr>
              <w:widowControl/>
              <w:jc w:val="center"/>
              <w:rPr>
                <w:rFonts w:ascii="宋体" w:cs="宋体"/>
                <w:b/>
                <w:color w:val="000000"/>
                <w:kern w:val="0"/>
                <w:sz w:val="20"/>
                <w:szCs w:val="20"/>
              </w:rPr>
            </w:pPr>
            <w:r>
              <w:rPr>
                <w:rFonts w:hint="eastAsia" w:ascii="宋体" w:hAnsi="宋体" w:cs="宋体"/>
                <w:b/>
                <w:color w:val="000000"/>
                <w:kern w:val="0"/>
                <w:sz w:val="20"/>
                <w:szCs w:val="20"/>
              </w:rPr>
              <w:t>单位资金</w:t>
            </w:r>
          </w:p>
        </w:tc>
      </w:tr>
      <w:tr w14:paraId="507B09A7">
        <w:tblPrEx>
          <w:tblCellMar>
            <w:top w:w="0" w:type="dxa"/>
            <w:left w:w="108" w:type="dxa"/>
            <w:bottom w:w="0" w:type="dxa"/>
            <w:right w:w="108" w:type="dxa"/>
          </w:tblCellMar>
        </w:tblPrEx>
        <w:trPr>
          <w:trHeight w:val="825" w:hRule="atLeast"/>
        </w:trPr>
        <w:tc>
          <w:tcPr>
            <w:tcW w:w="1993" w:type="dxa"/>
            <w:vMerge w:val="continue"/>
            <w:tcBorders>
              <w:top w:val="single" w:color="auto" w:sz="4" w:space="0"/>
              <w:left w:val="single" w:color="auto" w:sz="4" w:space="0"/>
              <w:bottom w:val="single" w:color="auto" w:sz="4" w:space="0"/>
              <w:right w:val="single" w:color="auto" w:sz="4" w:space="0"/>
            </w:tcBorders>
            <w:vAlign w:val="center"/>
          </w:tcPr>
          <w:p w14:paraId="37299B6B">
            <w:pPr>
              <w:widowControl/>
              <w:jc w:val="left"/>
              <w:rPr>
                <w:rFonts w:ascii="宋体" w:cs="宋体"/>
                <w:color w:val="000000"/>
                <w:kern w:val="0"/>
                <w:sz w:val="20"/>
                <w:szCs w:val="20"/>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29A4AB9">
            <w:pPr>
              <w:widowControl/>
              <w:jc w:val="left"/>
              <w:rPr>
                <w:rFonts w:ascii="宋体" w:cs="宋体"/>
                <w:color w:val="000000"/>
                <w:kern w:val="0"/>
                <w:sz w:val="20"/>
                <w:szCs w:val="20"/>
              </w:rPr>
            </w:pPr>
          </w:p>
        </w:tc>
        <w:tc>
          <w:tcPr>
            <w:tcW w:w="580" w:type="dxa"/>
            <w:vMerge w:val="continue"/>
            <w:tcBorders>
              <w:top w:val="nil"/>
              <w:left w:val="single" w:color="auto" w:sz="4" w:space="0"/>
              <w:bottom w:val="nil"/>
              <w:right w:val="single" w:color="auto" w:sz="4" w:space="0"/>
            </w:tcBorders>
            <w:vAlign w:val="center"/>
          </w:tcPr>
          <w:p w14:paraId="748D2E56">
            <w:pPr>
              <w:widowControl/>
              <w:jc w:val="left"/>
              <w:rPr>
                <w:rFonts w:ascii="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14:paraId="39B20B54">
            <w:pPr>
              <w:widowControl/>
              <w:jc w:val="left"/>
              <w:rPr>
                <w:rFonts w:ascii="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14:paraId="2D1F9A6C">
            <w:pPr>
              <w:widowControl/>
              <w:jc w:val="left"/>
              <w:rPr>
                <w:rFonts w:ascii="宋体" w:cs="宋体"/>
                <w:color w:val="000000"/>
                <w:kern w:val="0"/>
                <w:sz w:val="20"/>
                <w:szCs w:val="20"/>
              </w:rPr>
            </w:pPr>
          </w:p>
        </w:tc>
        <w:tc>
          <w:tcPr>
            <w:tcW w:w="680" w:type="dxa"/>
            <w:vMerge w:val="continue"/>
            <w:tcBorders>
              <w:top w:val="nil"/>
              <w:left w:val="single" w:color="auto" w:sz="4" w:space="0"/>
              <w:bottom w:val="single" w:color="000000" w:sz="4" w:space="0"/>
              <w:right w:val="single" w:color="auto" w:sz="4" w:space="0"/>
            </w:tcBorders>
            <w:vAlign w:val="center"/>
          </w:tcPr>
          <w:p w14:paraId="1CE97D1E">
            <w:pPr>
              <w:widowControl/>
              <w:jc w:val="left"/>
              <w:rPr>
                <w:rFonts w:ascii="宋体" w:cs="宋体"/>
                <w:color w:val="000000"/>
                <w:kern w:val="0"/>
                <w:sz w:val="20"/>
                <w:szCs w:val="20"/>
              </w:rPr>
            </w:pPr>
          </w:p>
        </w:tc>
        <w:tc>
          <w:tcPr>
            <w:tcW w:w="680" w:type="dxa"/>
            <w:vMerge w:val="continue"/>
            <w:tcBorders>
              <w:top w:val="nil"/>
              <w:left w:val="single" w:color="auto" w:sz="4" w:space="0"/>
              <w:bottom w:val="single" w:color="000000" w:sz="4" w:space="0"/>
              <w:right w:val="single" w:color="auto" w:sz="4" w:space="0"/>
            </w:tcBorders>
            <w:vAlign w:val="center"/>
          </w:tcPr>
          <w:p w14:paraId="440DB5B4">
            <w:pPr>
              <w:widowControl/>
              <w:jc w:val="left"/>
              <w:rPr>
                <w:rFonts w:ascii="宋体" w:cs="宋体"/>
                <w:color w:val="000000"/>
                <w:kern w:val="0"/>
                <w:sz w:val="20"/>
                <w:szCs w:val="20"/>
              </w:rPr>
            </w:pPr>
          </w:p>
        </w:tc>
        <w:tc>
          <w:tcPr>
            <w:tcW w:w="680" w:type="dxa"/>
            <w:tcBorders>
              <w:top w:val="nil"/>
              <w:left w:val="nil"/>
              <w:bottom w:val="single" w:color="auto" w:sz="4" w:space="0"/>
              <w:right w:val="single" w:color="auto" w:sz="4" w:space="0"/>
            </w:tcBorders>
            <w:vAlign w:val="center"/>
          </w:tcPr>
          <w:p w14:paraId="5145A243">
            <w:pPr>
              <w:widowControl/>
              <w:jc w:val="center"/>
              <w:rPr>
                <w:rFonts w:ascii="宋体" w:cs="宋体"/>
                <w:b/>
                <w:color w:val="000000"/>
                <w:kern w:val="0"/>
                <w:sz w:val="20"/>
                <w:szCs w:val="20"/>
              </w:rPr>
            </w:pPr>
            <w:r>
              <w:rPr>
                <w:rFonts w:hint="eastAsia" w:ascii="宋体" w:hAnsi="宋体" w:cs="宋体"/>
                <w:b/>
                <w:color w:val="000000"/>
                <w:kern w:val="0"/>
                <w:sz w:val="20"/>
                <w:szCs w:val="20"/>
              </w:rPr>
              <w:t>小计</w:t>
            </w:r>
          </w:p>
        </w:tc>
        <w:tc>
          <w:tcPr>
            <w:tcW w:w="680" w:type="dxa"/>
            <w:tcBorders>
              <w:top w:val="nil"/>
              <w:left w:val="nil"/>
              <w:bottom w:val="single" w:color="auto" w:sz="4" w:space="0"/>
              <w:right w:val="single" w:color="auto" w:sz="4" w:space="0"/>
            </w:tcBorders>
            <w:vAlign w:val="center"/>
          </w:tcPr>
          <w:p w14:paraId="27471237">
            <w:pPr>
              <w:widowControl/>
              <w:jc w:val="center"/>
              <w:rPr>
                <w:rFonts w:ascii="宋体" w:cs="宋体"/>
                <w:b/>
                <w:color w:val="000000"/>
                <w:kern w:val="0"/>
                <w:sz w:val="20"/>
                <w:szCs w:val="20"/>
              </w:rPr>
            </w:pPr>
            <w:r>
              <w:rPr>
                <w:rFonts w:hint="eastAsia" w:ascii="宋体" w:hAnsi="宋体" w:cs="宋体"/>
                <w:b/>
                <w:color w:val="000000"/>
                <w:kern w:val="0"/>
                <w:sz w:val="20"/>
                <w:szCs w:val="20"/>
              </w:rPr>
              <w:t>事业</w:t>
            </w:r>
            <w:r>
              <w:rPr>
                <w:rFonts w:ascii="宋体" w:hAnsi="宋体" w:cs="宋体"/>
                <w:b/>
                <w:color w:val="000000"/>
                <w:kern w:val="0"/>
                <w:sz w:val="20"/>
                <w:szCs w:val="20"/>
              </w:rPr>
              <w:t xml:space="preserve">     </w:t>
            </w:r>
            <w:r>
              <w:rPr>
                <w:rFonts w:hint="eastAsia" w:ascii="宋体" w:hAnsi="宋体" w:cs="宋体"/>
                <w:b/>
                <w:color w:val="000000"/>
                <w:kern w:val="0"/>
                <w:sz w:val="20"/>
                <w:szCs w:val="20"/>
              </w:rPr>
              <w:t>收入</w:t>
            </w:r>
          </w:p>
        </w:tc>
        <w:tc>
          <w:tcPr>
            <w:tcW w:w="680" w:type="dxa"/>
            <w:tcBorders>
              <w:top w:val="nil"/>
              <w:left w:val="nil"/>
              <w:bottom w:val="single" w:color="auto" w:sz="4" w:space="0"/>
              <w:right w:val="single" w:color="auto" w:sz="4" w:space="0"/>
            </w:tcBorders>
            <w:vAlign w:val="center"/>
          </w:tcPr>
          <w:p w14:paraId="71C54AD2">
            <w:pPr>
              <w:widowControl/>
              <w:jc w:val="center"/>
              <w:rPr>
                <w:rFonts w:ascii="宋体" w:cs="宋体"/>
                <w:b/>
                <w:color w:val="000000"/>
                <w:kern w:val="0"/>
                <w:sz w:val="20"/>
                <w:szCs w:val="20"/>
              </w:rPr>
            </w:pPr>
            <w:r>
              <w:rPr>
                <w:rFonts w:hint="eastAsia" w:ascii="宋体" w:hAnsi="宋体" w:cs="宋体"/>
                <w:b/>
                <w:color w:val="000000"/>
                <w:kern w:val="0"/>
                <w:sz w:val="20"/>
                <w:szCs w:val="20"/>
              </w:rPr>
              <w:t>事业单位经营收入</w:t>
            </w:r>
          </w:p>
        </w:tc>
        <w:tc>
          <w:tcPr>
            <w:tcW w:w="680" w:type="dxa"/>
            <w:tcBorders>
              <w:top w:val="nil"/>
              <w:left w:val="nil"/>
              <w:bottom w:val="nil"/>
              <w:right w:val="single" w:color="auto" w:sz="4" w:space="0"/>
            </w:tcBorders>
            <w:vAlign w:val="center"/>
          </w:tcPr>
          <w:p w14:paraId="46226166">
            <w:pPr>
              <w:widowControl/>
              <w:jc w:val="center"/>
              <w:rPr>
                <w:rFonts w:ascii="宋体" w:cs="宋体"/>
                <w:b/>
                <w:color w:val="000000"/>
                <w:kern w:val="0"/>
                <w:sz w:val="20"/>
                <w:szCs w:val="20"/>
              </w:rPr>
            </w:pPr>
            <w:r>
              <w:rPr>
                <w:rFonts w:hint="eastAsia" w:ascii="宋体" w:hAnsi="宋体" w:cs="宋体"/>
                <w:b/>
                <w:color w:val="000000"/>
                <w:kern w:val="0"/>
                <w:sz w:val="20"/>
                <w:szCs w:val="20"/>
              </w:rPr>
              <w:t>上级补助收入</w:t>
            </w:r>
          </w:p>
        </w:tc>
        <w:tc>
          <w:tcPr>
            <w:tcW w:w="680" w:type="dxa"/>
            <w:tcBorders>
              <w:top w:val="nil"/>
              <w:left w:val="nil"/>
              <w:bottom w:val="nil"/>
              <w:right w:val="single" w:color="auto" w:sz="4" w:space="0"/>
            </w:tcBorders>
            <w:vAlign w:val="center"/>
          </w:tcPr>
          <w:p w14:paraId="64357D8C">
            <w:pPr>
              <w:widowControl/>
              <w:jc w:val="center"/>
              <w:rPr>
                <w:rFonts w:ascii="宋体" w:cs="宋体"/>
                <w:b/>
                <w:color w:val="000000"/>
                <w:kern w:val="0"/>
                <w:sz w:val="20"/>
                <w:szCs w:val="20"/>
              </w:rPr>
            </w:pPr>
            <w:r>
              <w:rPr>
                <w:rFonts w:hint="eastAsia" w:ascii="宋体" w:hAnsi="宋体" w:cs="宋体"/>
                <w:b/>
                <w:color w:val="000000"/>
                <w:kern w:val="0"/>
                <w:sz w:val="20"/>
                <w:szCs w:val="20"/>
              </w:rPr>
              <w:t>附属单位上缴收入</w:t>
            </w:r>
          </w:p>
        </w:tc>
        <w:tc>
          <w:tcPr>
            <w:tcW w:w="680" w:type="dxa"/>
            <w:tcBorders>
              <w:top w:val="nil"/>
              <w:left w:val="nil"/>
              <w:bottom w:val="nil"/>
              <w:right w:val="single" w:color="auto" w:sz="4" w:space="0"/>
            </w:tcBorders>
            <w:vAlign w:val="center"/>
          </w:tcPr>
          <w:p w14:paraId="3FA909FD">
            <w:pPr>
              <w:widowControl/>
              <w:jc w:val="center"/>
              <w:rPr>
                <w:rFonts w:ascii="宋体" w:cs="宋体"/>
                <w:b/>
                <w:color w:val="000000"/>
                <w:kern w:val="0"/>
                <w:sz w:val="20"/>
                <w:szCs w:val="20"/>
              </w:rPr>
            </w:pPr>
            <w:r>
              <w:rPr>
                <w:rFonts w:hint="eastAsia" w:ascii="宋体" w:hAnsi="宋体" w:cs="宋体"/>
                <w:b/>
                <w:color w:val="000000"/>
                <w:kern w:val="0"/>
                <w:sz w:val="20"/>
                <w:szCs w:val="20"/>
              </w:rPr>
              <w:t>其他</w:t>
            </w:r>
            <w:r>
              <w:rPr>
                <w:rFonts w:ascii="宋体" w:hAnsi="宋体" w:cs="宋体"/>
                <w:b/>
                <w:color w:val="000000"/>
                <w:kern w:val="0"/>
                <w:sz w:val="20"/>
                <w:szCs w:val="20"/>
              </w:rPr>
              <w:t xml:space="preserve">   </w:t>
            </w:r>
            <w:r>
              <w:rPr>
                <w:rFonts w:hint="eastAsia" w:ascii="宋体" w:hAnsi="宋体" w:cs="宋体"/>
                <w:b/>
                <w:color w:val="000000"/>
                <w:kern w:val="0"/>
                <w:sz w:val="20"/>
                <w:szCs w:val="20"/>
              </w:rPr>
              <w:t>收入</w:t>
            </w:r>
          </w:p>
        </w:tc>
        <w:tc>
          <w:tcPr>
            <w:tcW w:w="680" w:type="dxa"/>
            <w:vMerge w:val="continue"/>
            <w:tcBorders>
              <w:top w:val="nil"/>
              <w:left w:val="single" w:color="auto" w:sz="4" w:space="0"/>
              <w:bottom w:val="nil"/>
              <w:right w:val="single" w:color="auto" w:sz="4" w:space="0"/>
            </w:tcBorders>
            <w:vAlign w:val="center"/>
          </w:tcPr>
          <w:p w14:paraId="32DDD57E">
            <w:pPr>
              <w:widowControl/>
              <w:jc w:val="left"/>
              <w:rPr>
                <w:rFonts w:ascii="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14:paraId="042D29BB">
            <w:pPr>
              <w:widowControl/>
              <w:jc w:val="left"/>
              <w:rPr>
                <w:rFonts w:ascii="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14:paraId="5B875B30">
            <w:pPr>
              <w:widowControl/>
              <w:jc w:val="left"/>
              <w:rPr>
                <w:rFonts w:ascii="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14:paraId="2621F204">
            <w:pPr>
              <w:widowControl/>
              <w:jc w:val="left"/>
              <w:rPr>
                <w:rFonts w:ascii="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14:paraId="0EB04919">
            <w:pPr>
              <w:widowControl/>
              <w:jc w:val="left"/>
              <w:rPr>
                <w:rFonts w:ascii="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14:paraId="2A63055D">
            <w:pPr>
              <w:widowControl/>
              <w:jc w:val="left"/>
              <w:rPr>
                <w:rFonts w:ascii="宋体" w:cs="宋体"/>
                <w:color w:val="000000"/>
                <w:kern w:val="0"/>
                <w:sz w:val="20"/>
                <w:szCs w:val="20"/>
              </w:rPr>
            </w:pPr>
          </w:p>
        </w:tc>
      </w:tr>
      <w:tr w14:paraId="6364F5BC">
        <w:tblPrEx>
          <w:tblCellMar>
            <w:top w:w="0" w:type="dxa"/>
            <w:left w:w="108" w:type="dxa"/>
            <w:bottom w:w="0" w:type="dxa"/>
            <w:right w:w="108" w:type="dxa"/>
          </w:tblCellMar>
        </w:tblPrEx>
        <w:trPr>
          <w:trHeight w:val="924" w:hRule="atLeast"/>
        </w:trPr>
        <w:tc>
          <w:tcPr>
            <w:tcW w:w="1993" w:type="dxa"/>
            <w:tcBorders>
              <w:top w:val="nil"/>
              <w:left w:val="single" w:color="auto" w:sz="4" w:space="0"/>
              <w:bottom w:val="single" w:color="auto" w:sz="4" w:space="0"/>
              <w:right w:val="single" w:color="auto" w:sz="4" w:space="0"/>
            </w:tcBorders>
            <w:vAlign w:val="center"/>
          </w:tcPr>
          <w:p w14:paraId="689EBCB8">
            <w:pPr>
              <w:widowControl/>
              <w:jc w:val="left"/>
              <w:rPr>
                <w:rFonts w:hint="default" w:asci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淮南市田家庵区环境卫生管理处</w:t>
            </w:r>
          </w:p>
        </w:tc>
        <w:tc>
          <w:tcPr>
            <w:tcW w:w="567" w:type="dxa"/>
            <w:tcBorders>
              <w:top w:val="nil"/>
              <w:left w:val="nil"/>
              <w:bottom w:val="single" w:color="auto" w:sz="4" w:space="0"/>
              <w:right w:val="single" w:color="auto" w:sz="4" w:space="0"/>
            </w:tcBorders>
            <w:vAlign w:val="center"/>
          </w:tcPr>
          <w:p w14:paraId="197EE4D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8,866.0</w:t>
            </w:r>
          </w:p>
        </w:tc>
        <w:tc>
          <w:tcPr>
            <w:tcW w:w="580" w:type="dxa"/>
            <w:tcBorders>
              <w:top w:val="single" w:color="auto" w:sz="4" w:space="0"/>
              <w:left w:val="nil"/>
              <w:bottom w:val="single" w:color="auto" w:sz="4" w:space="0"/>
              <w:right w:val="single" w:color="auto" w:sz="4" w:space="0"/>
            </w:tcBorders>
            <w:vAlign w:val="center"/>
          </w:tcPr>
          <w:p w14:paraId="1AC6F3E2">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8,866.0</w:t>
            </w:r>
          </w:p>
        </w:tc>
        <w:tc>
          <w:tcPr>
            <w:tcW w:w="680" w:type="dxa"/>
            <w:tcBorders>
              <w:top w:val="single" w:color="auto" w:sz="4" w:space="0"/>
              <w:left w:val="nil"/>
              <w:bottom w:val="single" w:color="auto" w:sz="4" w:space="0"/>
              <w:right w:val="single" w:color="auto" w:sz="4" w:space="0"/>
            </w:tcBorders>
            <w:vAlign w:val="center"/>
          </w:tcPr>
          <w:p w14:paraId="0026CAB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8,866.0</w:t>
            </w:r>
          </w:p>
        </w:tc>
        <w:tc>
          <w:tcPr>
            <w:tcW w:w="680" w:type="dxa"/>
            <w:tcBorders>
              <w:top w:val="single" w:color="auto" w:sz="4" w:space="0"/>
              <w:left w:val="nil"/>
              <w:bottom w:val="single" w:color="auto" w:sz="4" w:space="0"/>
              <w:right w:val="single" w:color="auto" w:sz="4" w:space="0"/>
            </w:tcBorders>
            <w:vAlign w:val="center"/>
          </w:tcPr>
          <w:p w14:paraId="1E50CF77">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180D544D">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151C43B">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11575542">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1553683F">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093B9678">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14:paraId="36B74669">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14:paraId="76BC73DF">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14:paraId="20EC0846">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14:paraId="7BE2DC95">
            <w:pPr>
              <w:widowControl/>
              <w:jc w:val="right"/>
              <w:rPr>
                <w:rFonts w:asci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14:paraId="0311A17A">
            <w:pPr>
              <w:widowControl/>
              <w:jc w:val="right"/>
              <w:rPr>
                <w:rFonts w:asci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14:paraId="0B21A889">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14:paraId="2CFA20D1">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14:paraId="760D4CFD">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14:paraId="07480EF7">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14:paraId="5EB7D1EA">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vAlign w:val="center"/>
          </w:tcPr>
          <w:p w14:paraId="108A883A">
            <w:pPr>
              <w:widowControl/>
              <w:jc w:val="left"/>
              <w:rPr>
                <w:rFonts w:asci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14:paraId="26009BAF">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vAlign w:val="center"/>
          </w:tcPr>
          <w:p w14:paraId="2BEAE1A9">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1E8EF59D">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448A9805">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671F123D">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51527037">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721384A">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2A4F162D">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63FB2F6F">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5FA43B80">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F7AB518">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C1CBAF6">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1667ED8E">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1E6AA5EF">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4060D996">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2172A541">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4A16543D">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82CDDD0">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14:paraId="5DB5E4EE">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vAlign w:val="center"/>
          </w:tcPr>
          <w:p w14:paraId="20631C65">
            <w:pPr>
              <w:widowControl/>
              <w:jc w:val="left"/>
              <w:rPr>
                <w:rFonts w:asci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14:paraId="6F0C7DA0">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vAlign w:val="center"/>
          </w:tcPr>
          <w:p w14:paraId="02B49EBD">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209D0ADF">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41F1EE18">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CDC650E">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6D60F1ED">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273301F">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1CB9C243">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0E9A3FD4">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64A58D89">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00CD9470">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61FD16EF">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E9FD3A5">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5332DBC">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21E1C221">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24172D0F">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17EC1722">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2BFD0D9D">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14:paraId="01387462">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vAlign w:val="center"/>
          </w:tcPr>
          <w:p w14:paraId="33CAFC15">
            <w:pPr>
              <w:widowControl/>
              <w:jc w:val="left"/>
              <w:rPr>
                <w:rFonts w:asci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14:paraId="195592DB">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vAlign w:val="center"/>
          </w:tcPr>
          <w:p w14:paraId="18ADAE32">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6032B65">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4DC00B18">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276A33DF">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72C14C3">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618CF6C0">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10E6D29">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07D7BB7">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2418D5D9">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16C4B685">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453B4D35">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64384FFA">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4F52A331">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0F8D0998">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479FE21E">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5EA6D8C3">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6436509">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14:paraId="4DF39F14">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vAlign w:val="center"/>
          </w:tcPr>
          <w:p w14:paraId="0DD6F887">
            <w:pPr>
              <w:widowControl/>
              <w:jc w:val="left"/>
              <w:rPr>
                <w:rFonts w:asci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14:paraId="40622867">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vAlign w:val="center"/>
          </w:tcPr>
          <w:p w14:paraId="7945ECDF">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3A3C114">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4660824F">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0AEE66A7">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26CDB05">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6001B996">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638AF86C">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15B39CEC">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40C302A0">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255C740">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68BF7014">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16C13BC">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08D45A07">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1464D83F">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62866DF">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EEB5DC5">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2E4A3711">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14:paraId="00D5AAF2">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vAlign w:val="center"/>
          </w:tcPr>
          <w:p w14:paraId="1AD94DAF">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14:paraId="35DCC365">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vAlign w:val="center"/>
          </w:tcPr>
          <w:p w14:paraId="3F81B8E2">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46B659E1">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283329EB">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6C2A5EA0">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53BF81B">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0BB65518">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3A258BE">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476B491F">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053ABEE0">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DB372C5">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217FE2A">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5C8740D1">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6F40C0F7">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4F223B09">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5A8DC220">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4EA75B2B">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084A100">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14:paraId="4A41CF32">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vAlign w:val="center"/>
          </w:tcPr>
          <w:p w14:paraId="7570F335">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14:paraId="07352EFA">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vAlign w:val="center"/>
          </w:tcPr>
          <w:p w14:paraId="6061E84D">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02B54CC9">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4D5BA3A8">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00ECD36D">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57F9CE5">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4B64033D">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280379F4">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036969EF">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A355828">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64040215">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475FB477">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55E5AFEF">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23DD0D2">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58F3954F">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3B25D1F">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E80A391">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47804086">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14:paraId="446F410E">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vAlign w:val="center"/>
          </w:tcPr>
          <w:p w14:paraId="54BC5B88">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14:paraId="03BBA6BC">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vAlign w:val="center"/>
          </w:tcPr>
          <w:p w14:paraId="28F4CDA6">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60883885">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08E6D8E">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5D56D443">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421021C">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1E6A5E28">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641C44E1">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C8FDAD0">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2A96DA81">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02C5C5AF">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1EDAD7BE">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1DB0AAB8">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2B670D46">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48A5C650">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5E360E56">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5A7DAA04">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6EAE8410">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14:paraId="484F2605">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vAlign w:val="center"/>
          </w:tcPr>
          <w:p w14:paraId="41A1A7FE">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14:paraId="1D2A769B">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vAlign w:val="center"/>
          </w:tcPr>
          <w:p w14:paraId="34BA02F4">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C201936">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8CBC517">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1F05A81D">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099F3F2F">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6FC91FD">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15E91FE4">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0D149712">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1B841DDA">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66185EDF">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644E3BD9">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77DD8110">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0055A98B">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06B1F36">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3AF291EE">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5CC8F8F6">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14:paraId="6F5E26DF">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bl>
    <w:p w14:paraId="2F4E2EED">
      <w:pPr>
        <w:rPr>
          <w:rFonts w:ascii="宋体" w:cs="宋体"/>
          <w:kern w:val="0"/>
          <w:sz w:val="20"/>
          <w:szCs w:val="20"/>
        </w:rPr>
      </w:pPr>
    </w:p>
    <w:p w14:paraId="152B8468">
      <w:pPr>
        <w:rPr>
          <w:rFonts w:ascii="宋体" w:cs="宋体"/>
          <w:kern w:val="0"/>
          <w:sz w:val="20"/>
          <w:szCs w:val="20"/>
        </w:rPr>
      </w:pPr>
    </w:p>
    <w:p w14:paraId="66978B91">
      <w:pPr>
        <w:rPr>
          <w:rFonts w:ascii="宋体" w:cs="宋体"/>
          <w:kern w:val="0"/>
          <w:sz w:val="20"/>
          <w:szCs w:val="20"/>
        </w:rPr>
      </w:pPr>
    </w:p>
    <w:p w14:paraId="172CDF6F">
      <w:pPr>
        <w:sectPr>
          <w:pgSz w:w="16838" w:h="11906" w:orient="landscape"/>
          <w:pgMar w:top="1797" w:right="1440" w:bottom="1797" w:left="1440" w:header="851" w:footer="992" w:gutter="0"/>
          <w:cols w:space="425" w:num="1"/>
          <w:docGrid w:type="linesAndChars" w:linePitch="312" w:charSpace="0"/>
        </w:sectPr>
      </w:pPr>
    </w:p>
    <w:p w14:paraId="77C289EC">
      <w:pP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部门</w:t>
      </w:r>
      <w:r>
        <w:rPr>
          <w:rFonts w:hint="eastAsia" w:ascii="宋体" w:hAnsi="宋体" w:cs="宋体"/>
          <w:kern w:val="0"/>
          <w:sz w:val="20"/>
          <w:szCs w:val="20"/>
          <w:u w:val="single"/>
        </w:rPr>
        <w:t>（单位）</w:t>
      </w:r>
      <w:r>
        <w:rPr>
          <w:rFonts w:hint="eastAsia" w:ascii="宋体" w:hAnsi="宋体" w:cs="宋体"/>
          <w:kern w:val="0"/>
          <w:sz w:val="20"/>
          <w:szCs w:val="20"/>
        </w:rPr>
        <w:t>公开表</w:t>
      </w:r>
      <w:r>
        <w:rPr>
          <w:rFonts w:ascii="宋体" w:hAnsi="宋体" w:cs="宋体"/>
          <w:kern w:val="0"/>
          <w:sz w:val="20"/>
          <w:szCs w:val="20"/>
        </w:rPr>
        <w:t>3</w:t>
      </w:r>
    </w:p>
    <w:p w14:paraId="4E36E340">
      <w:pPr>
        <w:rPr>
          <w:rFonts w:ascii="华文中宋" w:hAnsi="华文中宋" w:eastAsia="华文中宋" w:cs="宋体"/>
          <w:b/>
          <w:bCs/>
          <w:kern w:val="0"/>
          <w:sz w:val="32"/>
          <w:szCs w:val="32"/>
        </w:rPr>
      </w:pPr>
      <w:r>
        <w:rPr>
          <w:rFonts w:ascii="华文中宋" w:hAnsi="华文中宋" w:eastAsia="华文中宋" w:cs="宋体"/>
          <w:b/>
          <w:bCs/>
          <w:kern w:val="0"/>
          <w:sz w:val="32"/>
          <w:szCs w:val="32"/>
        </w:rPr>
        <w:t xml:space="preserve">     </w:t>
      </w:r>
      <w:r>
        <w:rPr>
          <w:rFonts w:hint="eastAsia" w:ascii="华文中宋" w:hAnsi="华文中宋" w:eastAsia="华文中宋" w:cs="宋体"/>
          <w:b/>
          <w:bCs/>
          <w:kern w:val="0"/>
          <w:sz w:val="32"/>
          <w:szCs w:val="32"/>
        </w:rPr>
        <w:t>淮南市</w:t>
      </w:r>
      <w:r>
        <w:rPr>
          <w:rFonts w:hint="eastAsia" w:ascii="华文中宋" w:hAnsi="华文中宋" w:eastAsia="华文中宋" w:cs="宋体"/>
          <w:b/>
          <w:bCs/>
          <w:kern w:val="0"/>
          <w:sz w:val="32"/>
          <w:szCs w:val="32"/>
          <w:lang w:val="en-US" w:eastAsia="zh-CN"/>
        </w:rPr>
        <w:t>田家庵区环境卫生管理处</w:t>
      </w:r>
      <w:r>
        <w:rPr>
          <w:rFonts w:ascii="华文中宋" w:hAnsi="华文中宋" w:eastAsia="华文中宋" w:cs="宋体"/>
          <w:b/>
          <w:bCs/>
          <w:kern w:val="0"/>
          <w:sz w:val="32"/>
          <w:szCs w:val="32"/>
        </w:rPr>
        <w:t>202</w:t>
      </w:r>
      <w:r>
        <w:rPr>
          <w:rFonts w:hint="eastAsia" w:ascii="华文中宋" w:hAnsi="华文中宋" w:eastAsia="华文中宋" w:cs="宋体"/>
          <w:b/>
          <w:bCs/>
          <w:kern w:val="0"/>
          <w:sz w:val="32"/>
          <w:szCs w:val="32"/>
          <w:lang w:val="en-US" w:eastAsia="zh-CN"/>
        </w:rPr>
        <w:t>4</w:t>
      </w:r>
      <w:r>
        <w:rPr>
          <w:rFonts w:hint="eastAsia" w:ascii="华文中宋" w:hAnsi="华文中宋" w:eastAsia="华文中宋" w:cs="宋体"/>
          <w:b/>
          <w:bCs/>
          <w:kern w:val="0"/>
          <w:sz w:val="32"/>
          <w:szCs w:val="32"/>
        </w:rPr>
        <w:t>年支出总表</w:t>
      </w:r>
    </w:p>
    <w:p w14:paraId="30FDC95F">
      <w:pPr>
        <w:ind w:left="7400" w:hanging="7400" w:hangingChars="3700"/>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9"/>
        <w:tblW w:w="8931" w:type="dxa"/>
        <w:tblInd w:w="-34" w:type="dxa"/>
        <w:tblLayout w:type="fixed"/>
        <w:tblCellMar>
          <w:top w:w="0" w:type="dxa"/>
          <w:left w:w="108" w:type="dxa"/>
          <w:bottom w:w="0" w:type="dxa"/>
          <w:right w:w="108" w:type="dxa"/>
        </w:tblCellMar>
      </w:tblPr>
      <w:tblGrid>
        <w:gridCol w:w="1135"/>
        <w:gridCol w:w="1984"/>
        <w:gridCol w:w="992"/>
        <w:gridCol w:w="929"/>
        <w:gridCol w:w="1050"/>
        <w:gridCol w:w="856"/>
        <w:gridCol w:w="993"/>
        <w:gridCol w:w="992"/>
      </w:tblGrid>
      <w:tr w14:paraId="470263B2">
        <w:trPr>
          <w:trHeight w:val="690" w:hRule="atLeast"/>
        </w:trPr>
        <w:tc>
          <w:tcPr>
            <w:tcW w:w="1135" w:type="dxa"/>
            <w:tcBorders>
              <w:top w:val="single" w:color="auto" w:sz="4" w:space="0"/>
              <w:left w:val="single" w:color="auto" w:sz="4" w:space="0"/>
              <w:bottom w:val="single" w:color="auto" w:sz="4" w:space="0"/>
              <w:right w:val="single" w:color="auto" w:sz="4" w:space="0"/>
            </w:tcBorders>
            <w:vAlign w:val="center"/>
          </w:tcPr>
          <w:p w14:paraId="0DA2E2BC">
            <w:pPr>
              <w:widowControl/>
              <w:jc w:val="center"/>
              <w:rPr>
                <w:rFonts w:ascii="宋体" w:cs="宋体"/>
                <w:b/>
                <w:bCs/>
                <w:color w:val="000000"/>
                <w:kern w:val="0"/>
                <w:sz w:val="22"/>
              </w:rPr>
            </w:pPr>
            <w:r>
              <w:rPr>
                <w:rFonts w:hint="eastAsia" w:ascii="宋体" w:hAnsi="宋体" w:cs="宋体"/>
                <w:b/>
                <w:bCs/>
                <w:color w:val="000000"/>
                <w:kern w:val="0"/>
                <w:sz w:val="22"/>
              </w:rPr>
              <w:t>科目编码</w:t>
            </w:r>
          </w:p>
        </w:tc>
        <w:tc>
          <w:tcPr>
            <w:tcW w:w="1984" w:type="dxa"/>
            <w:tcBorders>
              <w:top w:val="single" w:color="auto" w:sz="4" w:space="0"/>
              <w:left w:val="nil"/>
              <w:bottom w:val="single" w:color="auto" w:sz="4" w:space="0"/>
              <w:right w:val="single" w:color="auto" w:sz="4" w:space="0"/>
            </w:tcBorders>
            <w:vAlign w:val="center"/>
          </w:tcPr>
          <w:p w14:paraId="229A7A38">
            <w:pPr>
              <w:widowControl/>
              <w:jc w:val="center"/>
              <w:rPr>
                <w:rFonts w:ascii="宋体" w:cs="宋体"/>
                <w:b/>
                <w:bCs/>
                <w:color w:val="000000"/>
                <w:kern w:val="0"/>
                <w:sz w:val="22"/>
              </w:rPr>
            </w:pPr>
            <w:r>
              <w:rPr>
                <w:rFonts w:hint="eastAsia" w:ascii="宋体" w:hAnsi="宋体" w:cs="宋体"/>
                <w:b/>
                <w:bCs/>
                <w:color w:val="000000"/>
                <w:kern w:val="0"/>
                <w:sz w:val="22"/>
              </w:rPr>
              <w:t>科目名称</w:t>
            </w:r>
          </w:p>
        </w:tc>
        <w:tc>
          <w:tcPr>
            <w:tcW w:w="992" w:type="dxa"/>
            <w:tcBorders>
              <w:top w:val="single" w:color="auto" w:sz="4" w:space="0"/>
              <w:left w:val="nil"/>
              <w:bottom w:val="single" w:color="auto" w:sz="4" w:space="0"/>
              <w:right w:val="single" w:color="auto" w:sz="4" w:space="0"/>
            </w:tcBorders>
            <w:vAlign w:val="center"/>
          </w:tcPr>
          <w:p w14:paraId="33D4CCB1">
            <w:pPr>
              <w:widowControl/>
              <w:jc w:val="center"/>
              <w:rPr>
                <w:rFonts w:ascii="宋体" w:cs="宋体"/>
                <w:b/>
                <w:bCs/>
                <w:color w:val="000000"/>
                <w:kern w:val="0"/>
                <w:sz w:val="22"/>
              </w:rPr>
            </w:pPr>
            <w:r>
              <w:rPr>
                <w:rFonts w:hint="eastAsia" w:ascii="宋体" w:hAnsi="宋体" w:cs="宋体"/>
                <w:b/>
                <w:bCs/>
                <w:color w:val="000000"/>
                <w:kern w:val="0"/>
                <w:sz w:val="22"/>
              </w:rPr>
              <w:t>合计</w:t>
            </w:r>
          </w:p>
        </w:tc>
        <w:tc>
          <w:tcPr>
            <w:tcW w:w="929" w:type="dxa"/>
            <w:tcBorders>
              <w:top w:val="single" w:color="auto" w:sz="4" w:space="0"/>
              <w:left w:val="nil"/>
              <w:bottom w:val="single" w:color="auto" w:sz="4" w:space="0"/>
              <w:right w:val="single" w:color="auto" w:sz="4" w:space="0"/>
            </w:tcBorders>
            <w:vAlign w:val="center"/>
          </w:tcPr>
          <w:p w14:paraId="2B6BEFD7">
            <w:pPr>
              <w:widowControl/>
              <w:jc w:val="center"/>
              <w:rPr>
                <w:rFonts w:ascii="宋体" w:cs="宋体"/>
                <w:b/>
                <w:bCs/>
                <w:color w:val="000000"/>
                <w:kern w:val="0"/>
                <w:sz w:val="22"/>
              </w:rPr>
            </w:pPr>
            <w:r>
              <w:rPr>
                <w:rFonts w:hint="eastAsia" w:ascii="宋体" w:hAnsi="宋体" w:cs="宋体"/>
                <w:b/>
                <w:bCs/>
                <w:color w:val="000000"/>
                <w:kern w:val="0"/>
                <w:sz w:val="22"/>
              </w:rPr>
              <w:t>基本支出</w:t>
            </w:r>
          </w:p>
        </w:tc>
        <w:tc>
          <w:tcPr>
            <w:tcW w:w="1050" w:type="dxa"/>
            <w:tcBorders>
              <w:top w:val="single" w:color="auto" w:sz="4" w:space="0"/>
              <w:left w:val="nil"/>
              <w:bottom w:val="single" w:color="auto" w:sz="4" w:space="0"/>
              <w:right w:val="single" w:color="auto" w:sz="4" w:space="0"/>
            </w:tcBorders>
            <w:vAlign w:val="center"/>
          </w:tcPr>
          <w:p w14:paraId="7A2E3B37">
            <w:pPr>
              <w:widowControl/>
              <w:jc w:val="center"/>
              <w:rPr>
                <w:rFonts w:ascii="宋体" w:cs="宋体"/>
                <w:b/>
                <w:bCs/>
                <w:color w:val="000000"/>
                <w:kern w:val="0"/>
                <w:sz w:val="22"/>
              </w:rPr>
            </w:pPr>
            <w:r>
              <w:rPr>
                <w:rFonts w:hint="eastAsia" w:ascii="宋体" w:hAnsi="宋体" w:cs="宋体"/>
                <w:b/>
                <w:bCs/>
                <w:color w:val="000000"/>
                <w:kern w:val="0"/>
                <w:sz w:val="22"/>
              </w:rPr>
              <w:t>项目支出</w:t>
            </w:r>
          </w:p>
        </w:tc>
        <w:tc>
          <w:tcPr>
            <w:tcW w:w="856" w:type="dxa"/>
            <w:tcBorders>
              <w:top w:val="single" w:color="auto" w:sz="4" w:space="0"/>
              <w:left w:val="nil"/>
              <w:bottom w:val="single" w:color="auto" w:sz="4" w:space="0"/>
              <w:right w:val="single" w:color="auto" w:sz="4" w:space="0"/>
            </w:tcBorders>
            <w:vAlign w:val="center"/>
          </w:tcPr>
          <w:p w14:paraId="2C66FB8B">
            <w:pPr>
              <w:widowControl/>
              <w:jc w:val="center"/>
              <w:rPr>
                <w:rFonts w:ascii="宋体" w:cs="宋体"/>
                <w:b/>
                <w:bCs/>
                <w:color w:val="000000"/>
                <w:kern w:val="0"/>
                <w:sz w:val="22"/>
              </w:rPr>
            </w:pPr>
            <w:r>
              <w:rPr>
                <w:rFonts w:hint="eastAsia" w:ascii="宋体" w:hAnsi="宋体" w:cs="宋体"/>
                <w:b/>
                <w:bCs/>
                <w:color w:val="000000"/>
                <w:kern w:val="0"/>
                <w:sz w:val="22"/>
              </w:rPr>
              <w:t>事业单位经营支出</w:t>
            </w:r>
          </w:p>
        </w:tc>
        <w:tc>
          <w:tcPr>
            <w:tcW w:w="993" w:type="dxa"/>
            <w:tcBorders>
              <w:top w:val="single" w:color="auto" w:sz="4" w:space="0"/>
              <w:left w:val="nil"/>
              <w:bottom w:val="single" w:color="auto" w:sz="4" w:space="0"/>
              <w:right w:val="single" w:color="auto" w:sz="4" w:space="0"/>
            </w:tcBorders>
            <w:vAlign w:val="center"/>
          </w:tcPr>
          <w:p w14:paraId="49B1624B">
            <w:pPr>
              <w:widowControl/>
              <w:jc w:val="center"/>
              <w:rPr>
                <w:rFonts w:ascii="宋体" w:cs="宋体"/>
                <w:b/>
                <w:bCs/>
                <w:color w:val="000000"/>
                <w:kern w:val="0"/>
                <w:sz w:val="22"/>
              </w:rPr>
            </w:pPr>
            <w:r>
              <w:rPr>
                <w:rFonts w:hint="eastAsia" w:ascii="宋体" w:hAnsi="宋体" w:cs="宋体"/>
                <w:b/>
                <w:bCs/>
                <w:color w:val="000000"/>
                <w:kern w:val="0"/>
                <w:sz w:val="22"/>
              </w:rPr>
              <w:t>上缴上级支出</w:t>
            </w:r>
          </w:p>
        </w:tc>
        <w:tc>
          <w:tcPr>
            <w:tcW w:w="992" w:type="dxa"/>
            <w:tcBorders>
              <w:top w:val="single" w:color="auto" w:sz="4" w:space="0"/>
              <w:left w:val="nil"/>
              <w:bottom w:val="single" w:color="auto" w:sz="4" w:space="0"/>
              <w:right w:val="single" w:color="auto" w:sz="4" w:space="0"/>
            </w:tcBorders>
            <w:vAlign w:val="center"/>
          </w:tcPr>
          <w:p w14:paraId="219AD631">
            <w:pPr>
              <w:widowControl/>
              <w:jc w:val="center"/>
              <w:rPr>
                <w:rFonts w:ascii="宋体" w:cs="宋体"/>
                <w:b/>
                <w:bCs/>
                <w:color w:val="000000"/>
                <w:kern w:val="0"/>
                <w:sz w:val="22"/>
              </w:rPr>
            </w:pPr>
            <w:r>
              <w:rPr>
                <w:rFonts w:hint="eastAsia" w:ascii="宋体" w:hAnsi="宋体" w:cs="宋体"/>
                <w:b/>
                <w:bCs/>
                <w:color w:val="000000"/>
                <w:kern w:val="0"/>
                <w:sz w:val="22"/>
              </w:rPr>
              <w:t>对附属单位补助支出</w:t>
            </w:r>
          </w:p>
        </w:tc>
      </w:tr>
      <w:tr w14:paraId="3AA69292">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vAlign w:val="center"/>
          </w:tcPr>
          <w:p w14:paraId="1A2F33E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208</w:t>
            </w:r>
          </w:p>
        </w:tc>
        <w:tc>
          <w:tcPr>
            <w:tcW w:w="1984" w:type="dxa"/>
            <w:tcBorders>
              <w:top w:val="nil"/>
              <w:left w:val="nil"/>
              <w:bottom w:val="single" w:color="auto" w:sz="4" w:space="0"/>
              <w:right w:val="single" w:color="auto" w:sz="4" w:space="0"/>
            </w:tcBorders>
            <w:vAlign w:val="center"/>
          </w:tcPr>
          <w:p w14:paraId="675D394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992" w:type="dxa"/>
            <w:tcBorders>
              <w:top w:val="nil"/>
              <w:left w:val="nil"/>
              <w:bottom w:val="single" w:color="auto" w:sz="4" w:space="0"/>
              <w:right w:val="single" w:color="auto" w:sz="4" w:space="0"/>
            </w:tcBorders>
            <w:vAlign w:val="center"/>
          </w:tcPr>
          <w:p w14:paraId="5AC7DE5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981.3</w:t>
            </w:r>
          </w:p>
        </w:tc>
        <w:tc>
          <w:tcPr>
            <w:tcW w:w="929" w:type="dxa"/>
            <w:tcBorders>
              <w:top w:val="nil"/>
              <w:left w:val="nil"/>
              <w:bottom w:val="single" w:color="auto" w:sz="4" w:space="0"/>
              <w:right w:val="single" w:color="auto" w:sz="4" w:space="0"/>
            </w:tcBorders>
            <w:vAlign w:val="center"/>
          </w:tcPr>
          <w:p w14:paraId="47AF9AE5">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981.3</w:t>
            </w:r>
          </w:p>
        </w:tc>
        <w:tc>
          <w:tcPr>
            <w:tcW w:w="1050" w:type="dxa"/>
            <w:tcBorders>
              <w:top w:val="nil"/>
              <w:left w:val="nil"/>
              <w:bottom w:val="single" w:color="auto" w:sz="4" w:space="0"/>
              <w:right w:val="single" w:color="auto" w:sz="4" w:space="0"/>
            </w:tcBorders>
            <w:vAlign w:val="center"/>
          </w:tcPr>
          <w:p w14:paraId="4176EF03">
            <w:pPr>
              <w:widowControl/>
              <w:jc w:val="right"/>
              <w:rPr>
                <w:rFonts w:ascii="宋体" w:cs="宋体"/>
                <w:color w:val="000000"/>
                <w:kern w:val="0"/>
                <w:sz w:val="22"/>
              </w:rPr>
            </w:pPr>
            <w:r>
              <w:rPr>
                <w:rFonts w:hint="eastAsia" w:ascii="宋体" w:hAnsi="宋体" w:cs="宋体"/>
                <w:color w:val="000000"/>
                <w:kern w:val="0"/>
                <w:sz w:val="22"/>
              </w:rPr>
              <w:t>　</w:t>
            </w:r>
          </w:p>
        </w:tc>
        <w:tc>
          <w:tcPr>
            <w:tcW w:w="856" w:type="dxa"/>
            <w:tcBorders>
              <w:top w:val="nil"/>
              <w:left w:val="nil"/>
              <w:bottom w:val="single" w:color="auto" w:sz="4" w:space="0"/>
              <w:right w:val="single" w:color="auto" w:sz="4" w:space="0"/>
            </w:tcBorders>
            <w:vAlign w:val="center"/>
          </w:tcPr>
          <w:p w14:paraId="5CC8E2E2">
            <w:pPr>
              <w:widowControl/>
              <w:jc w:val="right"/>
              <w:rPr>
                <w:rFonts w:ascii="宋体" w:cs="宋体"/>
                <w:color w:val="000000"/>
                <w:kern w:val="0"/>
                <w:sz w:val="22"/>
              </w:rPr>
            </w:pPr>
            <w:r>
              <w:rPr>
                <w:rFonts w:hint="eastAsia" w:ascii="宋体" w:hAnsi="宋体" w:cs="宋体"/>
                <w:color w:val="000000"/>
                <w:kern w:val="0"/>
                <w:sz w:val="22"/>
              </w:rPr>
              <w:t>　</w:t>
            </w:r>
          </w:p>
        </w:tc>
        <w:tc>
          <w:tcPr>
            <w:tcW w:w="993" w:type="dxa"/>
            <w:tcBorders>
              <w:top w:val="nil"/>
              <w:left w:val="nil"/>
              <w:bottom w:val="single" w:color="auto" w:sz="4" w:space="0"/>
              <w:right w:val="single" w:color="auto" w:sz="4" w:space="0"/>
            </w:tcBorders>
            <w:vAlign w:val="center"/>
          </w:tcPr>
          <w:p w14:paraId="61180CC0">
            <w:pPr>
              <w:widowControl/>
              <w:jc w:val="righ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14:paraId="48286EB2">
            <w:pPr>
              <w:widowControl/>
              <w:jc w:val="right"/>
              <w:rPr>
                <w:rFonts w:ascii="宋体" w:cs="宋体"/>
                <w:color w:val="000000"/>
                <w:kern w:val="0"/>
                <w:sz w:val="22"/>
              </w:rPr>
            </w:pPr>
            <w:r>
              <w:rPr>
                <w:rFonts w:hint="eastAsia" w:ascii="宋体" w:hAnsi="宋体" w:cs="宋体"/>
                <w:color w:val="000000"/>
                <w:kern w:val="0"/>
                <w:sz w:val="22"/>
              </w:rPr>
              <w:t>　</w:t>
            </w:r>
          </w:p>
        </w:tc>
      </w:tr>
      <w:tr w14:paraId="130CE8FE">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vAlign w:val="center"/>
          </w:tcPr>
          <w:p w14:paraId="7A9854E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20805</w:t>
            </w:r>
          </w:p>
        </w:tc>
        <w:tc>
          <w:tcPr>
            <w:tcW w:w="1984" w:type="dxa"/>
            <w:tcBorders>
              <w:top w:val="nil"/>
              <w:left w:val="nil"/>
              <w:bottom w:val="single" w:color="auto" w:sz="4" w:space="0"/>
              <w:right w:val="single" w:color="auto" w:sz="4" w:space="0"/>
            </w:tcBorders>
            <w:vAlign w:val="center"/>
          </w:tcPr>
          <w:p w14:paraId="2B1EEBB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992" w:type="dxa"/>
            <w:tcBorders>
              <w:top w:val="nil"/>
              <w:left w:val="nil"/>
              <w:bottom w:val="single" w:color="auto" w:sz="4" w:space="0"/>
              <w:right w:val="single" w:color="auto" w:sz="4" w:space="0"/>
            </w:tcBorders>
            <w:vAlign w:val="center"/>
          </w:tcPr>
          <w:p w14:paraId="471C3289">
            <w:pPr>
              <w:keepNext w:val="0"/>
              <w:keepLines w:val="0"/>
              <w:widowControl/>
              <w:suppressLineNumbers w:val="0"/>
              <w:jc w:val="right"/>
              <w:textAlignment w:val="center"/>
              <w:rPr>
                <w:rFonts w:ascii="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981.3</w:t>
            </w:r>
          </w:p>
        </w:tc>
        <w:tc>
          <w:tcPr>
            <w:tcW w:w="929" w:type="dxa"/>
            <w:tcBorders>
              <w:top w:val="nil"/>
              <w:left w:val="nil"/>
              <w:bottom w:val="single" w:color="auto" w:sz="4" w:space="0"/>
              <w:right w:val="single" w:color="auto" w:sz="4" w:space="0"/>
            </w:tcBorders>
            <w:vAlign w:val="center"/>
          </w:tcPr>
          <w:p w14:paraId="4D098577">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981.3</w:t>
            </w:r>
          </w:p>
        </w:tc>
        <w:tc>
          <w:tcPr>
            <w:tcW w:w="1050" w:type="dxa"/>
            <w:tcBorders>
              <w:top w:val="nil"/>
              <w:left w:val="nil"/>
              <w:bottom w:val="single" w:color="auto" w:sz="4" w:space="0"/>
              <w:right w:val="single" w:color="auto" w:sz="4" w:space="0"/>
            </w:tcBorders>
            <w:vAlign w:val="center"/>
          </w:tcPr>
          <w:p w14:paraId="206D86B9">
            <w:pPr>
              <w:widowControl/>
              <w:jc w:val="right"/>
              <w:rPr>
                <w:rFonts w:ascii="宋体" w:cs="宋体"/>
                <w:color w:val="000000"/>
                <w:kern w:val="0"/>
                <w:sz w:val="22"/>
              </w:rPr>
            </w:pPr>
            <w:r>
              <w:rPr>
                <w:rFonts w:hint="eastAsia" w:ascii="宋体" w:hAnsi="宋体" w:cs="宋体"/>
                <w:color w:val="000000"/>
                <w:kern w:val="0"/>
                <w:sz w:val="22"/>
              </w:rPr>
              <w:t>　</w:t>
            </w:r>
          </w:p>
        </w:tc>
        <w:tc>
          <w:tcPr>
            <w:tcW w:w="856" w:type="dxa"/>
            <w:tcBorders>
              <w:top w:val="nil"/>
              <w:left w:val="nil"/>
              <w:bottom w:val="single" w:color="auto" w:sz="4" w:space="0"/>
              <w:right w:val="single" w:color="auto" w:sz="4" w:space="0"/>
            </w:tcBorders>
            <w:vAlign w:val="center"/>
          </w:tcPr>
          <w:p w14:paraId="677F8EA4">
            <w:pPr>
              <w:widowControl/>
              <w:jc w:val="right"/>
              <w:rPr>
                <w:rFonts w:ascii="宋体" w:cs="宋体"/>
                <w:color w:val="000000"/>
                <w:kern w:val="0"/>
                <w:sz w:val="22"/>
              </w:rPr>
            </w:pPr>
            <w:r>
              <w:rPr>
                <w:rFonts w:hint="eastAsia" w:ascii="宋体" w:hAnsi="宋体" w:cs="宋体"/>
                <w:color w:val="000000"/>
                <w:kern w:val="0"/>
                <w:sz w:val="22"/>
              </w:rPr>
              <w:t>　</w:t>
            </w:r>
          </w:p>
        </w:tc>
        <w:tc>
          <w:tcPr>
            <w:tcW w:w="993" w:type="dxa"/>
            <w:tcBorders>
              <w:top w:val="nil"/>
              <w:left w:val="nil"/>
              <w:bottom w:val="single" w:color="auto" w:sz="4" w:space="0"/>
              <w:right w:val="single" w:color="auto" w:sz="4" w:space="0"/>
            </w:tcBorders>
            <w:vAlign w:val="center"/>
          </w:tcPr>
          <w:p w14:paraId="0553C4B1">
            <w:pPr>
              <w:widowControl/>
              <w:jc w:val="righ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14:paraId="07D70695">
            <w:pPr>
              <w:widowControl/>
              <w:jc w:val="right"/>
              <w:rPr>
                <w:rFonts w:ascii="宋体" w:cs="宋体"/>
                <w:color w:val="000000"/>
                <w:kern w:val="0"/>
                <w:sz w:val="22"/>
              </w:rPr>
            </w:pPr>
            <w:r>
              <w:rPr>
                <w:rFonts w:hint="eastAsia" w:ascii="宋体" w:hAnsi="宋体" w:cs="宋体"/>
                <w:color w:val="000000"/>
                <w:kern w:val="0"/>
                <w:sz w:val="22"/>
              </w:rPr>
              <w:t>　</w:t>
            </w:r>
          </w:p>
        </w:tc>
      </w:tr>
      <w:tr w14:paraId="46EC2461">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vAlign w:val="center"/>
          </w:tcPr>
          <w:p w14:paraId="0DB1D4E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2080502</w:t>
            </w:r>
          </w:p>
        </w:tc>
        <w:tc>
          <w:tcPr>
            <w:tcW w:w="1984" w:type="dxa"/>
            <w:tcBorders>
              <w:top w:val="nil"/>
              <w:left w:val="nil"/>
              <w:bottom w:val="single" w:color="auto" w:sz="4" w:space="0"/>
              <w:right w:val="single" w:color="auto" w:sz="4" w:space="0"/>
            </w:tcBorders>
            <w:vAlign w:val="center"/>
          </w:tcPr>
          <w:p w14:paraId="0AD7817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事业单位离退休</w:t>
            </w:r>
          </w:p>
        </w:tc>
        <w:tc>
          <w:tcPr>
            <w:tcW w:w="992" w:type="dxa"/>
            <w:tcBorders>
              <w:top w:val="nil"/>
              <w:left w:val="nil"/>
              <w:bottom w:val="single" w:color="auto" w:sz="4" w:space="0"/>
              <w:right w:val="single" w:color="auto" w:sz="4" w:space="0"/>
            </w:tcBorders>
            <w:vAlign w:val="center"/>
          </w:tcPr>
          <w:p w14:paraId="187C6D50">
            <w:pPr>
              <w:keepNext w:val="0"/>
              <w:keepLines w:val="0"/>
              <w:widowControl/>
              <w:suppressLineNumbers w:val="0"/>
              <w:jc w:val="right"/>
              <w:textAlignment w:val="center"/>
              <w:rPr>
                <w:rFonts w:hint="default" w:ascii="宋体" w:hAnsi="宋体" w:eastAsia="宋体" w:cs="宋体"/>
                <w:color w:val="000000"/>
                <w:kern w:val="0"/>
                <w:sz w:val="22"/>
                <w:lang w:val="en-US" w:eastAsia="zh-CN"/>
              </w:rPr>
            </w:pPr>
            <w:r>
              <w:rPr>
                <w:rFonts w:hint="eastAsia" w:ascii="宋体" w:hAnsi="宋体" w:eastAsia="宋体" w:cs="宋体"/>
                <w:i w:val="0"/>
                <w:iCs w:val="0"/>
                <w:color w:val="000000"/>
                <w:kern w:val="0"/>
                <w:sz w:val="20"/>
                <w:szCs w:val="20"/>
                <w:u w:val="none"/>
                <w:lang w:val="en-US" w:eastAsia="zh-CN" w:bidi="ar"/>
              </w:rPr>
              <w:t>626.3</w:t>
            </w:r>
          </w:p>
        </w:tc>
        <w:tc>
          <w:tcPr>
            <w:tcW w:w="929" w:type="dxa"/>
            <w:tcBorders>
              <w:top w:val="nil"/>
              <w:left w:val="nil"/>
              <w:bottom w:val="single" w:color="auto" w:sz="4" w:space="0"/>
              <w:right w:val="single" w:color="auto" w:sz="4" w:space="0"/>
            </w:tcBorders>
            <w:vAlign w:val="center"/>
          </w:tcPr>
          <w:p w14:paraId="08D9F36A">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626.3</w:t>
            </w:r>
          </w:p>
        </w:tc>
        <w:tc>
          <w:tcPr>
            <w:tcW w:w="1050" w:type="dxa"/>
            <w:tcBorders>
              <w:top w:val="nil"/>
              <w:left w:val="nil"/>
              <w:bottom w:val="single" w:color="auto" w:sz="4" w:space="0"/>
              <w:right w:val="single" w:color="auto" w:sz="4" w:space="0"/>
            </w:tcBorders>
            <w:vAlign w:val="center"/>
          </w:tcPr>
          <w:p w14:paraId="5543F179">
            <w:pPr>
              <w:widowControl/>
              <w:jc w:val="right"/>
              <w:rPr>
                <w:rFonts w:hint="eastAsia" w:ascii="宋体" w:hAnsi="宋体" w:cs="宋体"/>
                <w:color w:val="000000"/>
                <w:kern w:val="0"/>
                <w:sz w:val="22"/>
              </w:rPr>
            </w:pPr>
          </w:p>
        </w:tc>
        <w:tc>
          <w:tcPr>
            <w:tcW w:w="856" w:type="dxa"/>
            <w:tcBorders>
              <w:top w:val="nil"/>
              <w:left w:val="nil"/>
              <w:bottom w:val="single" w:color="auto" w:sz="4" w:space="0"/>
              <w:right w:val="single" w:color="auto" w:sz="4" w:space="0"/>
            </w:tcBorders>
            <w:vAlign w:val="center"/>
          </w:tcPr>
          <w:p w14:paraId="54601F3F">
            <w:pPr>
              <w:widowControl/>
              <w:jc w:val="right"/>
              <w:rPr>
                <w:rFonts w:hint="eastAsia" w:ascii="宋体" w:hAnsi="宋体" w:cs="宋体"/>
                <w:color w:val="000000"/>
                <w:kern w:val="0"/>
                <w:sz w:val="22"/>
              </w:rPr>
            </w:pPr>
          </w:p>
        </w:tc>
        <w:tc>
          <w:tcPr>
            <w:tcW w:w="993" w:type="dxa"/>
            <w:tcBorders>
              <w:top w:val="nil"/>
              <w:left w:val="nil"/>
              <w:bottom w:val="single" w:color="auto" w:sz="4" w:space="0"/>
              <w:right w:val="single" w:color="auto" w:sz="4" w:space="0"/>
            </w:tcBorders>
            <w:vAlign w:val="center"/>
          </w:tcPr>
          <w:p w14:paraId="185AD6B0">
            <w:pPr>
              <w:widowControl/>
              <w:jc w:val="right"/>
              <w:rPr>
                <w:rFonts w:hint="eastAsia" w:ascii="宋体" w:hAnsi="宋体" w:cs="宋体"/>
                <w:color w:val="000000"/>
                <w:kern w:val="0"/>
                <w:sz w:val="22"/>
              </w:rPr>
            </w:pPr>
          </w:p>
        </w:tc>
        <w:tc>
          <w:tcPr>
            <w:tcW w:w="992" w:type="dxa"/>
            <w:tcBorders>
              <w:top w:val="nil"/>
              <w:left w:val="nil"/>
              <w:bottom w:val="single" w:color="auto" w:sz="4" w:space="0"/>
              <w:right w:val="single" w:color="auto" w:sz="4" w:space="0"/>
            </w:tcBorders>
            <w:vAlign w:val="center"/>
          </w:tcPr>
          <w:p w14:paraId="63A10F6F">
            <w:pPr>
              <w:widowControl/>
              <w:jc w:val="right"/>
              <w:rPr>
                <w:rFonts w:hint="eastAsia" w:ascii="宋体" w:hAnsi="宋体" w:cs="宋体"/>
                <w:color w:val="000000"/>
                <w:kern w:val="0"/>
                <w:sz w:val="22"/>
              </w:rPr>
            </w:pPr>
          </w:p>
        </w:tc>
      </w:tr>
      <w:tr w14:paraId="5BABE13B">
        <w:tblPrEx>
          <w:tblCellMar>
            <w:top w:w="0" w:type="dxa"/>
            <w:left w:w="108" w:type="dxa"/>
            <w:bottom w:w="0" w:type="dxa"/>
            <w:right w:w="108" w:type="dxa"/>
          </w:tblCellMar>
        </w:tblPrEx>
        <w:trPr>
          <w:trHeight w:val="780" w:hRule="atLeast"/>
        </w:trPr>
        <w:tc>
          <w:tcPr>
            <w:tcW w:w="1135" w:type="dxa"/>
            <w:tcBorders>
              <w:top w:val="nil"/>
              <w:left w:val="single" w:color="auto" w:sz="4" w:space="0"/>
              <w:bottom w:val="single" w:color="auto" w:sz="4" w:space="0"/>
              <w:right w:val="single" w:color="auto" w:sz="4" w:space="0"/>
            </w:tcBorders>
            <w:vAlign w:val="center"/>
          </w:tcPr>
          <w:p w14:paraId="5522FCD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2080505</w:t>
            </w:r>
          </w:p>
        </w:tc>
        <w:tc>
          <w:tcPr>
            <w:tcW w:w="1984" w:type="dxa"/>
            <w:tcBorders>
              <w:top w:val="nil"/>
              <w:left w:val="nil"/>
              <w:bottom w:val="single" w:color="auto" w:sz="4" w:space="0"/>
              <w:right w:val="single" w:color="auto" w:sz="4" w:space="0"/>
            </w:tcBorders>
            <w:vAlign w:val="center"/>
          </w:tcPr>
          <w:p w14:paraId="0CC3A4E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992" w:type="dxa"/>
            <w:tcBorders>
              <w:top w:val="nil"/>
              <w:left w:val="nil"/>
              <w:bottom w:val="single" w:color="auto" w:sz="4" w:space="0"/>
              <w:right w:val="single" w:color="auto" w:sz="4" w:space="0"/>
            </w:tcBorders>
            <w:vAlign w:val="center"/>
          </w:tcPr>
          <w:p w14:paraId="1DF54EF9">
            <w:pPr>
              <w:keepNext w:val="0"/>
              <w:keepLines w:val="0"/>
              <w:widowControl/>
              <w:suppressLineNumbers w:val="0"/>
              <w:jc w:val="right"/>
              <w:textAlignment w:val="center"/>
              <w:rPr>
                <w:rFonts w:ascii="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236.7</w:t>
            </w:r>
          </w:p>
        </w:tc>
        <w:tc>
          <w:tcPr>
            <w:tcW w:w="929" w:type="dxa"/>
            <w:tcBorders>
              <w:top w:val="nil"/>
              <w:left w:val="nil"/>
              <w:bottom w:val="single" w:color="auto" w:sz="4" w:space="0"/>
              <w:right w:val="single" w:color="auto" w:sz="4" w:space="0"/>
            </w:tcBorders>
            <w:vAlign w:val="center"/>
          </w:tcPr>
          <w:p w14:paraId="77B56731">
            <w:pPr>
              <w:keepNext w:val="0"/>
              <w:keepLines w:val="0"/>
              <w:widowControl/>
              <w:suppressLineNumbers w:val="0"/>
              <w:jc w:val="right"/>
              <w:textAlignment w:val="center"/>
              <w:rPr>
                <w:rFonts w:hint="default" w:ascii="宋体" w:hAnsi="Calibri" w:eastAsia="宋体" w:cs="宋体"/>
                <w:color w:val="000000"/>
                <w:kern w:val="0"/>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236.7</w:t>
            </w:r>
          </w:p>
        </w:tc>
        <w:tc>
          <w:tcPr>
            <w:tcW w:w="1050" w:type="dxa"/>
            <w:tcBorders>
              <w:top w:val="nil"/>
              <w:left w:val="nil"/>
              <w:bottom w:val="single" w:color="auto" w:sz="4" w:space="0"/>
              <w:right w:val="single" w:color="auto" w:sz="4" w:space="0"/>
            </w:tcBorders>
            <w:vAlign w:val="center"/>
          </w:tcPr>
          <w:p w14:paraId="492A0826">
            <w:pPr>
              <w:widowControl/>
              <w:jc w:val="right"/>
              <w:rPr>
                <w:rFonts w:ascii="宋体" w:cs="宋体"/>
                <w:color w:val="000000"/>
                <w:kern w:val="0"/>
                <w:sz w:val="22"/>
              </w:rPr>
            </w:pPr>
            <w:r>
              <w:rPr>
                <w:rFonts w:hint="eastAsia" w:ascii="宋体" w:hAnsi="宋体" w:cs="宋体"/>
                <w:color w:val="000000"/>
                <w:kern w:val="0"/>
                <w:sz w:val="22"/>
              </w:rPr>
              <w:t>　</w:t>
            </w:r>
          </w:p>
        </w:tc>
        <w:tc>
          <w:tcPr>
            <w:tcW w:w="856" w:type="dxa"/>
            <w:tcBorders>
              <w:top w:val="nil"/>
              <w:left w:val="nil"/>
              <w:bottom w:val="single" w:color="auto" w:sz="4" w:space="0"/>
              <w:right w:val="single" w:color="auto" w:sz="4" w:space="0"/>
            </w:tcBorders>
            <w:vAlign w:val="center"/>
          </w:tcPr>
          <w:p w14:paraId="32AC32BE">
            <w:pPr>
              <w:widowControl/>
              <w:jc w:val="right"/>
              <w:rPr>
                <w:rFonts w:ascii="宋体" w:cs="宋体"/>
                <w:color w:val="000000"/>
                <w:kern w:val="0"/>
                <w:sz w:val="22"/>
              </w:rPr>
            </w:pPr>
            <w:r>
              <w:rPr>
                <w:rFonts w:hint="eastAsia" w:ascii="宋体" w:hAnsi="宋体" w:cs="宋体"/>
                <w:color w:val="000000"/>
                <w:kern w:val="0"/>
                <w:sz w:val="22"/>
              </w:rPr>
              <w:t>　</w:t>
            </w:r>
          </w:p>
        </w:tc>
        <w:tc>
          <w:tcPr>
            <w:tcW w:w="993" w:type="dxa"/>
            <w:tcBorders>
              <w:top w:val="nil"/>
              <w:left w:val="nil"/>
              <w:bottom w:val="single" w:color="auto" w:sz="4" w:space="0"/>
              <w:right w:val="single" w:color="auto" w:sz="4" w:space="0"/>
            </w:tcBorders>
            <w:vAlign w:val="center"/>
          </w:tcPr>
          <w:p w14:paraId="3F756A7B">
            <w:pPr>
              <w:widowControl/>
              <w:jc w:val="righ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14:paraId="00B22497">
            <w:pPr>
              <w:widowControl/>
              <w:jc w:val="right"/>
              <w:rPr>
                <w:rFonts w:ascii="宋体" w:cs="宋体"/>
                <w:color w:val="000000"/>
                <w:kern w:val="0"/>
                <w:sz w:val="22"/>
              </w:rPr>
            </w:pPr>
            <w:r>
              <w:rPr>
                <w:rFonts w:hint="eastAsia" w:ascii="宋体" w:hAnsi="宋体" w:cs="宋体"/>
                <w:color w:val="000000"/>
                <w:kern w:val="0"/>
                <w:sz w:val="22"/>
              </w:rPr>
              <w:t>　</w:t>
            </w:r>
          </w:p>
        </w:tc>
      </w:tr>
      <w:tr w14:paraId="5901929C">
        <w:tblPrEx>
          <w:tblCellMar>
            <w:top w:w="0" w:type="dxa"/>
            <w:left w:w="108" w:type="dxa"/>
            <w:bottom w:w="0" w:type="dxa"/>
            <w:right w:w="108" w:type="dxa"/>
          </w:tblCellMar>
        </w:tblPrEx>
        <w:trPr>
          <w:trHeight w:val="780" w:hRule="atLeast"/>
        </w:trPr>
        <w:tc>
          <w:tcPr>
            <w:tcW w:w="1135" w:type="dxa"/>
            <w:tcBorders>
              <w:top w:val="nil"/>
              <w:left w:val="single" w:color="auto" w:sz="4" w:space="0"/>
              <w:bottom w:val="single" w:color="auto" w:sz="4" w:space="0"/>
              <w:right w:val="single" w:color="auto" w:sz="4" w:space="0"/>
            </w:tcBorders>
            <w:vAlign w:val="center"/>
          </w:tcPr>
          <w:p w14:paraId="46926D3C">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2080506</w:t>
            </w:r>
          </w:p>
        </w:tc>
        <w:tc>
          <w:tcPr>
            <w:tcW w:w="1984" w:type="dxa"/>
            <w:tcBorders>
              <w:top w:val="nil"/>
              <w:left w:val="nil"/>
              <w:bottom w:val="single" w:color="auto" w:sz="4" w:space="0"/>
              <w:right w:val="single" w:color="auto" w:sz="4" w:space="0"/>
            </w:tcBorders>
            <w:vAlign w:val="center"/>
          </w:tcPr>
          <w:p w14:paraId="37424ED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992" w:type="dxa"/>
            <w:tcBorders>
              <w:top w:val="nil"/>
              <w:left w:val="nil"/>
              <w:bottom w:val="single" w:color="auto" w:sz="4" w:space="0"/>
              <w:right w:val="single" w:color="auto" w:sz="4" w:space="0"/>
            </w:tcBorders>
            <w:vAlign w:val="center"/>
          </w:tcPr>
          <w:p w14:paraId="223681A7">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118.4</w:t>
            </w:r>
          </w:p>
        </w:tc>
        <w:tc>
          <w:tcPr>
            <w:tcW w:w="929" w:type="dxa"/>
            <w:tcBorders>
              <w:top w:val="nil"/>
              <w:left w:val="nil"/>
              <w:bottom w:val="single" w:color="auto" w:sz="4" w:space="0"/>
              <w:right w:val="single" w:color="auto" w:sz="4" w:space="0"/>
            </w:tcBorders>
            <w:vAlign w:val="center"/>
          </w:tcPr>
          <w:p w14:paraId="66CC0CCE">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118.4</w:t>
            </w:r>
          </w:p>
        </w:tc>
        <w:tc>
          <w:tcPr>
            <w:tcW w:w="1050" w:type="dxa"/>
            <w:tcBorders>
              <w:top w:val="nil"/>
              <w:left w:val="nil"/>
              <w:bottom w:val="single" w:color="auto" w:sz="4" w:space="0"/>
              <w:right w:val="single" w:color="auto" w:sz="4" w:space="0"/>
            </w:tcBorders>
            <w:vAlign w:val="center"/>
          </w:tcPr>
          <w:p w14:paraId="5E247D2F">
            <w:pPr>
              <w:widowControl/>
              <w:jc w:val="right"/>
              <w:rPr>
                <w:rFonts w:hint="eastAsia" w:ascii="宋体" w:hAnsi="宋体" w:cs="宋体"/>
                <w:color w:val="000000"/>
                <w:kern w:val="0"/>
                <w:sz w:val="22"/>
              </w:rPr>
            </w:pPr>
          </w:p>
        </w:tc>
        <w:tc>
          <w:tcPr>
            <w:tcW w:w="856" w:type="dxa"/>
            <w:tcBorders>
              <w:top w:val="nil"/>
              <w:left w:val="nil"/>
              <w:bottom w:val="single" w:color="auto" w:sz="4" w:space="0"/>
              <w:right w:val="single" w:color="auto" w:sz="4" w:space="0"/>
            </w:tcBorders>
            <w:vAlign w:val="center"/>
          </w:tcPr>
          <w:p w14:paraId="46EC8B5F">
            <w:pPr>
              <w:widowControl/>
              <w:jc w:val="right"/>
              <w:rPr>
                <w:rFonts w:hint="eastAsia" w:ascii="宋体" w:hAnsi="宋体" w:cs="宋体"/>
                <w:color w:val="000000"/>
                <w:kern w:val="0"/>
                <w:sz w:val="22"/>
              </w:rPr>
            </w:pPr>
          </w:p>
        </w:tc>
        <w:tc>
          <w:tcPr>
            <w:tcW w:w="993" w:type="dxa"/>
            <w:tcBorders>
              <w:top w:val="nil"/>
              <w:left w:val="nil"/>
              <w:bottom w:val="single" w:color="auto" w:sz="4" w:space="0"/>
              <w:right w:val="single" w:color="auto" w:sz="4" w:space="0"/>
            </w:tcBorders>
            <w:vAlign w:val="center"/>
          </w:tcPr>
          <w:p w14:paraId="47853692">
            <w:pPr>
              <w:widowControl/>
              <w:jc w:val="right"/>
              <w:rPr>
                <w:rFonts w:hint="eastAsia" w:ascii="宋体" w:hAnsi="宋体" w:cs="宋体"/>
                <w:color w:val="000000"/>
                <w:kern w:val="0"/>
                <w:sz w:val="22"/>
              </w:rPr>
            </w:pPr>
          </w:p>
        </w:tc>
        <w:tc>
          <w:tcPr>
            <w:tcW w:w="992" w:type="dxa"/>
            <w:tcBorders>
              <w:top w:val="nil"/>
              <w:left w:val="nil"/>
              <w:bottom w:val="single" w:color="auto" w:sz="4" w:space="0"/>
              <w:right w:val="single" w:color="auto" w:sz="4" w:space="0"/>
            </w:tcBorders>
            <w:vAlign w:val="center"/>
          </w:tcPr>
          <w:p w14:paraId="23415BE4">
            <w:pPr>
              <w:widowControl/>
              <w:jc w:val="right"/>
              <w:rPr>
                <w:rFonts w:hint="eastAsia" w:ascii="宋体" w:hAnsi="宋体" w:cs="宋体"/>
                <w:color w:val="000000"/>
                <w:kern w:val="0"/>
                <w:sz w:val="22"/>
              </w:rPr>
            </w:pPr>
          </w:p>
        </w:tc>
      </w:tr>
      <w:tr w14:paraId="2151BFA5">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vAlign w:val="center"/>
          </w:tcPr>
          <w:p w14:paraId="24D3579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210</w:t>
            </w:r>
          </w:p>
        </w:tc>
        <w:tc>
          <w:tcPr>
            <w:tcW w:w="1984" w:type="dxa"/>
            <w:tcBorders>
              <w:top w:val="nil"/>
              <w:left w:val="nil"/>
              <w:bottom w:val="single" w:color="auto" w:sz="4" w:space="0"/>
              <w:right w:val="single" w:color="auto" w:sz="4" w:space="0"/>
            </w:tcBorders>
            <w:vAlign w:val="center"/>
          </w:tcPr>
          <w:p w14:paraId="570B9D1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卫生健康支出</w:t>
            </w:r>
          </w:p>
        </w:tc>
        <w:tc>
          <w:tcPr>
            <w:tcW w:w="992" w:type="dxa"/>
            <w:tcBorders>
              <w:top w:val="nil"/>
              <w:left w:val="nil"/>
              <w:bottom w:val="single" w:color="auto" w:sz="4" w:space="0"/>
              <w:right w:val="single" w:color="auto" w:sz="4" w:space="0"/>
            </w:tcBorders>
            <w:vAlign w:val="center"/>
          </w:tcPr>
          <w:p w14:paraId="2B66D76D">
            <w:pPr>
              <w:keepNext w:val="0"/>
              <w:keepLines w:val="0"/>
              <w:widowControl/>
              <w:suppressLineNumbers w:val="0"/>
              <w:jc w:val="right"/>
              <w:textAlignment w:val="center"/>
              <w:rPr>
                <w:rFonts w:ascii="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77.5</w:t>
            </w:r>
          </w:p>
        </w:tc>
        <w:tc>
          <w:tcPr>
            <w:tcW w:w="929" w:type="dxa"/>
            <w:tcBorders>
              <w:top w:val="nil"/>
              <w:left w:val="nil"/>
              <w:bottom w:val="single" w:color="auto" w:sz="4" w:space="0"/>
              <w:right w:val="single" w:color="auto" w:sz="4" w:space="0"/>
            </w:tcBorders>
            <w:vAlign w:val="center"/>
          </w:tcPr>
          <w:p w14:paraId="40A0A320">
            <w:pPr>
              <w:keepNext w:val="0"/>
              <w:keepLines w:val="0"/>
              <w:widowControl/>
              <w:suppressLineNumbers w:val="0"/>
              <w:jc w:val="right"/>
              <w:textAlignment w:val="center"/>
              <w:rPr>
                <w:rFonts w:hint="default" w:ascii="宋体" w:hAnsi="Calibri" w:eastAsia="宋体" w:cs="宋体"/>
                <w:color w:val="000000"/>
                <w:kern w:val="0"/>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77.5</w:t>
            </w:r>
          </w:p>
        </w:tc>
        <w:tc>
          <w:tcPr>
            <w:tcW w:w="1050" w:type="dxa"/>
            <w:tcBorders>
              <w:top w:val="nil"/>
              <w:left w:val="nil"/>
              <w:bottom w:val="single" w:color="auto" w:sz="4" w:space="0"/>
              <w:right w:val="single" w:color="auto" w:sz="4" w:space="0"/>
            </w:tcBorders>
            <w:vAlign w:val="center"/>
          </w:tcPr>
          <w:p w14:paraId="29725B3C">
            <w:pPr>
              <w:widowControl/>
              <w:jc w:val="right"/>
              <w:rPr>
                <w:rFonts w:ascii="宋体" w:cs="宋体"/>
                <w:color w:val="000000"/>
                <w:kern w:val="0"/>
                <w:sz w:val="22"/>
              </w:rPr>
            </w:pPr>
            <w:r>
              <w:rPr>
                <w:rFonts w:hint="eastAsia" w:ascii="宋体" w:hAnsi="宋体" w:cs="宋体"/>
                <w:color w:val="000000"/>
                <w:kern w:val="0"/>
                <w:sz w:val="22"/>
              </w:rPr>
              <w:t>　</w:t>
            </w:r>
          </w:p>
        </w:tc>
        <w:tc>
          <w:tcPr>
            <w:tcW w:w="856" w:type="dxa"/>
            <w:tcBorders>
              <w:top w:val="nil"/>
              <w:left w:val="nil"/>
              <w:bottom w:val="single" w:color="auto" w:sz="4" w:space="0"/>
              <w:right w:val="single" w:color="auto" w:sz="4" w:space="0"/>
            </w:tcBorders>
            <w:vAlign w:val="center"/>
          </w:tcPr>
          <w:p w14:paraId="3EA3A124">
            <w:pPr>
              <w:widowControl/>
              <w:jc w:val="right"/>
              <w:rPr>
                <w:rFonts w:ascii="宋体" w:cs="宋体"/>
                <w:color w:val="000000"/>
                <w:kern w:val="0"/>
                <w:sz w:val="22"/>
              </w:rPr>
            </w:pPr>
            <w:r>
              <w:rPr>
                <w:rFonts w:hint="eastAsia" w:ascii="宋体" w:hAnsi="宋体" w:cs="宋体"/>
                <w:color w:val="000000"/>
                <w:kern w:val="0"/>
                <w:sz w:val="22"/>
              </w:rPr>
              <w:t>　</w:t>
            </w:r>
          </w:p>
        </w:tc>
        <w:tc>
          <w:tcPr>
            <w:tcW w:w="993" w:type="dxa"/>
            <w:tcBorders>
              <w:top w:val="nil"/>
              <w:left w:val="nil"/>
              <w:bottom w:val="single" w:color="auto" w:sz="4" w:space="0"/>
              <w:right w:val="single" w:color="auto" w:sz="4" w:space="0"/>
            </w:tcBorders>
            <w:vAlign w:val="center"/>
          </w:tcPr>
          <w:p w14:paraId="29FB5A4F">
            <w:pPr>
              <w:widowControl/>
              <w:jc w:val="righ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14:paraId="600AD05E">
            <w:pPr>
              <w:widowControl/>
              <w:jc w:val="right"/>
              <w:rPr>
                <w:rFonts w:ascii="宋体" w:cs="宋体"/>
                <w:color w:val="000000"/>
                <w:kern w:val="0"/>
                <w:sz w:val="22"/>
              </w:rPr>
            </w:pPr>
            <w:r>
              <w:rPr>
                <w:rFonts w:hint="eastAsia" w:ascii="宋体" w:hAnsi="宋体" w:cs="宋体"/>
                <w:color w:val="000000"/>
                <w:kern w:val="0"/>
                <w:sz w:val="22"/>
              </w:rPr>
              <w:t>　</w:t>
            </w:r>
          </w:p>
        </w:tc>
      </w:tr>
      <w:tr w14:paraId="1606B20C">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vAlign w:val="center"/>
          </w:tcPr>
          <w:p w14:paraId="09B308B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21011</w:t>
            </w:r>
          </w:p>
        </w:tc>
        <w:tc>
          <w:tcPr>
            <w:tcW w:w="1984" w:type="dxa"/>
            <w:tcBorders>
              <w:top w:val="nil"/>
              <w:left w:val="nil"/>
              <w:bottom w:val="single" w:color="auto" w:sz="4" w:space="0"/>
              <w:right w:val="single" w:color="auto" w:sz="4" w:space="0"/>
            </w:tcBorders>
            <w:vAlign w:val="center"/>
          </w:tcPr>
          <w:p w14:paraId="5194827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行政事业单位医疗</w:t>
            </w:r>
          </w:p>
        </w:tc>
        <w:tc>
          <w:tcPr>
            <w:tcW w:w="992" w:type="dxa"/>
            <w:tcBorders>
              <w:top w:val="nil"/>
              <w:left w:val="nil"/>
              <w:bottom w:val="single" w:color="auto" w:sz="4" w:space="0"/>
              <w:right w:val="single" w:color="auto" w:sz="4" w:space="0"/>
            </w:tcBorders>
            <w:vAlign w:val="center"/>
          </w:tcPr>
          <w:p w14:paraId="75EC98E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77.5</w:t>
            </w:r>
          </w:p>
        </w:tc>
        <w:tc>
          <w:tcPr>
            <w:tcW w:w="929" w:type="dxa"/>
            <w:tcBorders>
              <w:top w:val="nil"/>
              <w:left w:val="nil"/>
              <w:bottom w:val="single" w:color="auto" w:sz="4" w:space="0"/>
              <w:right w:val="single" w:color="auto" w:sz="4" w:space="0"/>
            </w:tcBorders>
            <w:vAlign w:val="center"/>
          </w:tcPr>
          <w:p w14:paraId="01DB6EAB">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77.5</w:t>
            </w:r>
          </w:p>
        </w:tc>
        <w:tc>
          <w:tcPr>
            <w:tcW w:w="1050" w:type="dxa"/>
            <w:tcBorders>
              <w:top w:val="nil"/>
              <w:left w:val="nil"/>
              <w:bottom w:val="single" w:color="auto" w:sz="4" w:space="0"/>
              <w:right w:val="single" w:color="auto" w:sz="4" w:space="0"/>
            </w:tcBorders>
            <w:vAlign w:val="center"/>
          </w:tcPr>
          <w:p w14:paraId="40A61092">
            <w:pPr>
              <w:widowControl/>
              <w:jc w:val="right"/>
              <w:rPr>
                <w:rFonts w:ascii="宋体" w:cs="宋体"/>
                <w:color w:val="000000"/>
                <w:kern w:val="0"/>
                <w:sz w:val="22"/>
              </w:rPr>
            </w:pPr>
            <w:r>
              <w:rPr>
                <w:rFonts w:hint="eastAsia" w:ascii="宋体" w:hAnsi="宋体" w:cs="宋体"/>
                <w:color w:val="000000"/>
                <w:kern w:val="0"/>
                <w:sz w:val="22"/>
              </w:rPr>
              <w:t>　</w:t>
            </w:r>
          </w:p>
        </w:tc>
        <w:tc>
          <w:tcPr>
            <w:tcW w:w="856" w:type="dxa"/>
            <w:tcBorders>
              <w:top w:val="nil"/>
              <w:left w:val="nil"/>
              <w:bottom w:val="single" w:color="auto" w:sz="4" w:space="0"/>
              <w:right w:val="single" w:color="auto" w:sz="4" w:space="0"/>
            </w:tcBorders>
            <w:vAlign w:val="center"/>
          </w:tcPr>
          <w:p w14:paraId="46F8BB1F">
            <w:pPr>
              <w:widowControl/>
              <w:jc w:val="right"/>
              <w:rPr>
                <w:rFonts w:ascii="宋体" w:cs="宋体"/>
                <w:color w:val="000000"/>
                <w:kern w:val="0"/>
                <w:sz w:val="22"/>
              </w:rPr>
            </w:pPr>
            <w:r>
              <w:rPr>
                <w:rFonts w:hint="eastAsia" w:ascii="宋体" w:hAnsi="宋体" w:cs="宋体"/>
                <w:color w:val="000000"/>
                <w:kern w:val="0"/>
                <w:sz w:val="22"/>
              </w:rPr>
              <w:t>　</w:t>
            </w:r>
          </w:p>
        </w:tc>
        <w:tc>
          <w:tcPr>
            <w:tcW w:w="993" w:type="dxa"/>
            <w:tcBorders>
              <w:top w:val="nil"/>
              <w:left w:val="nil"/>
              <w:bottom w:val="single" w:color="auto" w:sz="4" w:space="0"/>
              <w:right w:val="single" w:color="auto" w:sz="4" w:space="0"/>
            </w:tcBorders>
            <w:vAlign w:val="center"/>
          </w:tcPr>
          <w:p w14:paraId="57AA1860">
            <w:pPr>
              <w:widowControl/>
              <w:jc w:val="righ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14:paraId="67771C9E">
            <w:pPr>
              <w:widowControl/>
              <w:jc w:val="right"/>
              <w:rPr>
                <w:rFonts w:ascii="宋体" w:cs="宋体"/>
                <w:color w:val="000000"/>
                <w:kern w:val="0"/>
                <w:sz w:val="22"/>
              </w:rPr>
            </w:pPr>
            <w:r>
              <w:rPr>
                <w:rFonts w:hint="eastAsia" w:ascii="宋体" w:hAnsi="宋体" w:cs="宋体"/>
                <w:color w:val="000000"/>
                <w:kern w:val="0"/>
                <w:sz w:val="22"/>
              </w:rPr>
              <w:t>　</w:t>
            </w:r>
          </w:p>
        </w:tc>
      </w:tr>
      <w:tr w14:paraId="7F6AFFDC">
        <w:trPr>
          <w:trHeight w:val="360" w:hRule="atLeast"/>
        </w:trPr>
        <w:tc>
          <w:tcPr>
            <w:tcW w:w="1135" w:type="dxa"/>
            <w:tcBorders>
              <w:top w:val="nil"/>
              <w:left w:val="single" w:color="auto" w:sz="4" w:space="0"/>
              <w:bottom w:val="single" w:color="auto" w:sz="4" w:space="0"/>
              <w:right w:val="single" w:color="auto" w:sz="4" w:space="0"/>
            </w:tcBorders>
            <w:vAlign w:val="center"/>
          </w:tcPr>
          <w:p w14:paraId="14A6FDF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2101102</w:t>
            </w:r>
          </w:p>
        </w:tc>
        <w:tc>
          <w:tcPr>
            <w:tcW w:w="1984" w:type="dxa"/>
            <w:tcBorders>
              <w:top w:val="nil"/>
              <w:left w:val="nil"/>
              <w:bottom w:val="single" w:color="auto" w:sz="4" w:space="0"/>
              <w:right w:val="single" w:color="auto" w:sz="4" w:space="0"/>
            </w:tcBorders>
            <w:vAlign w:val="center"/>
          </w:tcPr>
          <w:p w14:paraId="0447557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事业单位医疗</w:t>
            </w:r>
          </w:p>
        </w:tc>
        <w:tc>
          <w:tcPr>
            <w:tcW w:w="992" w:type="dxa"/>
            <w:tcBorders>
              <w:top w:val="nil"/>
              <w:left w:val="nil"/>
              <w:bottom w:val="single" w:color="auto" w:sz="4" w:space="0"/>
              <w:right w:val="single" w:color="auto" w:sz="4" w:space="0"/>
            </w:tcBorders>
            <w:vAlign w:val="center"/>
          </w:tcPr>
          <w:p w14:paraId="7E1266C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77.5</w:t>
            </w:r>
          </w:p>
        </w:tc>
        <w:tc>
          <w:tcPr>
            <w:tcW w:w="929" w:type="dxa"/>
            <w:tcBorders>
              <w:top w:val="nil"/>
              <w:left w:val="nil"/>
              <w:bottom w:val="single" w:color="auto" w:sz="4" w:space="0"/>
              <w:right w:val="single" w:color="auto" w:sz="4" w:space="0"/>
            </w:tcBorders>
            <w:vAlign w:val="center"/>
          </w:tcPr>
          <w:p w14:paraId="183A7BCA">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77.5</w:t>
            </w:r>
          </w:p>
        </w:tc>
        <w:tc>
          <w:tcPr>
            <w:tcW w:w="1050" w:type="dxa"/>
            <w:tcBorders>
              <w:top w:val="nil"/>
              <w:left w:val="nil"/>
              <w:bottom w:val="single" w:color="auto" w:sz="4" w:space="0"/>
              <w:right w:val="single" w:color="auto" w:sz="4" w:space="0"/>
            </w:tcBorders>
            <w:vAlign w:val="center"/>
          </w:tcPr>
          <w:p w14:paraId="0F36ACE4">
            <w:pPr>
              <w:widowControl/>
              <w:jc w:val="right"/>
              <w:rPr>
                <w:rFonts w:ascii="宋体" w:cs="宋体"/>
                <w:color w:val="000000"/>
                <w:kern w:val="0"/>
                <w:sz w:val="22"/>
              </w:rPr>
            </w:pPr>
            <w:r>
              <w:rPr>
                <w:rFonts w:hint="eastAsia" w:ascii="宋体" w:hAnsi="宋体" w:cs="宋体"/>
                <w:color w:val="000000"/>
                <w:kern w:val="0"/>
                <w:sz w:val="22"/>
              </w:rPr>
              <w:t>　</w:t>
            </w:r>
          </w:p>
        </w:tc>
        <w:tc>
          <w:tcPr>
            <w:tcW w:w="856" w:type="dxa"/>
            <w:tcBorders>
              <w:top w:val="nil"/>
              <w:left w:val="nil"/>
              <w:bottom w:val="single" w:color="auto" w:sz="4" w:space="0"/>
              <w:right w:val="single" w:color="auto" w:sz="4" w:space="0"/>
            </w:tcBorders>
            <w:vAlign w:val="center"/>
          </w:tcPr>
          <w:p w14:paraId="0CA38230">
            <w:pPr>
              <w:widowControl/>
              <w:jc w:val="right"/>
              <w:rPr>
                <w:rFonts w:ascii="宋体" w:cs="宋体"/>
                <w:color w:val="000000"/>
                <w:kern w:val="0"/>
                <w:sz w:val="22"/>
              </w:rPr>
            </w:pPr>
            <w:r>
              <w:rPr>
                <w:rFonts w:hint="eastAsia" w:ascii="宋体" w:hAnsi="宋体" w:cs="宋体"/>
                <w:color w:val="000000"/>
                <w:kern w:val="0"/>
                <w:sz w:val="22"/>
              </w:rPr>
              <w:t>　</w:t>
            </w:r>
          </w:p>
        </w:tc>
        <w:tc>
          <w:tcPr>
            <w:tcW w:w="993" w:type="dxa"/>
            <w:tcBorders>
              <w:top w:val="nil"/>
              <w:left w:val="nil"/>
              <w:bottom w:val="single" w:color="auto" w:sz="4" w:space="0"/>
              <w:right w:val="single" w:color="auto" w:sz="4" w:space="0"/>
            </w:tcBorders>
            <w:vAlign w:val="center"/>
          </w:tcPr>
          <w:p w14:paraId="417ECCDB">
            <w:pPr>
              <w:widowControl/>
              <w:jc w:val="righ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14:paraId="05E5E3B5">
            <w:pPr>
              <w:widowControl/>
              <w:jc w:val="right"/>
              <w:rPr>
                <w:rFonts w:ascii="宋体" w:cs="宋体"/>
                <w:color w:val="000000"/>
                <w:kern w:val="0"/>
                <w:sz w:val="22"/>
              </w:rPr>
            </w:pPr>
            <w:r>
              <w:rPr>
                <w:rFonts w:hint="eastAsia" w:ascii="宋体" w:hAnsi="宋体" w:cs="宋体"/>
                <w:color w:val="000000"/>
                <w:kern w:val="0"/>
                <w:sz w:val="22"/>
              </w:rPr>
              <w:t>　</w:t>
            </w:r>
          </w:p>
        </w:tc>
      </w:tr>
      <w:tr w14:paraId="61E2DC88">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vAlign w:val="center"/>
          </w:tcPr>
          <w:p w14:paraId="5878EDA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212</w:t>
            </w:r>
          </w:p>
        </w:tc>
        <w:tc>
          <w:tcPr>
            <w:tcW w:w="1984" w:type="dxa"/>
            <w:tcBorders>
              <w:top w:val="nil"/>
              <w:left w:val="nil"/>
              <w:bottom w:val="single" w:color="auto" w:sz="4" w:space="0"/>
              <w:right w:val="single" w:color="auto" w:sz="4" w:space="0"/>
            </w:tcBorders>
            <w:vAlign w:val="center"/>
          </w:tcPr>
          <w:p w14:paraId="39D8FEA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城乡社区支出</w:t>
            </w:r>
          </w:p>
        </w:tc>
        <w:tc>
          <w:tcPr>
            <w:tcW w:w="992" w:type="dxa"/>
            <w:tcBorders>
              <w:top w:val="nil"/>
              <w:left w:val="nil"/>
              <w:bottom w:val="single" w:color="auto" w:sz="4" w:space="0"/>
              <w:right w:val="single" w:color="auto" w:sz="4" w:space="0"/>
            </w:tcBorders>
            <w:vAlign w:val="center"/>
          </w:tcPr>
          <w:p w14:paraId="350FD9C8">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7,436.5</w:t>
            </w:r>
          </w:p>
        </w:tc>
        <w:tc>
          <w:tcPr>
            <w:tcW w:w="929" w:type="dxa"/>
            <w:tcBorders>
              <w:top w:val="nil"/>
              <w:left w:val="nil"/>
              <w:bottom w:val="single" w:color="auto" w:sz="4" w:space="0"/>
              <w:right w:val="single" w:color="auto" w:sz="4" w:space="0"/>
            </w:tcBorders>
            <w:vAlign w:val="center"/>
          </w:tcPr>
          <w:p w14:paraId="0188E3C3">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1,790.9</w:t>
            </w:r>
          </w:p>
        </w:tc>
        <w:tc>
          <w:tcPr>
            <w:tcW w:w="1050" w:type="dxa"/>
            <w:tcBorders>
              <w:top w:val="nil"/>
              <w:left w:val="nil"/>
              <w:bottom w:val="single" w:color="auto" w:sz="4" w:space="0"/>
              <w:right w:val="single" w:color="auto" w:sz="4" w:space="0"/>
            </w:tcBorders>
            <w:vAlign w:val="center"/>
          </w:tcPr>
          <w:p w14:paraId="111CDA0C">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5,645.6</w:t>
            </w:r>
          </w:p>
        </w:tc>
        <w:tc>
          <w:tcPr>
            <w:tcW w:w="856" w:type="dxa"/>
            <w:tcBorders>
              <w:top w:val="nil"/>
              <w:left w:val="nil"/>
              <w:bottom w:val="single" w:color="auto" w:sz="4" w:space="0"/>
              <w:right w:val="single" w:color="auto" w:sz="4" w:space="0"/>
            </w:tcBorders>
            <w:vAlign w:val="center"/>
          </w:tcPr>
          <w:p w14:paraId="5BA01B37">
            <w:pPr>
              <w:widowControl/>
              <w:jc w:val="right"/>
              <w:rPr>
                <w:rFonts w:ascii="宋体" w:cs="宋体"/>
                <w:color w:val="000000"/>
                <w:kern w:val="0"/>
                <w:sz w:val="22"/>
              </w:rPr>
            </w:pPr>
            <w:r>
              <w:rPr>
                <w:rFonts w:hint="eastAsia" w:ascii="宋体" w:hAnsi="宋体" w:cs="宋体"/>
                <w:color w:val="000000"/>
                <w:kern w:val="0"/>
                <w:sz w:val="22"/>
              </w:rPr>
              <w:t>　</w:t>
            </w:r>
          </w:p>
        </w:tc>
        <w:tc>
          <w:tcPr>
            <w:tcW w:w="993" w:type="dxa"/>
            <w:tcBorders>
              <w:top w:val="nil"/>
              <w:left w:val="nil"/>
              <w:bottom w:val="single" w:color="auto" w:sz="4" w:space="0"/>
              <w:right w:val="single" w:color="auto" w:sz="4" w:space="0"/>
            </w:tcBorders>
            <w:vAlign w:val="center"/>
          </w:tcPr>
          <w:p w14:paraId="00216A28">
            <w:pPr>
              <w:widowControl/>
              <w:jc w:val="righ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14:paraId="3DF9FCA5">
            <w:pPr>
              <w:widowControl/>
              <w:jc w:val="right"/>
              <w:rPr>
                <w:rFonts w:ascii="宋体" w:cs="宋体"/>
                <w:color w:val="000000"/>
                <w:kern w:val="0"/>
                <w:sz w:val="22"/>
              </w:rPr>
            </w:pPr>
            <w:r>
              <w:rPr>
                <w:rFonts w:hint="eastAsia" w:ascii="宋体" w:hAnsi="宋体" w:cs="宋体"/>
                <w:color w:val="000000"/>
                <w:kern w:val="0"/>
                <w:sz w:val="22"/>
              </w:rPr>
              <w:t>　</w:t>
            </w:r>
          </w:p>
        </w:tc>
      </w:tr>
      <w:tr w14:paraId="635BC18F">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vAlign w:val="center"/>
          </w:tcPr>
          <w:p w14:paraId="12C3511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21205</w:t>
            </w:r>
          </w:p>
        </w:tc>
        <w:tc>
          <w:tcPr>
            <w:tcW w:w="1984" w:type="dxa"/>
            <w:tcBorders>
              <w:top w:val="nil"/>
              <w:left w:val="nil"/>
              <w:bottom w:val="single" w:color="auto" w:sz="4" w:space="0"/>
              <w:right w:val="single" w:color="auto" w:sz="4" w:space="0"/>
            </w:tcBorders>
            <w:vAlign w:val="center"/>
          </w:tcPr>
          <w:p w14:paraId="2E33FEA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城乡社区环境卫生</w:t>
            </w:r>
          </w:p>
        </w:tc>
        <w:tc>
          <w:tcPr>
            <w:tcW w:w="992" w:type="dxa"/>
            <w:tcBorders>
              <w:top w:val="nil"/>
              <w:left w:val="nil"/>
              <w:bottom w:val="single" w:color="auto" w:sz="4" w:space="0"/>
              <w:right w:val="single" w:color="auto" w:sz="4" w:space="0"/>
            </w:tcBorders>
            <w:vAlign w:val="center"/>
          </w:tcPr>
          <w:p w14:paraId="2AE6FB3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7,436.5</w:t>
            </w:r>
          </w:p>
        </w:tc>
        <w:tc>
          <w:tcPr>
            <w:tcW w:w="929" w:type="dxa"/>
            <w:tcBorders>
              <w:top w:val="nil"/>
              <w:left w:val="nil"/>
              <w:bottom w:val="single" w:color="auto" w:sz="4" w:space="0"/>
              <w:right w:val="single" w:color="auto" w:sz="4" w:space="0"/>
            </w:tcBorders>
            <w:vAlign w:val="center"/>
          </w:tcPr>
          <w:p w14:paraId="033D6DE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1,790.9</w:t>
            </w:r>
          </w:p>
        </w:tc>
        <w:tc>
          <w:tcPr>
            <w:tcW w:w="1050" w:type="dxa"/>
            <w:tcBorders>
              <w:top w:val="nil"/>
              <w:left w:val="nil"/>
              <w:bottom w:val="single" w:color="auto" w:sz="4" w:space="0"/>
              <w:right w:val="single" w:color="auto" w:sz="4" w:space="0"/>
            </w:tcBorders>
            <w:vAlign w:val="center"/>
          </w:tcPr>
          <w:p w14:paraId="78DE867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5,645.6</w:t>
            </w:r>
          </w:p>
        </w:tc>
        <w:tc>
          <w:tcPr>
            <w:tcW w:w="856" w:type="dxa"/>
            <w:tcBorders>
              <w:top w:val="nil"/>
              <w:left w:val="nil"/>
              <w:bottom w:val="single" w:color="auto" w:sz="4" w:space="0"/>
              <w:right w:val="single" w:color="auto" w:sz="4" w:space="0"/>
            </w:tcBorders>
            <w:vAlign w:val="center"/>
          </w:tcPr>
          <w:p w14:paraId="718CFBAF">
            <w:pPr>
              <w:widowControl/>
              <w:jc w:val="right"/>
              <w:rPr>
                <w:rFonts w:ascii="宋体" w:cs="宋体"/>
                <w:color w:val="000000"/>
                <w:kern w:val="0"/>
                <w:sz w:val="22"/>
              </w:rPr>
            </w:pPr>
            <w:r>
              <w:rPr>
                <w:rFonts w:hint="eastAsia" w:ascii="宋体" w:hAnsi="宋体" w:cs="宋体"/>
                <w:color w:val="000000"/>
                <w:kern w:val="0"/>
                <w:sz w:val="22"/>
              </w:rPr>
              <w:t>　</w:t>
            </w:r>
          </w:p>
        </w:tc>
        <w:tc>
          <w:tcPr>
            <w:tcW w:w="993" w:type="dxa"/>
            <w:tcBorders>
              <w:top w:val="nil"/>
              <w:left w:val="nil"/>
              <w:bottom w:val="single" w:color="auto" w:sz="4" w:space="0"/>
              <w:right w:val="single" w:color="auto" w:sz="4" w:space="0"/>
            </w:tcBorders>
            <w:vAlign w:val="center"/>
          </w:tcPr>
          <w:p w14:paraId="72F33E0A">
            <w:pPr>
              <w:widowControl/>
              <w:jc w:val="righ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14:paraId="477730CE">
            <w:pPr>
              <w:widowControl/>
              <w:jc w:val="right"/>
              <w:rPr>
                <w:rFonts w:ascii="宋体" w:cs="宋体"/>
                <w:color w:val="000000"/>
                <w:kern w:val="0"/>
                <w:sz w:val="22"/>
              </w:rPr>
            </w:pPr>
            <w:r>
              <w:rPr>
                <w:rFonts w:hint="eastAsia" w:ascii="宋体" w:hAnsi="宋体" w:cs="宋体"/>
                <w:color w:val="000000"/>
                <w:kern w:val="0"/>
                <w:sz w:val="22"/>
              </w:rPr>
              <w:t>　</w:t>
            </w:r>
          </w:p>
        </w:tc>
      </w:tr>
      <w:tr w14:paraId="01BFE57B">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vAlign w:val="center"/>
          </w:tcPr>
          <w:p w14:paraId="7D8905A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2120501</w:t>
            </w:r>
          </w:p>
        </w:tc>
        <w:tc>
          <w:tcPr>
            <w:tcW w:w="1984" w:type="dxa"/>
            <w:tcBorders>
              <w:top w:val="nil"/>
              <w:left w:val="nil"/>
              <w:bottom w:val="single" w:color="auto" w:sz="4" w:space="0"/>
              <w:right w:val="single" w:color="auto" w:sz="4" w:space="0"/>
            </w:tcBorders>
            <w:vAlign w:val="center"/>
          </w:tcPr>
          <w:p w14:paraId="544FFEE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城乡社区环境卫生</w:t>
            </w:r>
          </w:p>
        </w:tc>
        <w:tc>
          <w:tcPr>
            <w:tcW w:w="992" w:type="dxa"/>
            <w:tcBorders>
              <w:top w:val="nil"/>
              <w:left w:val="nil"/>
              <w:bottom w:val="single" w:color="auto" w:sz="4" w:space="0"/>
              <w:right w:val="single" w:color="auto" w:sz="4" w:space="0"/>
            </w:tcBorders>
            <w:vAlign w:val="center"/>
          </w:tcPr>
          <w:p w14:paraId="63724AC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7,436.5</w:t>
            </w:r>
          </w:p>
        </w:tc>
        <w:tc>
          <w:tcPr>
            <w:tcW w:w="929" w:type="dxa"/>
            <w:tcBorders>
              <w:top w:val="nil"/>
              <w:left w:val="nil"/>
              <w:bottom w:val="single" w:color="auto" w:sz="4" w:space="0"/>
              <w:right w:val="single" w:color="auto" w:sz="4" w:space="0"/>
            </w:tcBorders>
            <w:vAlign w:val="center"/>
          </w:tcPr>
          <w:p w14:paraId="2CFA603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1,790.9</w:t>
            </w:r>
          </w:p>
        </w:tc>
        <w:tc>
          <w:tcPr>
            <w:tcW w:w="1050" w:type="dxa"/>
            <w:tcBorders>
              <w:top w:val="nil"/>
              <w:left w:val="nil"/>
              <w:bottom w:val="single" w:color="auto" w:sz="4" w:space="0"/>
              <w:right w:val="single" w:color="auto" w:sz="4" w:space="0"/>
            </w:tcBorders>
            <w:vAlign w:val="center"/>
          </w:tcPr>
          <w:p w14:paraId="5DE51E2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5,645.6</w:t>
            </w:r>
          </w:p>
        </w:tc>
        <w:tc>
          <w:tcPr>
            <w:tcW w:w="856" w:type="dxa"/>
            <w:tcBorders>
              <w:top w:val="nil"/>
              <w:left w:val="nil"/>
              <w:bottom w:val="single" w:color="auto" w:sz="4" w:space="0"/>
              <w:right w:val="single" w:color="auto" w:sz="4" w:space="0"/>
            </w:tcBorders>
            <w:vAlign w:val="center"/>
          </w:tcPr>
          <w:p w14:paraId="0DF1CA90">
            <w:pPr>
              <w:widowControl/>
              <w:jc w:val="right"/>
              <w:rPr>
                <w:rFonts w:ascii="宋体" w:cs="宋体"/>
                <w:color w:val="000000"/>
                <w:kern w:val="0"/>
                <w:sz w:val="22"/>
              </w:rPr>
            </w:pPr>
            <w:r>
              <w:rPr>
                <w:rFonts w:hint="eastAsia" w:ascii="宋体" w:hAnsi="宋体" w:cs="宋体"/>
                <w:color w:val="000000"/>
                <w:kern w:val="0"/>
                <w:sz w:val="22"/>
              </w:rPr>
              <w:t>　</w:t>
            </w:r>
          </w:p>
        </w:tc>
        <w:tc>
          <w:tcPr>
            <w:tcW w:w="993" w:type="dxa"/>
            <w:tcBorders>
              <w:top w:val="nil"/>
              <w:left w:val="nil"/>
              <w:bottom w:val="single" w:color="auto" w:sz="4" w:space="0"/>
              <w:right w:val="single" w:color="auto" w:sz="4" w:space="0"/>
            </w:tcBorders>
            <w:vAlign w:val="center"/>
          </w:tcPr>
          <w:p w14:paraId="48907E0E">
            <w:pPr>
              <w:widowControl/>
              <w:jc w:val="righ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14:paraId="43DBBC1B">
            <w:pPr>
              <w:widowControl/>
              <w:jc w:val="right"/>
              <w:rPr>
                <w:rFonts w:ascii="宋体" w:cs="宋体"/>
                <w:color w:val="000000"/>
                <w:kern w:val="0"/>
                <w:sz w:val="22"/>
              </w:rPr>
            </w:pPr>
            <w:r>
              <w:rPr>
                <w:rFonts w:hint="eastAsia" w:ascii="宋体" w:hAnsi="宋体" w:cs="宋体"/>
                <w:color w:val="000000"/>
                <w:kern w:val="0"/>
                <w:sz w:val="22"/>
              </w:rPr>
              <w:t>　</w:t>
            </w:r>
          </w:p>
        </w:tc>
      </w:tr>
      <w:tr w14:paraId="22C356BD">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vAlign w:val="center"/>
          </w:tcPr>
          <w:p w14:paraId="12575BF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221</w:t>
            </w:r>
          </w:p>
        </w:tc>
        <w:tc>
          <w:tcPr>
            <w:tcW w:w="1984" w:type="dxa"/>
            <w:tcBorders>
              <w:top w:val="nil"/>
              <w:left w:val="nil"/>
              <w:bottom w:val="single" w:color="auto" w:sz="4" w:space="0"/>
              <w:right w:val="single" w:color="auto" w:sz="4" w:space="0"/>
            </w:tcBorders>
            <w:vAlign w:val="center"/>
          </w:tcPr>
          <w:p w14:paraId="0407E62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住房保障支出</w:t>
            </w:r>
          </w:p>
        </w:tc>
        <w:tc>
          <w:tcPr>
            <w:tcW w:w="992" w:type="dxa"/>
            <w:tcBorders>
              <w:top w:val="nil"/>
              <w:left w:val="nil"/>
              <w:bottom w:val="single" w:color="auto" w:sz="4" w:space="0"/>
              <w:right w:val="single" w:color="auto" w:sz="4" w:space="0"/>
            </w:tcBorders>
            <w:vAlign w:val="center"/>
          </w:tcPr>
          <w:p w14:paraId="4266688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370.7</w:t>
            </w:r>
          </w:p>
        </w:tc>
        <w:tc>
          <w:tcPr>
            <w:tcW w:w="929" w:type="dxa"/>
            <w:tcBorders>
              <w:top w:val="nil"/>
              <w:left w:val="nil"/>
              <w:bottom w:val="single" w:color="auto" w:sz="4" w:space="0"/>
              <w:right w:val="single" w:color="auto" w:sz="4" w:space="0"/>
            </w:tcBorders>
            <w:vAlign w:val="center"/>
          </w:tcPr>
          <w:p w14:paraId="1C5E22D6">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370.7</w:t>
            </w:r>
          </w:p>
        </w:tc>
        <w:tc>
          <w:tcPr>
            <w:tcW w:w="1050" w:type="dxa"/>
            <w:tcBorders>
              <w:top w:val="nil"/>
              <w:left w:val="nil"/>
              <w:bottom w:val="single" w:color="auto" w:sz="4" w:space="0"/>
              <w:right w:val="single" w:color="auto" w:sz="4" w:space="0"/>
            </w:tcBorders>
            <w:vAlign w:val="center"/>
          </w:tcPr>
          <w:p w14:paraId="46FDF6BF">
            <w:pPr>
              <w:widowControl/>
              <w:jc w:val="right"/>
              <w:rPr>
                <w:rFonts w:ascii="宋体" w:cs="宋体"/>
                <w:color w:val="000000"/>
                <w:kern w:val="0"/>
                <w:sz w:val="22"/>
              </w:rPr>
            </w:pPr>
            <w:r>
              <w:rPr>
                <w:rFonts w:hint="eastAsia" w:ascii="宋体" w:hAnsi="宋体" w:cs="宋体"/>
                <w:color w:val="000000"/>
                <w:kern w:val="0"/>
                <w:sz w:val="22"/>
              </w:rPr>
              <w:t>　</w:t>
            </w:r>
          </w:p>
        </w:tc>
        <w:tc>
          <w:tcPr>
            <w:tcW w:w="856" w:type="dxa"/>
            <w:tcBorders>
              <w:top w:val="nil"/>
              <w:left w:val="nil"/>
              <w:bottom w:val="single" w:color="auto" w:sz="4" w:space="0"/>
              <w:right w:val="single" w:color="auto" w:sz="4" w:space="0"/>
            </w:tcBorders>
            <w:vAlign w:val="center"/>
          </w:tcPr>
          <w:p w14:paraId="1BC0A32D">
            <w:pPr>
              <w:widowControl/>
              <w:jc w:val="right"/>
              <w:rPr>
                <w:rFonts w:ascii="宋体" w:cs="宋体"/>
                <w:color w:val="000000"/>
                <w:kern w:val="0"/>
                <w:sz w:val="22"/>
              </w:rPr>
            </w:pPr>
            <w:r>
              <w:rPr>
                <w:rFonts w:hint="eastAsia" w:ascii="宋体" w:hAnsi="宋体" w:cs="宋体"/>
                <w:color w:val="000000"/>
                <w:kern w:val="0"/>
                <w:sz w:val="22"/>
              </w:rPr>
              <w:t>　</w:t>
            </w:r>
          </w:p>
        </w:tc>
        <w:tc>
          <w:tcPr>
            <w:tcW w:w="993" w:type="dxa"/>
            <w:tcBorders>
              <w:top w:val="nil"/>
              <w:left w:val="nil"/>
              <w:bottom w:val="single" w:color="auto" w:sz="4" w:space="0"/>
              <w:right w:val="single" w:color="auto" w:sz="4" w:space="0"/>
            </w:tcBorders>
            <w:vAlign w:val="center"/>
          </w:tcPr>
          <w:p w14:paraId="715B9F32">
            <w:pPr>
              <w:widowControl/>
              <w:jc w:val="righ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14:paraId="057D34D6">
            <w:pPr>
              <w:widowControl/>
              <w:jc w:val="right"/>
              <w:rPr>
                <w:rFonts w:ascii="宋体" w:cs="宋体"/>
                <w:color w:val="000000"/>
                <w:kern w:val="0"/>
                <w:sz w:val="22"/>
              </w:rPr>
            </w:pPr>
            <w:r>
              <w:rPr>
                <w:rFonts w:hint="eastAsia" w:ascii="宋体" w:hAnsi="宋体" w:cs="宋体"/>
                <w:color w:val="000000"/>
                <w:kern w:val="0"/>
                <w:sz w:val="22"/>
              </w:rPr>
              <w:t>　</w:t>
            </w:r>
          </w:p>
        </w:tc>
      </w:tr>
      <w:tr w14:paraId="78669FAD">
        <w:tblPrEx>
          <w:tblCellMar>
            <w:top w:w="0" w:type="dxa"/>
            <w:left w:w="108" w:type="dxa"/>
            <w:bottom w:w="0" w:type="dxa"/>
            <w:right w:w="108" w:type="dxa"/>
          </w:tblCellMar>
        </w:tblPrEx>
        <w:trPr>
          <w:trHeight w:val="348" w:hRule="atLeast"/>
        </w:trPr>
        <w:tc>
          <w:tcPr>
            <w:tcW w:w="1135" w:type="dxa"/>
            <w:tcBorders>
              <w:top w:val="nil"/>
              <w:left w:val="single" w:color="auto" w:sz="4" w:space="0"/>
              <w:bottom w:val="single" w:color="auto" w:sz="4" w:space="0"/>
              <w:right w:val="single" w:color="auto" w:sz="4" w:space="0"/>
            </w:tcBorders>
            <w:vAlign w:val="center"/>
          </w:tcPr>
          <w:p w14:paraId="640B6A4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22102</w:t>
            </w:r>
          </w:p>
        </w:tc>
        <w:tc>
          <w:tcPr>
            <w:tcW w:w="1984" w:type="dxa"/>
            <w:tcBorders>
              <w:top w:val="nil"/>
              <w:left w:val="nil"/>
              <w:bottom w:val="single" w:color="auto" w:sz="4" w:space="0"/>
              <w:right w:val="single" w:color="auto" w:sz="4" w:space="0"/>
            </w:tcBorders>
            <w:vAlign w:val="center"/>
          </w:tcPr>
          <w:p w14:paraId="367E652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住房改革支出</w:t>
            </w:r>
          </w:p>
        </w:tc>
        <w:tc>
          <w:tcPr>
            <w:tcW w:w="992" w:type="dxa"/>
            <w:tcBorders>
              <w:top w:val="nil"/>
              <w:left w:val="nil"/>
              <w:bottom w:val="single" w:color="auto" w:sz="4" w:space="0"/>
              <w:right w:val="single" w:color="auto" w:sz="4" w:space="0"/>
            </w:tcBorders>
            <w:vAlign w:val="center"/>
          </w:tcPr>
          <w:p w14:paraId="5007E9BC">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370.7</w:t>
            </w:r>
          </w:p>
        </w:tc>
        <w:tc>
          <w:tcPr>
            <w:tcW w:w="929" w:type="dxa"/>
            <w:tcBorders>
              <w:top w:val="nil"/>
              <w:left w:val="nil"/>
              <w:bottom w:val="single" w:color="auto" w:sz="4" w:space="0"/>
              <w:right w:val="single" w:color="auto" w:sz="4" w:space="0"/>
            </w:tcBorders>
            <w:vAlign w:val="center"/>
          </w:tcPr>
          <w:p w14:paraId="534BF651">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370.7</w:t>
            </w:r>
          </w:p>
        </w:tc>
        <w:tc>
          <w:tcPr>
            <w:tcW w:w="1050" w:type="dxa"/>
            <w:tcBorders>
              <w:top w:val="nil"/>
              <w:left w:val="nil"/>
              <w:bottom w:val="single" w:color="auto" w:sz="4" w:space="0"/>
              <w:right w:val="single" w:color="auto" w:sz="4" w:space="0"/>
            </w:tcBorders>
            <w:vAlign w:val="center"/>
          </w:tcPr>
          <w:p w14:paraId="1707DE0C">
            <w:pPr>
              <w:widowControl/>
              <w:jc w:val="right"/>
              <w:rPr>
                <w:rFonts w:hint="eastAsia" w:ascii="宋体" w:hAnsi="宋体" w:cs="宋体"/>
                <w:color w:val="000000"/>
                <w:kern w:val="0"/>
                <w:sz w:val="22"/>
              </w:rPr>
            </w:pPr>
          </w:p>
        </w:tc>
        <w:tc>
          <w:tcPr>
            <w:tcW w:w="856" w:type="dxa"/>
            <w:tcBorders>
              <w:top w:val="nil"/>
              <w:left w:val="nil"/>
              <w:bottom w:val="single" w:color="auto" w:sz="4" w:space="0"/>
              <w:right w:val="single" w:color="auto" w:sz="4" w:space="0"/>
            </w:tcBorders>
            <w:vAlign w:val="center"/>
          </w:tcPr>
          <w:p w14:paraId="596C1C9F">
            <w:pPr>
              <w:widowControl/>
              <w:jc w:val="right"/>
              <w:rPr>
                <w:rFonts w:hint="eastAsia" w:ascii="宋体" w:hAnsi="宋体" w:cs="宋体"/>
                <w:color w:val="000000"/>
                <w:kern w:val="0"/>
                <w:sz w:val="22"/>
              </w:rPr>
            </w:pPr>
          </w:p>
        </w:tc>
        <w:tc>
          <w:tcPr>
            <w:tcW w:w="993" w:type="dxa"/>
            <w:tcBorders>
              <w:top w:val="nil"/>
              <w:left w:val="nil"/>
              <w:bottom w:val="single" w:color="auto" w:sz="4" w:space="0"/>
              <w:right w:val="single" w:color="auto" w:sz="4" w:space="0"/>
            </w:tcBorders>
            <w:vAlign w:val="center"/>
          </w:tcPr>
          <w:p w14:paraId="3FFF8D4B">
            <w:pPr>
              <w:widowControl/>
              <w:jc w:val="right"/>
              <w:rPr>
                <w:rFonts w:hint="eastAsia" w:ascii="宋体" w:hAnsi="宋体" w:cs="宋体"/>
                <w:color w:val="000000"/>
                <w:kern w:val="0"/>
                <w:sz w:val="22"/>
              </w:rPr>
            </w:pPr>
          </w:p>
        </w:tc>
        <w:tc>
          <w:tcPr>
            <w:tcW w:w="992" w:type="dxa"/>
            <w:tcBorders>
              <w:top w:val="nil"/>
              <w:left w:val="nil"/>
              <w:bottom w:val="single" w:color="auto" w:sz="4" w:space="0"/>
              <w:right w:val="single" w:color="auto" w:sz="4" w:space="0"/>
            </w:tcBorders>
            <w:vAlign w:val="center"/>
          </w:tcPr>
          <w:p w14:paraId="17623998">
            <w:pPr>
              <w:widowControl/>
              <w:jc w:val="right"/>
              <w:rPr>
                <w:rFonts w:hint="eastAsia" w:ascii="宋体" w:hAnsi="宋体" w:cs="宋体"/>
                <w:color w:val="000000"/>
                <w:kern w:val="0"/>
                <w:sz w:val="22"/>
              </w:rPr>
            </w:pPr>
          </w:p>
        </w:tc>
      </w:tr>
      <w:tr w14:paraId="6BC6E911">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vAlign w:val="center"/>
          </w:tcPr>
          <w:p w14:paraId="7B3B80D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2210201</w:t>
            </w:r>
          </w:p>
        </w:tc>
        <w:tc>
          <w:tcPr>
            <w:tcW w:w="1984" w:type="dxa"/>
            <w:tcBorders>
              <w:top w:val="nil"/>
              <w:left w:val="nil"/>
              <w:bottom w:val="single" w:color="auto" w:sz="4" w:space="0"/>
              <w:right w:val="single" w:color="auto" w:sz="4" w:space="0"/>
            </w:tcBorders>
            <w:vAlign w:val="center"/>
          </w:tcPr>
          <w:p w14:paraId="33928EA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住房公积金</w:t>
            </w:r>
          </w:p>
        </w:tc>
        <w:tc>
          <w:tcPr>
            <w:tcW w:w="992" w:type="dxa"/>
            <w:tcBorders>
              <w:top w:val="nil"/>
              <w:left w:val="nil"/>
              <w:bottom w:val="single" w:color="auto" w:sz="4" w:space="0"/>
              <w:right w:val="single" w:color="auto" w:sz="4" w:space="0"/>
            </w:tcBorders>
            <w:vAlign w:val="center"/>
          </w:tcPr>
          <w:p w14:paraId="3956995D">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177.5</w:t>
            </w:r>
          </w:p>
        </w:tc>
        <w:tc>
          <w:tcPr>
            <w:tcW w:w="929" w:type="dxa"/>
            <w:tcBorders>
              <w:top w:val="nil"/>
              <w:left w:val="nil"/>
              <w:bottom w:val="single" w:color="auto" w:sz="4" w:space="0"/>
              <w:right w:val="single" w:color="auto" w:sz="4" w:space="0"/>
            </w:tcBorders>
            <w:vAlign w:val="center"/>
          </w:tcPr>
          <w:p w14:paraId="6E8EEA27">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177.5</w:t>
            </w:r>
          </w:p>
        </w:tc>
        <w:tc>
          <w:tcPr>
            <w:tcW w:w="1050" w:type="dxa"/>
            <w:tcBorders>
              <w:top w:val="nil"/>
              <w:left w:val="nil"/>
              <w:bottom w:val="single" w:color="auto" w:sz="4" w:space="0"/>
              <w:right w:val="single" w:color="auto" w:sz="4" w:space="0"/>
            </w:tcBorders>
            <w:vAlign w:val="center"/>
          </w:tcPr>
          <w:p w14:paraId="76052BE2">
            <w:pPr>
              <w:widowControl/>
              <w:jc w:val="right"/>
              <w:rPr>
                <w:rFonts w:hint="eastAsia" w:ascii="宋体" w:hAnsi="宋体" w:cs="宋体"/>
                <w:color w:val="000000"/>
                <w:kern w:val="0"/>
                <w:sz w:val="22"/>
              </w:rPr>
            </w:pPr>
          </w:p>
        </w:tc>
        <w:tc>
          <w:tcPr>
            <w:tcW w:w="856" w:type="dxa"/>
            <w:tcBorders>
              <w:top w:val="nil"/>
              <w:left w:val="nil"/>
              <w:bottom w:val="single" w:color="auto" w:sz="4" w:space="0"/>
              <w:right w:val="single" w:color="auto" w:sz="4" w:space="0"/>
            </w:tcBorders>
            <w:vAlign w:val="center"/>
          </w:tcPr>
          <w:p w14:paraId="3F873C06">
            <w:pPr>
              <w:widowControl/>
              <w:jc w:val="right"/>
              <w:rPr>
                <w:rFonts w:hint="eastAsia" w:ascii="宋体" w:hAnsi="宋体" w:cs="宋体"/>
                <w:color w:val="000000"/>
                <w:kern w:val="0"/>
                <w:sz w:val="22"/>
              </w:rPr>
            </w:pPr>
          </w:p>
        </w:tc>
        <w:tc>
          <w:tcPr>
            <w:tcW w:w="993" w:type="dxa"/>
            <w:tcBorders>
              <w:top w:val="nil"/>
              <w:left w:val="nil"/>
              <w:bottom w:val="single" w:color="auto" w:sz="4" w:space="0"/>
              <w:right w:val="single" w:color="auto" w:sz="4" w:space="0"/>
            </w:tcBorders>
            <w:vAlign w:val="center"/>
          </w:tcPr>
          <w:p w14:paraId="5358F430">
            <w:pPr>
              <w:widowControl/>
              <w:jc w:val="right"/>
              <w:rPr>
                <w:rFonts w:hint="eastAsia" w:ascii="宋体" w:hAnsi="宋体" w:cs="宋体"/>
                <w:color w:val="000000"/>
                <w:kern w:val="0"/>
                <w:sz w:val="22"/>
              </w:rPr>
            </w:pPr>
          </w:p>
        </w:tc>
        <w:tc>
          <w:tcPr>
            <w:tcW w:w="992" w:type="dxa"/>
            <w:tcBorders>
              <w:top w:val="nil"/>
              <w:left w:val="nil"/>
              <w:bottom w:val="single" w:color="auto" w:sz="4" w:space="0"/>
              <w:right w:val="single" w:color="auto" w:sz="4" w:space="0"/>
            </w:tcBorders>
            <w:vAlign w:val="center"/>
          </w:tcPr>
          <w:p w14:paraId="46775937">
            <w:pPr>
              <w:widowControl/>
              <w:jc w:val="right"/>
              <w:rPr>
                <w:rFonts w:hint="eastAsia" w:ascii="宋体" w:hAnsi="宋体" w:cs="宋体"/>
                <w:color w:val="000000"/>
                <w:kern w:val="0"/>
                <w:sz w:val="22"/>
              </w:rPr>
            </w:pPr>
          </w:p>
        </w:tc>
      </w:tr>
      <w:tr w14:paraId="2965B90B">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vAlign w:val="center"/>
          </w:tcPr>
          <w:p w14:paraId="399EABF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2210202</w:t>
            </w:r>
          </w:p>
        </w:tc>
        <w:tc>
          <w:tcPr>
            <w:tcW w:w="1984" w:type="dxa"/>
            <w:tcBorders>
              <w:top w:val="nil"/>
              <w:left w:val="nil"/>
              <w:bottom w:val="single" w:color="auto" w:sz="4" w:space="0"/>
              <w:right w:val="single" w:color="auto" w:sz="4" w:space="0"/>
            </w:tcBorders>
            <w:vAlign w:val="center"/>
          </w:tcPr>
          <w:p w14:paraId="79ABC8C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提租补贴</w:t>
            </w:r>
          </w:p>
        </w:tc>
        <w:tc>
          <w:tcPr>
            <w:tcW w:w="992" w:type="dxa"/>
            <w:tcBorders>
              <w:top w:val="nil"/>
              <w:left w:val="nil"/>
              <w:bottom w:val="single" w:color="auto" w:sz="4" w:space="0"/>
              <w:right w:val="single" w:color="auto" w:sz="4" w:space="0"/>
            </w:tcBorders>
            <w:vAlign w:val="center"/>
          </w:tcPr>
          <w:p w14:paraId="0F8C588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193.1</w:t>
            </w:r>
          </w:p>
        </w:tc>
        <w:tc>
          <w:tcPr>
            <w:tcW w:w="929" w:type="dxa"/>
            <w:tcBorders>
              <w:top w:val="nil"/>
              <w:left w:val="nil"/>
              <w:bottom w:val="single" w:color="auto" w:sz="4" w:space="0"/>
              <w:right w:val="single" w:color="auto" w:sz="4" w:space="0"/>
            </w:tcBorders>
            <w:vAlign w:val="center"/>
          </w:tcPr>
          <w:p w14:paraId="4ECC0E54">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193.1</w:t>
            </w:r>
          </w:p>
        </w:tc>
        <w:tc>
          <w:tcPr>
            <w:tcW w:w="1050" w:type="dxa"/>
            <w:tcBorders>
              <w:top w:val="nil"/>
              <w:left w:val="nil"/>
              <w:bottom w:val="single" w:color="auto" w:sz="4" w:space="0"/>
              <w:right w:val="single" w:color="auto" w:sz="4" w:space="0"/>
            </w:tcBorders>
            <w:vAlign w:val="center"/>
          </w:tcPr>
          <w:p w14:paraId="6375981E">
            <w:pPr>
              <w:widowControl/>
              <w:jc w:val="right"/>
              <w:rPr>
                <w:rFonts w:ascii="宋体" w:cs="宋体"/>
                <w:color w:val="000000"/>
                <w:kern w:val="0"/>
                <w:sz w:val="22"/>
              </w:rPr>
            </w:pPr>
            <w:r>
              <w:rPr>
                <w:rFonts w:hint="eastAsia" w:ascii="宋体" w:hAnsi="宋体" w:cs="宋体"/>
                <w:color w:val="000000"/>
                <w:kern w:val="0"/>
                <w:sz w:val="22"/>
              </w:rPr>
              <w:t>　</w:t>
            </w:r>
          </w:p>
        </w:tc>
        <w:tc>
          <w:tcPr>
            <w:tcW w:w="856" w:type="dxa"/>
            <w:tcBorders>
              <w:top w:val="nil"/>
              <w:left w:val="nil"/>
              <w:bottom w:val="single" w:color="auto" w:sz="4" w:space="0"/>
              <w:right w:val="single" w:color="auto" w:sz="4" w:space="0"/>
            </w:tcBorders>
            <w:vAlign w:val="center"/>
          </w:tcPr>
          <w:p w14:paraId="12CA229D">
            <w:pPr>
              <w:widowControl/>
              <w:jc w:val="right"/>
              <w:rPr>
                <w:rFonts w:ascii="宋体" w:cs="宋体"/>
                <w:color w:val="000000"/>
                <w:kern w:val="0"/>
                <w:sz w:val="22"/>
              </w:rPr>
            </w:pPr>
            <w:r>
              <w:rPr>
                <w:rFonts w:hint="eastAsia" w:ascii="宋体" w:hAnsi="宋体" w:cs="宋体"/>
                <w:color w:val="000000"/>
                <w:kern w:val="0"/>
                <w:sz w:val="22"/>
              </w:rPr>
              <w:t>　</w:t>
            </w:r>
          </w:p>
        </w:tc>
        <w:tc>
          <w:tcPr>
            <w:tcW w:w="993" w:type="dxa"/>
            <w:tcBorders>
              <w:top w:val="nil"/>
              <w:left w:val="nil"/>
              <w:bottom w:val="single" w:color="auto" w:sz="4" w:space="0"/>
              <w:right w:val="single" w:color="auto" w:sz="4" w:space="0"/>
            </w:tcBorders>
            <w:vAlign w:val="center"/>
          </w:tcPr>
          <w:p w14:paraId="5D0EC19F">
            <w:pPr>
              <w:widowControl/>
              <w:jc w:val="righ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14:paraId="2151A4F0">
            <w:pPr>
              <w:widowControl/>
              <w:jc w:val="right"/>
              <w:rPr>
                <w:rFonts w:ascii="宋体" w:cs="宋体"/>
                <w:color w:val="000000"/>
                <w:kern w:val="0"/>
                <w:sz w:val="22"/>
              </w:rPr>
            </w:pPr>
            <w:r>
              <w:rPr>
                <w:rFonts w:hint="eastAsia" w:ascii="宋体" w:hAnsi="宋体" w:cs="宋体"/>
                <w:color w:val="000000"/>
                <w:kern w:val="0"/>
                <w:sz w:val="22"/>
              </w:rPr>
              <w:t>　</w:t>
            </w:r>
          </w:p>
        </w:tc>
      </w:tr>
      <w:tr w14:paraId="40B024E4">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vAlign w:val="center"/>
          </w:tcPr>
          <w:p w14:paraId="2BACA05E">
            <w:pPr>
              <w:widowControl/>
              <w:jc w:val="left"/>
              <w:rPr>
                <w:rFonts w:ascii="宋体" w:cs="宋体"/>
                <w:b/>
                <w:bCs/>
                <w:color w:val="000000"/>
                <w:kern w:val="0"/>
                <w:sz w:val="22"/>
              </w:rPr>
            </w:pPr>
            <w:r>
              <w:rPr>
                <w:rFonts w:hint="eastAsia" w:ascii="宋体" w:hAnsi="宋体" w:cs="宋体"/>
                <w:b/>
                <w:bCs/>
                <w:color w:val="000000"/>
                <w:kern w:val="0"/>
                <w:sz w:val="22"/>
              </w:rPr>
              <w:t>　</w:t>
            </w:r>
          </w:p>
        </w:tc>
        <w:tc>
          <w:tcPr>
            <w:tcW w:w="1984" w:type="dxa"/>
            <w:tcBorders>
              <w:top w:val="nil"/>
              <w:left w:val="nil"/>
              <w:bottom w:val="single" w:color="auto" w:sz="4" w:space="0"/>
              <w:right w:val="single" w:color="auto" w:sz="4" w:space="0"/>
            </w:tcBorders>
            <w:vAlign w:val="center"/>
          </w:tcPr>
          <w:p w14:paraId="6554696E">
            <w:pPr>
              <w:widowControl/>
              <w:jc w:val="left"/>
              <w:rPr>
                <w:rFonts w:ascii="宋体" w:cs="宋体"/>
                <w:b/>
                <w:bCs/>
                <w:color w:val="000000"/>
                <w:kern w:val="0"/>
                <w:sz w:val="22"/>
              </w:rPr>
            </w:pPr>
            <w:r>
              <w:rPr>
                <w:rFonts w:ascii="宋体" w:hAnsi="宋体" w:cs="宋体"/>
                <w:b/>
                <w:bCs/>
                <w:color w:val="000000"/>
                <w:kern w:val="0"/>
                <w:sz w:val="22"/>
              </w:rPr>
              <w:t xml:space="preserve">    </w:t>
            </w:r>
            <w:r>
              <w:rPr>
                <w:rFonts w:hint="eastAsia" w:ascii="宋体" w:hAnsi="宋体" w:cs="宋体"/>
                <w:b/>
                <w:bCs/>
                <w:color w:val="000000"/>
                <w:kern w:val="0"/>
                <w:sz w:val="22"/>
              </w:rPr>
              <w:t>合</w:t>
            </w:r>
            <w:r>
              <w:rPr>
                <w:rFonts w:ascii="宋体" w:hAnsi="宋体" w:cs="宋体"/>
                <w:b/>
                <w:bCs/>
                <w:color w:val="000000"/>
                <w:kern w:val="0"/>
                <w:sz w:val="22"/>
              </w:rPr>
              <w:t xml:space="preserve"> </w:t>
            </w:r>
            <w:r>
              <w:rPr>
                <w:rFonts w:hint="eastAsia" w:ascii="宋体" w:hAnsi="宋体" w:cs="宋体"/>
                <w:b/>
                <w:bCs/>
                <w:color w:val="000000"/>
                <w:kern w:val="0"/>
                <w:sz w:val="22"/>
              </w:rPr>
              <w:t>计</w:t>
            </w:r>
          </w:p>
        </w:tc>
        <w:tc>
          <w:tcPr>
            <w:tcW w:w="992" w:type="dxa"/>
            <w:tcBorders>
              <w:top w:val="nil"/>
              <w:left w:val="nil"/>
              <w:bottom w:val="single" w:color="auto" w:sz="4" w:space="0"/>
              <w:right w:val="single" w:color="auto" w:sz="4" w:space="0"/>
            </w:tcBorders>
            <w:vAlign w:val="center"/>
          </w:tcPr>
          <w:p w14:paraId="7821FF7C">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8,866.0</w:t>
            </w:r>
          </w:p>
        </w:tc>
        <w:tc>
          <w:tcPr>
            <w:tcW w:w="929" w:type="dxa"/>
            <w:tcBorders>
              <w:top w:val="nil"/>
              <w:left w:val="nil"/>
              <w:bottom w:val="single" w:color="auto" w:sz="4" w:space="0"/>
              <w:right w:val="single" w:color="auto" w:sz="4" w:space="0"/>
            </w:tcBorders>
            <w:vAlign w:val="center"/>
          </w:tcPr>
          <w:p w14:paraId="56A221D6">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3,220.4</w:t>
            </w:r>
          </w:p>
        </w:tc>
        <w:tc>
          <w:tcPr>
            <w:tcW w:w="1050" w:type="dxa"/>
            <w:tcBorders>
              <w:top w:val="nil"/>
              <w:left w:val="nil"/>
              <w:bottom w:val="single" w:color="auto" w:sz="4" w:space="0"/>
              <w:right w:val="single" w:color="auto" w:sz="4" w:space="0"/>
            </w:tcBorders>
            <w:vAlign w:val="center"/>
          </w:tcPr>
          <w:p w14:paraId="4FD9A81E">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5,645.6</w:t>
            </w:r>
          </w:p>
        </w:tc>
        <w:tc>
          <w:tcPr>
            <w:tcW w:w="856" w:type="dxa"/>
            <w:tcBorders>
              <w:top w:val="nil"/>
              <w:left w:val="nil"/>
              <w:bottom w:val="single" w:color="auto" w:sz="4" w:space="0"/>
              <w:right w:val="single" w:color="auto" w:sz="4" w:space="0"/>
            </w:tcBorders>
            <w:vAlign w:val="center"/>
          </w:tcPr>
          <w:p w14:paraId="670BFD14">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993" w:type="dxa"/>
            <w:tcBorders>
              <w:top w:val="nil"/>
              <w:left w:val="nil"/>
              <w:bottom w:val="single" w:color="auto" w:sz="4" w:space="0"/>
              <w:right w:val="single" w:color="auto" w:sz="4" w:space="0"/>
            </w:tcBorders>
            <w:vAlign w:val="center"/>
          </w:tcPr>
          <w:p w14:paraId="571E1E87">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992" w:type="dxa"/>
            <w:tcBorders>
              <w:top w:val="nil"/>
              <w:left w:val="nil"/>
              <w:bottom w:val="single" w:color="auto" w:sz="4" w:space="0"/>
              <w:right w:val="single" w:color="auto" w:sz="4" w:space="0"/>
            </w:tcBorders>
            <w:vAlign w:val="center"/>
          </w:tcPr>
          <w:p w14:paraId="203981CD">
            <w:pPr>
              <w:widowControl/>
              <w:jc w:val="right"/>
              <w:rPr>
                <w:rFonts w:ascii="宋体" w:cs="宋体"/>
                <w:b/>
                <w:bCs/>
                <w:color w:val="000000"/>
                <w:kern w:val="0"/>
                <w:sz w:val="22"/>
              </w:rPr>
            </w:pPr>
            <w:r>
              <w:rPr>
                <w:rFonts w:hint="eastAsia" w:ascii="宋体" w:hAnsi="宋体" w:cs="宋体"/>
                <w:b/>
                <w:bCs/>
                <w:color w:val="000000"/>
                <w:kern w:val="0"/>
                <w:sz w:val="22"/>
              </w:rPr>
              <w:t>　</w:t>
            </w:r>
          </w:p>
        </w:tc>
      </w:tr>
    </w:tbl>
    <w:p w14:paraId="7E3EE507"/>
    <w:p w14:paraId="6056FB97"/>
    <w:p w14:paraId="0C14104F"/>
    <w:p w14:paraId="6776F05D"/>
    <w:p w14:paraId="3AF2CE44"/>
    <w:p w14:paraId="2D43BA0F">
      <w:pPr>
        <w:rPr>
          <w:rFonts w:ascii="宋体" w:hAnsi="宋体" w:cs="宋体"/>
          <w:kern w:val="0"/>
          <w:sz w:val="20"/>
          <w:szCs w:val="20"/>
        </w:rPr>
      </w:pPr>
      <w:r>
        <w:rPr>
          <w:rFonts w:ascii="宋体" w:hAnsi="宋体" w:cs="宋体"/>
          <w:kern w:val="0"/>
          <w:sz w:val="20"/>
          <w:szCs w:val="20"/>
        </w:rPr>
        <w:t xml:space="preserve">                                                               </w:t>
      </w:r>
    </w:p>
    <w:p w14:paraId="493C181E">
      <w:pPr>
        <w:ind w:firstLine="6200" w:firstLineChars="3100"/>
        <w:rPr>
          <w:rFonts w:ascii="宋体" w:cs="宋体"/>
          <w:kern w:val="0"/>
          <w:sz w:val="20"/>
          <w:szCs w:val="20"/>
        </w:rPr>
      </w:pPr>
      <w:r>
        <w:rPr>
          <w:rFonts w:hint="eastAsia" w:ascii="宋体" w:hAnsi="宋体" w:cs="宋体"/>
          <w:kern w:val="0"/>
          <w:sz w:val="20"/>
          <w:szCs w:val="20"/>
        </w:rPr>
        <w:t>部门</w:t>
      </w:r>
      <w:r>
        <w:rPr>
          <w:rFonts w:hint="eastAsia" w:ascii="宋体" w:hAnsi="宋体" w:cs="宋体"/>
          <w:kern w:val="0"/>
          <w:sz w:val="20"/>
          <w:szCs w:val="20"/>
          <w:u w:val="single"/>
        </w:rPr>
        <w:t>（单位）</w:t>
      </w:r>
      <w:r>
        <w:rPr>
          <w:rFonts w:hint="eastAsia" w:ascii="宋体" w:hAnsi="宋体" w:cs="宋体"/>
          <w:kern w:val="0"/>
          <w:sz w:val="20"/>
          <w:szCs w:val="20"/>
        </w:rPr>
        <w:t>公开表</w:t>
      </w:r>
      <w:r>
        <w:rPr>
          <w:rFonts w:ascii="宋体" w:hAnsi="宋体" w:cs="宋体"/>
          <w:kern w:val="0"/>
          <w:sz w:val="20"/>
          <w:szCs w:val="20"/>
        </w:rPr>
        <w:t>4</w:t>
      </w:r>
    </w:p>
    <w:p w14:paraId="1B270B32">
      <w:pPr>
        <w:widowControl/>
        <w:ind w:firstLine="150" w:firstLineChars="50"/>
        <w:jc w:val="center"/>
        <w:rPr>
          <w:rFonts w:ascii="华文中宋" w:hAnsi="华文中宋" w:eastAsia="华文中宋" w:cs="宋体"/>
          <w:b/>
          <w:bCs/>
          <w:kern w:val="0"/>
          <w:sz w:val="30"/>
          <w:szCs w:val="30"/>
        </w:rPr>
      </w:pPr>
      <w:r>
        <w:rPr>
          <w:rFonts w:hint="eastAsia" w:ascii="华文中宋" w:hAnsi="华文中宋" w:eastAsia="华文中宋" w:cs="宋体"/>
          <w:b/>
          <w:bCs/>
          <w:kern w:val="0"/>
          <w:sz w:val="30"/>
          <w:szCs w:val="30"/>
        </w:rPr>
        <w:t>淮南市</w:t>
      </w:r>
      <w:r>
        <w:rPr>
          <w:rFonts w:hint="eastAsia" w:ascii="华文中宋" w:hAnsi="华文中宋" w:eastAsia="华文中宋" w:cs="宋体"/>
          <w:b/>
          <w:bCs/>
          <w:kern w:val="0"/>
          <w:sz w:val="30"/>
          <w:szCs w:val="30"/>
          <w:lang w:val="en-US" w:eastAsia="zh-CN"/>
        </w:rPr>
        <w:t>田家庵区环境卫生管理处</w:t>
      </w:r>
      <w:r>
        <w:rPr>
          <w:rFonts w:ascii="华文中宋" w:hAnsi="华文中宋" w:eastAsia="华文中宋" w:cs="宋体"/>
          <w:b/>
          <w:bCs/>
          <w:kern w:val="0"/>
          <w:sz w:val="30"/>
          <w:szCs w:val="30"/>
        </w:rPr>
        <w:t>202</w:t>
      </w:r>
      <w:r>
        <w:rPr>
          <w:rFonts w:hint="eastAsia" w:ascii="华文中宋" w:hAnsi="华文中宋" w:eastAsia="华文中宋" w:cs="宋体"/>
          <w:b/>
          <w:bCs/>
          <w:kern w:val="0"/>
          <w:sz w:val="30"/>
          <w:szCs w:val="30"/>
          <w:lang w:val="en-US" w:eastAsia="zh-CN"/>
        </w:rPr>
        <w:t>4</w:t>
      </w:r>
      <w:r>
        <w:rPr>
          <w:rFonts w:hint="eastAsia" w:ascii="华文中宋" w:hAnsi="华文中宋" w:eastAsia="华文中宋" w:cs="宋体"/>
          <w:b/>
          <w:bCs/>
          <w:kern w:val="0"/>
          <w:sz w:val="30"/>
          <w:szCs w:val="30"/>
        </w:rPr>
        <w:t>年财政拨款收支总表</w:t>
      </w:r>
    </w:p>
    <w:p w14:paraId="7C0CEC2C">
      <w:pPr>
        <w:ind w:left="7400" w:hanging="7400" w:hangingChars="3700"/>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9"/>
        <w:tblW w:w="8416" w:type="dxa"/>
        <w:tblInd w:w="93" w:type="dxa"/>
        <w:tblLayout w:type="fixed"/>
        <w:tblCellMar>
          <w:top w:w="0" w:type="dxa"/>
          <w:left w:w="108" w:type="dxa"/>
          <w:bottom w:w="0" w:type="dxa"/>
          <w:right w:w="108" w:type="dxa"/>
        </w:tblCellMar>
      </w:tblPr>
      <w:tblGrid>
        <w:gridCol w:w="2718"/>
        <w:gridCol w:w="1059"/>
        <w:gridCol w:w="3468"/>
        <w:gridCol w:w="1171"/>
      </w:tblGrid>
      <w:tr w14:paraId="7E130AA8">
        <w:tblPrEx>
          <w:tblCellMar>
            <w:top w:w="0" w:type="dxa"/>
            <w:left w:w="108" w:type="dxa"/>
            <w:bottom w:w="0" w:type="dxa"/>
            <w:right w:w="108" w:type="dxa"/>
          </w:tblCellMar>
        </w:tblPrEx>
        <w:trPr>
          <w:trHeight w:val="319" w:hRule="atLeast"/>
        </w:trPr>
        <w:tc>
          <w:tcPr>
            <w:tcW w:w="3777" w:type="dxa"/>
            <w:gridSpan w:val="2"/>
            <w:tcBorders>
              <w:top w:val="single" w:color="auto" w:sz="4" w:space="0"/>
              <w:left w:val="single" w:color="auto" w:sz="4" w:space="0"/>
              <w:bottom w:val="single" w:color="auto" w:sz="4" w:space="0"/>
              <w:right w:val="single" w:color="auto" w:sz="4" w:space="0"/>
            </w:tcBorders>
            <w:vAlign w:val="center"/>
          </w:tcPr>
          <w:p w14:paraId="2E714447">
            <w:pPr>
              <w:widowControl/>
              <w:jc w:val="center"/>
              <w:rPr>
                <w:rFonts w:ascii="宋体" w:cs="宋体"/>
                <w:b/>
                <w:bCs/>
                <w:color w:val="000000"/>
                <w:kern w:val="0"/>
                <w:sz w:val="20"/>
                <w:szCs w:val="20"/>
              </w:rPr>
            </w:pPr>
            <w:r>
              <w:rPr>
                <w:rFonts w:hint="eastAsia" w:ascii="宋体" w:hAnsi="宋体" w:cs="宋体"/>
                <w:b/>
                <w:bCs/>
                <w:color w:val="000000"/>
                <w:kern w:val="0"/>
                <w:sz w:val="20"/>
                <w:szCs w:val="20"/>
              </w:rPr>
              <w:t>收</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入</w:t>
            </w:r>
          </w:p>
        </w:tc>
        <w:tc>
          <w:tcPr>
            <w:tcW w:w="4639" w:type="dxa"/>
            <w:gridSpan w:val="2"/>
            <w:tcBorders>
              <w:top w:val="single" w:color="auto" w:sz="4" w:space="0"/>
              <w:left w:val="nil"/>
              <w:bottom w:val="single" w:color="auto" w:sz="4" w:space="0"/>
              <w:right w:val="single" w:color="auto" w:sz="4" w:space="0"/>
            </w:tcBorders>
            <w:vAlign w:val="center"/>
          </w:tcPr>
          <w:p w14:paraId="4542DFCF">
            <w:pPr>
              <w:widowControl/>
              <w:jc w:val="center"/>
              <w:rPr>
                <w:rFonts w:ascii="宋体" w:cs="宋体"/>
                <w:b/>
                <w:bCs/>
                <w:color w:val="000000"/>
                <w:kern w:val="0"/>
                <w:sz w:val="20"/>
                <w:szCs w:val="20"/>
              </w:rPr>
            </w:pPr>
            <w:r>
              <w:rPr>
                <w:rFonts w:hint="eastAsia" w:ascii="宋体" w:hAnsi="宋体" w:cs="宋体"/>
                <w:b/>
                <w:bCs/>
                <w:color w:val="000000"/>
                <w:kern w:val="0"/>
                <w:sz w:val="20"/>
                <w:szCs w:val="20"/>
              </w:rPr>
              <w:t>支</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出</w:t>
            </w:r>
          </w:p>
        </w:tc>
      </w:tr>
      <w:tr w14:paraId="5B73394B">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18017B31">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w:t>
            </w:r>
          </w:p>
        </w:tc>
        <w:tc>
          <w:tcPr>
            <w:tcW w:w="1059" w:type="dxa"/>
            <w:tcBorders>
              <w:top w:val="nil"/>
              <w:left w:val="nil"/>
              <w:bottom w:val="single" w:color="auto" w:sz="4" w:space="0"/>
              <w:right w:val="single" w:color="auto" w:sz="4" w:space="0"/>
            </w:tcBorders>
            <w:vAlign w:val="center"/>
          </w:tcPr>
          <w:p w14:paraId="50BD918C">
            <w:pPr>
              <w:widowControl/>
              <w:jc w:val="center"/>
              <w:rPr>
                <w:rFonts w:ascii="宋体" w:cs="宋体"/>
                <w:b/>
                <w:bCs/>
                <w:color w:val="000000"/>
                <w:kern w:val="0"/>
                <w:sz w:val="20"/>
                <w:szCs w:val="20"/>
              </w:rPr>
            </w:pPr>
            <w:r>
              <w:rPr>
                <w:rFonts w:hint="eastAsia" w:ascii="宋体" w:hAnsi="宋体" w:cs="宋体"/>
                <w:b/>
                <w:bCs/>
                <w:color w:val="000000"/>
                <w:kern w:val="0"/>
                <w:sz w:val="20"/>
                <w:szCs w:val="20"/>
              </w:rPr>
              <w:t>预算数</w:t>
            </w:r>
          </w:p>
        </w:tc>
        <w:tc>
          <w:tcPr>
            <w:tcW w:w="3468" w:type="dxa"/>
            <w:tcBorders>
              <w:top w:val="nil"/>
              <w:left w:val="nil"/>
              <w:bottom w:val="single" w:color="auto" w:sz="4" w:space="0"/>
              <w:right w:val="single" w:color="auto" w:sz="4" w:space="0"/>
            </w:tcBorders>
            <w:vAlign w:val="center"/>
          </w:tcPr>
          <w:p w14:paraId="35A65FD8">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w:t>
            </w:r>
          </w:p>
        </w:tc>
        <w:tc>
          <w:tcPr>
            <w:tcW w:w="1171" w:type="dxa"/>
            <w:tcBorders>
              <w:top w:val="nil"/>
              <w:left w:val="nil"/>
              <w:bottom w:val="single" w:color="auto" w:sz="4" w:space="0"/>
              <w:right w:val="single" w:color="auto" w:sz="4" w:space="0"/>
            </w:tcBorders>
            <w:vAlign w:val="center"/>
          </w:tcPr>
          <w:p w14:paraId="686D67F1">
            <w:pPr>
              <w:widowControl/>
              <w:jc w:val="center"/>
              <w:rPr>
                <w:rFonts w:ascii="宋体" w:cs="宋体"/>
                <w:b/>
                <w:bCs/>
                <w:color w:val="000000"/>
                <w:kern w:val="0"/>
                <w:sz w:val="20"/>
                <w:szCs w:val="20"/>
              </w:rPr>
            </w:pPr>
            <w:r>
              <w:rPr>
                <w:rFonts w:hint="eastAsia" w:ascii="宋体" w:hAnsi="宋体" w:cs="宋体"/>
                <w:b/>
                <w:bCs/>
                <w:color w:val="000000"/>
                <w:kern w:val="0"/>
                <w:sz w:val="20"/>
                <w:szCs w:val="20"/>
              </w:rPr>
              <w:t>预算数</w:t>
            </w:r>
          </w:p>
        </w:tc>
      </w:tr>
      <w:tr w14:paraId="76F3D639">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0BE3337D">
            <w:pPr>
              <w:widowControl/>
              <w:jc w:val="left"/>
              <w:rPr>
                <w:rFonts w:ascii="宋体" w:cs="宋体"/>
                <w:color w:val="000000"/>
                <w:kern w:val="0"/>
                <w:sz w:val="20"/>
                <w:szCs w:val="20"/>
              </w:rPr>
            </w:pPr>
            <w:r>
              <w:rPr>
                <w:rFonts w:hint="eastAsia" w:ascii="宋体" w:hAnsi="宋体" w:cs="宋体"/>
                <w:color w:val="000000"/>
                <w:kern w:val="0"/>
                <w:sz w:val="20"/>
                <w:szCs w:val="20"/>
              </w:rPr>
              <w:t>一、本年收入</w:t>
            </w:r>
          </w:p>
        </w:tc>
        <w:tc>
          <w:tcPr>
            <w:tcW w:w="1059" w:type="dxa"/>
            <w:tcBorders>
              <w:top w:val="nil"/>
              <w:left w:val="nil"/>
              <w:bottom w:val="single" w:color="auto" w:sz="4" w:space="0"/>
              <w:right w:val="single" w:color="auto" w:sz="4" w:space="0"/>
            </w:tcBorders>
            <w:vAlign w:val="center"/>
          </w:tcPr>
          <w:p w14:paraId="06C4D8FE">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8,866.0</w:t>
            </w:r>
          </w:p>
        </w:tc>
        <w:tc>
          <w:tcPr>
            <w:tcW w:w="3468" w:type="dxa"/>
            <w:tcBorders>
              <w:top w:val="nil"/>
              <w:left w:val="nil"/>
              <w:bottom w:val="single" w:color="auto" w:sz="4" w:space="0"/>
              <w:right w:val="single" w:color="auto" w:sz="4" w:space="0"/>
            </w:tcBorders>
            <w:vAlign w:val="center"/>
          </w:tcPr>
          <w:p w14:paraId="41130D04">
            <w:pPr>
              <w:widowControl/>
              <w:jc w:val="left"/>
              <w:rPr>
                <w:rFonts w:ascii="宋体" w:cs="宋体"/>
                <w:color w:val="000000"/>
                <w:kern w:val="0"/>
                <w:sz w:val="20"/>
                <w:szCs w:val="20"/>
              </w:rPr>
            </w:pPr>
            <w:r>
              <w:rPr>
                <w:rFonts w:hint="eastAsia" w:ascii="宋体" w:hAnsi="宋体" w:cs="宋体"/>
                <w:color w:val="000000"/>
                <w:kern w:val="0"/>
                <w:sz w:val="20"/>
                <w:szCs w:val="20"/>
              </w:rPr>
              <w:t>一、本年支出</w:t>
            </w:r>
          </w:p>
        </w:tc>
        <w:tc>
          <w:tcPr>
            <w:tcW w:w="1171" w:type="dxa"/>
            <w:tcBorders>
              <w:top w:val="nil"/>
              <w:left w:val="nil"/>
              <w:bottom w:val="single" w:color="auto" w:sz="4" w:space="0"/>
              <w:right w:val="single" w:color="auto" w:sz="4" w:space="0"/>
            </w:tcBorders>
            <w:vAlign w:val="center"/>
          </w:tcPr>
          <w:p w14:paraId="58B1AB4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8,866.0</w:t>
            </w:r>
          </w:p>
        </w:tc>
      </w:tr>
      <w:tr w14:paraId="603837BF">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0BCB07FF">
            <w:pPr>
              <w:widowControl/>
              <w:jc w:val="left"/>
              <w:rPr>
                <w:rFonts w:ascii="宋体" w:cs="宋体"/>
                <w:color w:val="000000"/>
                <w:kern w:val="0"/>
                <w:sz w:val="20"/>
                <w:szCs w:val="20"/>
              </w:rPr>
            </w:pPr>
            <w:r>
              <w:rPr>
                <w:rFonts w:hint="eastAsia" w:ascii="宋体" w:hAnsi="宋体" w:cs="宋体"/>
                <w:color w:val="000000"/>
                <w:kern w:val="0"/>
                <w:sz w:val="20"/>
                <w:szCs w:val="20"/>
              </w:rPr>
              <w:t>（一）一般公共预算拨款</w:t>
            </w:r>
          </w:p>
        </w:tc>
        <w:tc>
          <w:tcPr>
            <w:tcW w:w="1059" w:type="dxa"/>
            <w:tcBorders>
              <w:top w:val="nil"/>
              <w:left w:val="nil"/>
              <w:bottom w:val="single" w:color="auto" w:sz="4" w:space="0"/>
              <w:right w:val="single" w:color="auto" w:sz="4" w:space="0"/>
            </w:tcBorders>
            <w:vAlign w:val="center"/>
          </w:tcPr>
          <w:p w14:paraId="4580DFF9">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0D76D2F6">
            <w:pPr>
              <w:widowControl/>
              <w:jc w:val="left"/>
              <w:rPr>
                <w:rFonts w:ascii="宋体" w:cs="宋体"/>
                <w:color w:val="000000"/>
                <w:kern w:val="0"/>
                <w:sz w:val="20"/>
                <w:szCs w:val="20"/>
              </w:rPr>
            </w:pPr>
            <w:r>
              <w:rPr>
                <w:rFonts w:hint="eastAsia" w:ascii="宋体" w:hAnsi="宋体" w:cs="宋体"/>
                <w:color w:val="000000"/>
                <w:kern w:val="0"/>
                <w:sz w:val="20"/>
                <w:szCs w:val="20"/>
              </w:rPr>
              <w:t>（一）一般公共服务支出</w:t>
            </w:r>
          </w:p>
        </w:tc>
        <w:tc>
          <w:tcPr>
            <w:tcW w:w="1171" w:type="dxa"/>
            <w:tcBorders>
              <w:top w:val="nil"/>
              <w:left w:val="nil"/>
              <w:bottom w:val="single" w:color="auto" w:sz="4" w:space="0"/>
              <w:right w:val="single" w:color="auto" w:sz="4" w:space="0"/>
            </w:tcBorders>
            <w:vAlign w:val="center"/>
          </w:tcPr>
          <w:p w14:paraId="67BFC978">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4FCAFF58">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4CF86B9E">
            <w:pPr>
              <w:widowControl/>
              <w:jc w:val="left"/>
              <w:rPr>
                <w:rFonts w:ascii="宋体" w:cs="宋体"/>
                <w:color w:val="000000"/>
                <w:kern w:val="0"/>
                <w:sz w:val="20"/>
                <w:szCs w:val="20"/>
              </w:rPr>
            </w:pPr>
            <w:r>
              <w:rPr>
                <w:rFonts w:hint="eastAsia" w:ascii="宋体" w:hAnsi="宋体" w:cs="宋体"/>
                <w:color w:val="000000"/>
                <w:kern w:val="0"/>
                <w:sz w:val="20"/>
                <w:szCs w:val="20"/>
              </w:rPr>
              <w:t>（二）政府性基金预算拨款</w:t>
            </w:r>
          </w:p>
        </w:tc>
        <w:tc>
          <w:tcPr>
            <w:tcW w:w="1059" w:type="dxa"/>
            <w:tcBorders>
              <w:top w:val="nil"/>
              <w:left w:val="nil"/>
              <w:bottom w:val="single" w:color="auto" w:sz="4" w:space="0"/>
              <w:right w:val="single" w:color="auto" w:sz="4" w:space="0"/>
            </w:tcBorders>
            <w:vAlign w:val="center"/>
          </w:tcPr>
          <w:p w14:paraId="590264D2">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2C9E1EDA">
            <w:pPr>
              <w:widowControl/>
              <w:jc w:val="left"/>
              <w:rPr>
                <w:rFonts w:ascii="宋体" w:cs="宋体"/>
                <w:color w:val="000000"/>
                <w:kern w:val="0"/>
                <w:sz w:val="20"/>
                <w:szCs w:val="20"/>
              </w:rPr>
            </w:pPr>
            <w:r>
              <w:rPr>
                <w:rFonts w:hint="eastAsia" w:ascii="宋体" w:hAnsi="宋体" w:cs="宋体"/>
                <w:color w:val="000000"/>
                <w:kern w:val="0"/>
                <w:sz w:val="20"/>
                <w:szCs w:val="20"/>
              </w:rPr>
              <w:t>（二）外交支出</w:t>
            </w:r>
          </w:p>
        </w:tc>
        <w:tc>
          <w:tcPr>
            <w:tcW w:w="1171" w:type="dxa"/>
            <w:tcBorders>
              <w:top w:val="nil"/>
              <w:left w:val="nil"/>
              <w:bottom w:val="single" w:color="auto" w:sz="4" w:space="0"/>
              <w:right w:val="single" w:color="auto" w:sz="4" w:space="0"/>
            </w:tcBorders>
            <w:vAlign w:val="center"/>
          </w:tcPr>
          <w:p w14:paraId="24B044A7">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4733130A">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01680C4A">
            <w:pPr>
              <w:widowControl/>
              <w:jc w:val="left"/>
              <w:rPr>
                <w:rFonts w:ascii="宋体" w:cs="宋体"/>
                <w:color w:val="000000"/>
                <w:kern w:val="0"/>
                <w:sz w:val="20"/>
                <w:szCs w:val="20"/>
              </w:rPr>
            </w:pPr>
            <w:r>
              <w:rPr>
                <w:rFonts w:hint="eastAsia" w:ascii="宋体" w:hAnsi="宋体" w:cs="宋体"/>
                <w:color w:val="000000"/>
                <w:kern w:val="0"/>
                <w:sz w:val="20"/>
                <w:szCs w:val="20"/>
              </w:rPr>
              <w:t>（三）国有资本经营预算拨款</w:t>
            </w:r>
          </w:p>
        </w:tc>
        <w:tc>
          <w:tcPr>
            <w:tcW w:w="1059" w:type="dxa"/>
            <w:tcBorders>
              <w:top w:val="nil"/>
              <w:left w:val="nil"/>
              <w:bottom w:val="single" w:color="auto" w:sz="4" w:space="0"/>
              <w:right w:val="single" w:color="auto" w:sz="4" w:space="0"/>
            </w:tcBorders>
            <w:vAlign w:val="center"/>
          </w:tcPr>
          <w:p w14:paraId="7083CB69">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29E91E5F">
            <w:pPr>
              <w:widowControl/>
              <w:jc w:val="left"/>
              <w:rPr>
                <w:rFonts w:ascii="宋体" w:cs="宋体"/>
                <w:color w:val="000000"/>
                <w:kern w:val="0"/>
                <w:sz w:val="20"/>
                <w:szCs w:val="20"/>
              </w:rPr>
            </w:pPr>
            <w:r>
              <w:rPr>
                <w:rFonts w:hint="eastAsia" w:ascii="宋体" w:hAnsi="宋体" w:cs="宋体"/>
                <w:color w:val="000000"/>
                <w:kern w:val="0"/>
                <w:sz w:val="20"/>
                <w:szCs w:val="20"/>
              </w:rPr>
              <w:t>（三）国防支出</w:t>
            </w:r>
          </w:p>
        </w:tc>
        <w:tc>
          <w:tcPr>
            <w:tcW w:w="1171" w:type="dxa"/>
            <w:tcBorders>
              <w:top w:val="nil"/>
              <w:left w:val="nil"/>
              <w:bottom w:val="single" w:color="auto" w:sz="4" w:space="0"/>
              <w:right w:val="single" w:color="auto" w:sz="4" w:space="0"/>
            </w:tcBorders>
            <w:vAlign w:val="center"/>
          </w:tcPr>
          <w:p w14:paraId="6BB6FABC">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3B8AC170">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5E31FFFF">
            <w:pPr>
              <w:widowControl/>
              <w:jc w:val="left"/>
              <w:rPr>
                <w:rFonts w:ascii="宋体" w:cs="宋体"/>
                <w:color w:val="000000"/>
                <w:kern w:val="0"/>
                <w:sz w:val="20"/>
                <w:szCs w:val="20"/>
              </w:rPr>
            </w:pPr>
          </w:p>
        </w:tc>
        <w:tc>
          <w:tcPr>
            <w:tcW w:w="1059" w:type="dxa"/>
            <w:tcBorders>
              <w:top w:val="nil"/>
              <w:left w:val="nil"/>
              <w:bottom w:val="single" w:color="auto" w:sz="4" w:space="0"/>
              <w:right w:val="single" w:color="auto" w:sz="4" w:space="0"/>
            </w:tcBorders>
            <w:vAlign w:val="center"/>
          </w:tcPr>
          <w:p w14:paraId="6800CB05">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569D9A05">
            <w:pPr>
              <w:widowControl/>
              <w:jc w:val="left"/>
              <w:rPr>
                <w:rFonts w:ascii="宋体" w:cs="宋体"/>
                <w:color w:val="000000"/>
                <w:kern w:val="0"/>
                <w:sz w:val="20"/>
                <w:szCs w:val="20"/>
              </w:rPr>
            </w:pPr>
            <w:r>
              <w:rPr>
                <w:rFonts w:hint="eastAsia" w:ascii="宋体" w:hAnsi="宋体" w:cs="宋体"/>
                <w:color w:val="000000"/>
                <w:kern w:val="0"/>
                <w:sz w:val="20"/>
                <w:szCs w:val="20"/>
              </w:rPr>
              <w:t>（四）公共安全支出</w:t>
            </w:r>
          </w:p>
        </w:tc>
        <w:tc>
          <w:tcPr>
            <w:tcW w:w="1171" w:type="dxa"/>
            <w:tcBorders>
              <w:top w:val="nil"/>
              <w:left w:val="nil"/>
              <w:bottom w:val="single" w:color="auto" w:sz="4" w:space="0"/>
              <w:right w:val="single" w:color="auto" w:sz="4" w:space="0"/>
            </w:tcBorders>
            <w:vAlign w:val="center"/>
          </w:tcPr>
          <w:p w14:paraId="040F4CF8">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3E8E2A46">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5F2B7E17">
            <w:pPr>
              <w:widowControl/>
              <w:jc w:val="left"/>
              <w:rPr>
                <w:rFonts w:ascii="宋体" w:cs="宋体"/>
                <w:color w:val="000000"/>
                <w:kern w:val="0"/>
                <w:sz w:val="20"/>
                <w:szCs w:val="20"/>
              </w:rPr>
            </w:pPr>
            <w:r>
              <w:rPr>
                <w:rFonts w:hint="eastAsia" w:ascii="宋体" w:hAnsi="宋体" w:cs="宋体"/>
                <w:color w:val="000000"/>
                <w:kern w:val="0"/>
                <w:sz w:val="20"/>
                <w:szCs w:val="20"/>
              </w:rPr>
              <w:t>二、上年结转</w:t>
            </w:r>
          </w:p>
        </w:tc>
        <w:tc>
          <w:tcPr>
            <w:tcW w:w="1059" w:type="dxa"/>
            <w:tcBorders>
              <w:top w:val="nil"/>
              <w:left w:val="nil"/>
              <w:bottom w:val="single" w:color="auto" w:sz="4" w:space="0"/>
              <w:right w:val="single" w:color="auto" w:sz="4" w:space="0"/>
            </w:tcBorders>
            <w:vAlign w:val="center"/>
          </w:tcPr>
          <w:p w14:paraId="67715D51">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3D0E96AF">
            <w:pPr>
              <w:widowControl/>
              <w:jc w:val="left"/>
              <w:rPr>
                <w:rFonts w:ascii="宋体" w:cs="宋体"/>
                <w:color w:val="000000"/>
                <w:kern w:val="0"/>
                <w:sz w:val="20"/>
                <w:szCs w:val="20"/>
              </w:rPr>
            </w:pPr>
            <w:r>
              <w:rPr>
                <w:rFonts w:hint="eastAsia" w:ascii="宋体" w:hAnsi="宋体" w:cs="宋体"/>
                <w:color w:val="000000"/>
                <w:kern w:val="0"/>
                <w:sz w:val="20"/>
                <w:szCs w:val="20"/>
              </w:rPr>
              <w:t>（五）教育支出</w:t>
            </w:r>
          </w:p>
        </w:tc>
        <w:tc>
          <w:tcPr>
            <w:tcW w:w="1171" w:type="dxa"/>
            <w:tcBorders>
              <w:top w:val="nil"/>
              <w:left w:val="nil"/>
              <w:bottom w:val="single" w:color="auto" w:sz="4" w:space="0"/>
              <w:right w:val="single" w:color="auto" w:sz="4" w:space="0"/>
            </w:tcBorders>
            <w:vAlign w:val="center"/>
          </w:tcPr>
          <w:p w14:paraId="2CD026DC">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2639569F">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54A2A83E">
            <w:pPr>
              <w:widowControl/>
              <w:jc w:val="left"/>
              <w:rPr>
                <w:rFonts w:ascii="宋体" w:cs="宋体"/>
                <w:color w:val="000000"/>
                <w:kern w:val="0"/>
                <w:sz w:val="20"/>
                <w:szCs w:val="20"/>
              </w:rPr>
            </w:pPr>
            <w:r>
              <w:rPr>
                <w:rFonts w:hint="eastAsia" w:ascii="宋体" w:hAnsi="宋体" w:cs="宋体"/>
                <w:color w:val="000000"/>
                <w:kern w:val="0"/>
                <w:sz w:val="20"/>
                <w:szCs w:val="20"/>
              </w:rPr>
              <w:t>（一）一般公共预算拨款</w:t>
            </w:r>
          </w:p>
        </w:tc>
        <w:tc>
          <w:tcPr>
            <w:tcW w:w="1059" w:type="dxa"/>
            <w:tcBorders>
              <w:top w:val="nil"/>
              <w:left w:val="nil"/>
              <w:bottom w:val="single" w:color="auto" w:sz="4" w:space="0"/>
              <w:right w:val="single" w:color="auto" w:sz="4" w:space="0"/>
            </w:tcBorders>
            <w:vAlign w:val="center"/>
          </w:tcPr>
          <w:p w14:paraId="0AF170F1">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8,866.0</w:t>
            </w:r>
          </w:p>
        </w:tc>
        <w:tc>
          <w:tcPr>
            <w:tcW w:w="3468" w:type="dxa"/>
            <w:tcBorders>
              <w:top w:val="nil"/>
              <w:left w:val="nil"/>
              <w:bottom w:val="single" w:color="auto" w:sz="4" w:space="0"/>
              <w:right w:val="single" w:color="auto" w:sz="4" w:space="0"/>
            </w:tcBorders>
            <w:vAlign w:val="center"/>
          </w:tcPr>
          <w:p w14:paraId="3CCDDC3E">
            <w:pPr>
              <w:widowControl/>
              <w:jc w:val="left"/>
              <w:rPr>
                <w:rFonts w:ascii="宋体" w:cs="宋体"/>
                <w:color w:val="000000"/>
                <w:kern w:val="0"/>
                <w:sz w:val="20"/>
                <w:szCs w:val="20"/>
              </w:rPr>
            </w:pPr>
            <w:r>
              <w:rPr>
                <w:rFonts w:hint="eastAsia" w:ascii="宋体" w:hAnsi="宋体" w:cs="宋体"/>
                <w:color w:val="000000"/>
                <w:kern w:val="0"/>
                <w:sz w:val="20"/>
                <w:szCs w:val="20"/>
              </w:rPr>
              <w:t>（六）科学技术支出</w:t>
            </w:r>
          </w:p>
        </w:tc>
        <w:tc>
          <w:tcPr>
            <w:tcW w:w="1171" w:type="dxa"/>
            <w:tcBorders>
              <w:top w:val="nil"/>
              <w:left w:val="nil"/>
              <w:bottom w:val="single" w:color="auto" w:sz="4" w:space="0"/>
              <w:right w:val="single" w:color="auto" w:sz="4" w:space="0"/>
            </w:tcBorders>
            <w:vAlign w:val="center"/>
          </w:tcPr>
          <w:p w14:paraId="7379768F">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0219EC00">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5F2E6A70">
            <w:pPr>
              <w:widowControl/>
              <w:jc w:val="left"/>
              <w:rPr>
                <w:rFonts w:ascii="宋体" w:cs="宋体"/>
                <w:color w:val="000000"/>
                <w:kern w:val="0"/>
                <w:sz w:val="20"/>
                <w:szCs w:val="20"/>
              </w:rPr>
            </w:pPr>
            <w:r>
              <w:rPr>
                <w:rFonts w:hint="eastAsia" w:ascii="宋体" w:hAnsi="宋体" w:cs="宋体"/>
                <w:color w:val="000000"/>
                <w:kern w:val="0"/>
                <w:sz w:val="20"/>
                <w:szCs w:val="20"/>
              </w:rPr>
              <w:t>（二）政府性基金预算拨款</w:t>
            </w:r>
          </w:p>
        </w:tc>
        <w:tc>
          <w:tcPr>
            <w:tcW w:w="1059" w:type="dxa"/>
            <w:tcBorders>
              <w:top w:val="nil"/>
              <w:left w:val="nil"/>
              <w:bottom w:val="single" w:color="auto" w:sz="4" w:space="0"/>
              <w:right w:val="single" w:color="auto" w:sz="4" w:space="0"/>
            </w:tcBorders>
            <w:vAlign w:val="center"/>
          </w:tcPr>
          <w:p w14:paraId="78183419">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nil"/>
            </w:tcBorders>
            <w:vAlign w:val="center"/>
          </w:tcPr>
          <w:p w14:paraId="5904550E">
            <w:pPr>
              <w:widowControl/>
              <w:jc w:val="left"/>
              <w:rPr>
                <w:rFonts w:ascii="宋体" w:cs="宋体"/>
                <w:kern w:val="0"/>
                <w:sz w:val="20"/>
                <w:szCs w:val="20"/>
              </w:rPr>
            </w:pPr>
            <w:r>
              <w:rPr>
                <w:rFonts w:hint="eastAsia" w:ascii="宋体" w:hAnsi="宋体" w:cs="宋体"/>
                <w:kern w:val="0"/>
                <w:sz w:val="20"/>
                <w:szCs w:val="20"/>
              </w:rPr>
              <w:t>（七）文化旅游体育与传媒支出</w:t>
            </w:r>
          </w:p>
        </w:tc>
        <w:tc>
          <w:tcPr>
            <w:tcW w:w="1171" w:type="dxa"/>
            <w:tcBorders>
              <w:top w:val="nil"/>
              <w:left w:val="single" w:color="auto" w:sz="4" w:space="0"/>
              <w:bottom w:val="single" w:color="auto" w:sz="4" w:space="0"/>
              <w:right w:val="single" w:color="auto" w:sz="4" w:space="0"/>
            </w:tcBorders>
            <w:vAlign w:val="center"/>
          </w:tcPr>
          <w:p w14:paraId="57F4D11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r>
      <w:tr w14:paraId="2CB44E5A">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02273497">
            <w:pPr>
              <w:widowControl/>
              <w:jc w:val="left"/>
              <w:rPr>
                <w:rFonts w:ascii="宋体" w:cs="宋体"/>
                <w:color w:val="000000"/>
                <w:kern w:val="0"/>
                <w:sz w:val="20"/>
                <w:szCs w:val="20"/>
              </w:rPr>
            </w:pPr>
            <w:r>
              <w:rPr>
                <w:rFonts w:hint="eastAsia" w:ascii="宋体" w:hAnsi="宋体" w:cs="宋体"/>
                <w:color w:val="000000"/>
                <w:kern w:val="0"/>
                <w:sz w:val="20"/>
                <w:szCs w:val="20"/>
              </w:rPr>
              <w:t>（三）国有资本经营预算拨款</w:t>
            </w:r>
          </w:p>
        </w:tc>
        <w:tc>
          <w:tcPr>
            <w:tcW w:w="1059" w:type="dxa"/>
            <w:tcBorders>
              <w:top w:val="nil"/>
              <w:left w:val="nil"/>
              <w:bottom w:val="single" w:color="auto" w:sz="4" w:space="0"/>
              <w:right w:val="single" w:color="auto" w:sz="4" w:space="0"/>
            </w:tcBorders>
            <w:vAlign w:val="center"/>
          </w:tcPr>
          <w:p w14:paraId="54BF354B">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nil"/>
            </w:tcBorders>
            <w:vAlign w:val="center"/>
          </w:tcPr>
          <w:p w14:paraId="10E7DE4F">
            <w:pPr>
              <w:widowControl/>
              <w:jc w:val="left"/>
              <w:rPr>
                <w:rFonts w:ascii="宋体" w:cs="宋体"/>
                <w:kern w:val="0"/>
                <w:sz w:val="20"/>
                <w:szCs w:val="20"/>
              </w:rPr>
            </w:pPr>
            <w:r>
              <w:rPr>
                <w:rFonts w:hint="eastAsia" w:ascii="宋体" w:hAnsi="宋体" w:cs="宋体"/>
                <w:kern w:val="0"/>
                <w:sz w:val="20"/>
                <w:szCs w:val="20"/>
              </w:rPr>
              <w:t>（八）社会保障和就业支出</w:t>
            </w:r>
          </w:p>
        </w:tc>
        <w:tc>
          <w:tcPr>
            <w:tcW w:w="1171" w:type="dxa"/>
            <w:tcBorders>
              <w:top w:val="nil"/>
              <w:left w:val="single" w:color="auto" w:sz="4" w:space="0"/>
              <w:bottom w:val="single" w:color="auto" w:sz="4" w:space="0"/>
              <w:right w:val="single" w:color="auto" w:sz="4" w:space="0"/>
            </w:tcBorders>
            <w:vAlign w:val="center"/>
          </w:tcPr>
          <w:p w14:paraId="736100CE">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981.3</w:t>
            </w:r>
          </w:p>
        </w:tc>
      </w:tr>
      <w:tr w14:paraId="49FD373F">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063F1E91">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0412D4FF">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nil"/>
            </w:tcBorders>
            <w:vAlign w:val="center"/>
          </w:tcPr>
          <w:p w14:paraId="245E6D42">
            <w:pPr>
              <w:widowControl/>
              <w:jc w:val="left"/>
              <w:rPr>
                <w:rFonts w:ascii="宋体" w:cs="宋体"/>
                <w:kern w:val="0"/>
                <w:sz w:val="20"/>
                <w:szCs w:val="20"/>
              </w:rPr>
            </w:pPr>
            <w:r>
              <w:rPr>
                <w:rFonts w:hint="eastAsia" w:ascii="宋体" w:hAnsi="宋体" w:cs="宋体"/>
                <w:kern w:val="0"/>
                <w:sz w:val="20"/>
                <w:szCs w:val="20"/>
              </w:rPr>
              <w:t>（九）卫生健康支出</w:t>
            </w:r>
          </w:p>
        </w:tc>
        <w:tc>
          <w:tcPr>
            <w:tcW w:w="1171" w:type="dxa"/>
            <w:tcBorders>
              <w:top w:val="nil"/>
              <w:left w:val="single" w:color="auto" w:sz="4" w:space="0"/>
              <w:bottom w:val="single" w:color="auto" w:sz="4" w:space="0"/>
              <w:right w:val="single" w:color="auto" w:sz="4" w:space="0"/>
            </w:tcBorders>
            <w:vAlign w:val="center"/>
          </w:tcPr>
          <w:p w14:paraId="553408A1">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77.5</w:t>
            </w:r>
          </w:p>
        </w:tc>
      </w:tr>
      <w:tr w14:paraId="7F0CD37B">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0BC6A224">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591CA5EE">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nil"/>
            </w:tcBorders>
            <w:vAlign w:val="center"/>
          </w:tcPr>
          <w:p w14:paraId="5590A4BE">
            <w:pPr>
              <w:widowControl/>
              <w:jc w:val="left"/>
              <w:rPr>
                <w:rFonts w:ascii="宋体" w:cs="宋体"/>
                <w:kern w:val="0"/>
                <w:sz w:val="20"/>
                <w:szCs w:val="20"/>
              </w:rPr>
            </w:pPr>
            <w:r>
              <w:rPr>
                <w:rFonts w:hint="eastAsia" w:ascii="宋体" w:hAnsi="宋体" w:cs="宋体"/>
                <w:kern w:val="0"/>
                <w:sz w:val="20"/>
                <w:szCs w:val="20"/>
              </w:rPr>
              <w:t>（十）节能环保支出</w:t>
            </w:r>
          </w:p>
        </w:tc>
        <w:tc>
          <w:tcPr>
            <w:tcW w:w="1171" w:type="dxa"/>
            <w:tcBorders>
              <w:top w:val="nil"/>
              <w:left w:val="single" w:color="auto" w:sz="4" w:space="0"/>
              <w:bottom w:val="single" w:color="auto" w:sz="4" w:space="0"/>
              <w:right w:val="single" w:color="auto" w:sz="4" w:space="0"/>
            </w:tcBorders>
            <w:vAlign w:val="center"/>
          </w:tcPr>
          <w:p w14:paraId="4752714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r>
      <w:tr w14:paraId="1D200CEA">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454364B8">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1E4EB518">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nil"/>
            </w:tcBorders>
            <w:vAlign w:val="center"/>
          </w:tcPr>
          <w:p w14:paraId="4ACB7D2F">
            <w:pPr>
              <w:widowControl/>
              <w:jc w:val="left"/>
              <w:rPr>
                <w:rFonts w:ascii="宋体" w:cs="宋体"/>
                <w:kern w:val="0"/>
                <w:sz w:val="20"/>
                <w:szCs w:val="20"/>
              </w:rPr>
            </w:pPr>
            <w:r>
              <w:rPr>
                <w:rFonts w:hint="eastAsia" w:ascii="宋体" w:hAnsi="宋体" w:cs="宋体"/>
                <w:kern w:val="0"/>
                <w:sz w:val="20"/>
                <w:szCs w:val="20"/>
              </w:rPr>
              <w:t>（十一）城乡社区支出</w:t>
            </w:r>
          </w:p>
        </w:tc>
        <w:tc>
          <w:tcPr>
            <w:tcW w:w="1171" w:type="dxa"/>
            <w:tcBorders>
              <w:top w:val="nil"/>
              <w:left w:val="single" w:color="auto" w:sz="4" w:space="0"/>
              <w:bottom w:val="single" w:color="auto" w:sz="4" w:space="0"/>
              <w:right w:val="single" w:color="auto" w:sz="4" w:space="0"/>
            </w:tcBorders>
            <w:vAlign w:val="center"/>
          </w:tcPr>
          <w:p w14:paraId="51A579A5">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7,436.5</w:t>
            </w:r>
          </w:p>
        </w:tc>
      </w:tr>
      <w:tr w14:paraId="24E50187">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1742C300">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5C8D37B2">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nil"/>
            </w:tcBorders>
            <w:vAlign w:val="center"/>
          </w:tcPr>
          <w:p w14:paraId="66DCE552">
            <w:pPr>
              <w:widowControl/>
              <w:jc w:val="left"/>
              <w:rPr>
                <w:rFonts w:ascii="宋体" w:cs="宋体"/>
                <w:kern w:val="0"/>
                <w:sz w:val="20"/>
                <w:szCs w:val="20"/>
              </w:rPr>
            </w:pPr>
            <w:r>
              <w:rPr>
                <w:rFonts w:hint="eastAsia" w:ascii="宋体" w:hAnsi="宋体" w:cs="宋体"/>
                <w:kern w:val="0"/>
                <w:sz w:val="20"/>
                <w:szCs w:val="20"/>
              </w:rPr>
              <w:t>（十二）农林水支出</w:t>
            </w:r>
          </w:p>
        </w:tc>
        <w:tc>
          <w:tcPr>
            <w:tcW w:w="1171" w:type="dxa"/>
            <w:tcBorders>
              <w:top w:val="nil"/>
              <w:left w:val="single" w:color="auto" w:sz="4" w:space="0"/>
              <w:bottom w:val="single" w:color="auto" w:sz="4" w:space="0"/>
              <w:right w:val="single" w:color="auto" w:sz="4" w:space="0"/>
            </w:tcBorders>
            <w:vAlign w:val="center"/>
          </w:tcPr>
          <w:p w14:paraId="4F7257F8">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5E287024">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2EE058A3">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2D11E3C5">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nil"/>
            </w:tcBorders>
            <w:vAlign w:val="center"/>
          </w:tcPr>
          <w:p w14:paraId="106DEF4F">
            <w:pPr>
              <w:widowControl/>
              <w:jc w:val="left"/>
              <w:rPr>
                <w:rFonts w:ascii="宋体" w:cs="宋体"/>
                <w:kern w:val="0"/>
                <w:sz w:val="20"/>
                <w:szCs w:val="20"/>
              </w:rPr>
            </w:pPr>
            <w:r>
              <w:rPr>
                <w:rFonts w:hint="eastAsia" w:ascii="宋体" w:hAnsi="宋体" w:cs="宋体"/>
                <w:kern w:val="0"/>
                <w:sz w:val="20"/>
                <w:szCs w:val="20"/>
              </w:rPr>
              <w:t>（十三）交通运输支出</w:t>
            </w:r>
          </w:p>
        </w:tc>
        <w:tc>
          <w:tcPr>
            <w:tcW w:w="1171" w:type="dxa"/>
            <w:tcBorders>
              <w:top w:val="nil"/>
              <w:left w:val="single" w:color="auto" w:sz="4" w:space="0"/>
              <w:bottom w:val="single" w:color="auto" w:sz="4" w:space="0"/>
              <w:right w:val="single" w:color="auto" w:sz="4" w:space="0"/>
            </w:tcBorders>
            <w:vAlign w:val="center"/>
          </w:tcPr>
          <w:p w14:paraId="26695817">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12A0D681">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3A7D7546">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27A0D98C">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206A2D31">
            <w:pPr>
              <w:widowControl/>
              <w:jc w:val="left"/>
              <w:rPr>
                <w:rFonts w:ascii="宋体" w:cs="宋体"/>
                <w:kern w:val="0"/>
                <w:sz w:val="20"/>
                <w:szCs w:val="20"/>
              </w:rPr>
            </w:pPr>
            <w:r>
              <w:rPr>
                <w:rFonts w:hint="eastAsia" w:ascii="宋体" w:hAnsi="宋体" w:cs="宋体"/>
                <w:kern w:val="0"/>
                <w:sz w:val="20"/>
                <w:szCs w:val="20"/>
              </w:rPr>
              <w:t>（十四）资源勘探工业信息等支出</w:t>
            </w:r>
          </w:p>
        </w:tc>
        <w:tc>
          <w:tcPr>
            <w:tcW w:w="1171" w:type="dxa"/>
            <w:tcBorders>
              <w:top w:val="nil"/>
              <w:left w:val="nil"/>
              <w:bottom w:val="single" w:color="auto" w:sz="4" w:space="0"/>
              <w:right w:val="single" w:color="auto" w:sz="4" w:space="0"/>
            </w:tcBorders>
            <w:vAlign w:val="center"/>
          </w:tcPr>
          <w:p w14:paraId="0A8C16FE">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43C37C29">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1D3F6EE4">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175895B7">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2FC76761">
            <w:pPr>
              <w:widowControl/>
              <w:jc w:val="left"/>
              <w:rPr>
                <w:rFonts w:ascii="宋体" w:cs="宋体"/>
                <w:kern w:val="0"/>
                <w:sz w:val="20"/>
                <w:szCs w:val="20"/>
              </w:rPr>
            </w:pPr>
            <w:r>
              <w:rPr>
                <w:rFonts w:hint="eastAsia" w:ascii="宋体" w:hAnsi="宋体" w:cs="宋体"/>
                <w:kern w:val="0"/>
                <w:sz w:val="20"/>
                <w:szCs w:val="20"/>
              </w:rPr>
              <w:t>（十五）商业服务业等支出</w:t>
            </w:r>
          </w:p>
        </w:tc>
        <w:tc>
          <w:tcPr>
            <w:tcW w:w="1171" w:type="dxa"/>
            <w:tcBorders>
              <w:top w:val="nil"/>
              <w:left w:val="nil"/>
              <w:bottom w:val="single" w:color="auto" w:sz="4" w:space="0"/>
              <w:right w:val="single" w:color="auto" w:sz="4" w:space="0"/>
            </w:tcBorders>
            <w:vAlign w:val="center"/>
          </w:tcPr>
          <w:p w14:paraId="34CCD3B5">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5266CB05">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6C6AA5FF">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49B2F31D">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6F4AF131">
            <w:pPr>
              <w:widowControl/>
              <w:jc w:val="left"/>
              <w:rPr>
                <w:rFonts w:ascii="宋体" w:cs="宋体"/>
                <w:kern w:val="0"/>
                <w:sz w:val="20"/>
                <w:szCs w:val="20"/>
              </w:rPr>
            </w:pPr>
            <w:r>
              <w:rPr>
                <w:rFonts w:hint="eastAsia" w:ascii="宋体" w:hAnsi="宋体" w:cs="宋体"/>
                <w:kern w:val="0"/>
                <w:sz w:val="20"/>
                <w:szCs w:val="20"/>
              </w:rPr>
              <w:t>（十六）金融支出</w:t>
            </w:r>
          </w:p>
        </w:tc>
        <w:tc>
          <w:tcPr>
            <w:tcW w:w="1171" w:type="dxa"/>
            <w:tcBorders>
              <w:top w:val="nil"/>
              <w:left w:val="nil"/>
              <w:bottom w:val="single" w:color="auto" w:sz="4" w:space="0"/>
              <w:right w:val="single" w:color="auto" w:sz="4" w:space="0"/>
            </w:tcBorders>
            <w:vAlign w:val="center"/>
          </w:tcPr>
          <w:p w14:paraId="742D83CE">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44CF278A">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7C1219FC">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671AB887">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6E8B4C24">
            <w:pPr>
              <w:widowControl/>
              <w:jc w:val="left"/>
              <w:rPr>
                <w:rFonts w:ascii="宋体" w:cs="宋体"/>
                <w:kern w:val="0"/>
                <w:sz w:val="20"/>
                <w:szCs w:val="20"/>
              </w:rPr>
            </w:pPr>
            <w:r>
              <w:rPr>
                <w:rFonts w:hint="eastAsia" w:ascii="宋体" w:hAnsi="宋体" w:cs="宋体"/>
                <w:kern w:val="0"/>
                <w:sz w:val="20"/>
                <w:szCs w:val="20"/>
              </w:rPr>
              <w:t>（十七）援助其他地区支出</w:t>
            </w:r>
          </w:p>
        </w:tc>
        <w:tc>
          <w:tcPr>
            <w:tcW w:w="1171" w:type="dxa"/>
            <w:tcBorders>
              <w:top w:val="nil"/>
              <w:left w:val="nil"/>
              <w:bottom w:val="single" w:color="auto" w:sz="4" w:space="0"/>
              <w:right w:val="single" w:color="auto" w:sz="4" w:space="0"/>
            </w:tcBorders>
            <w:vAlign w:val="center"/>
          </w:tcPr>
          <w:p w14:paraId="025A9C25">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1B561775">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46E52267">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46AD1F43">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210C0128">
            <w:pPr>
              <w:widowControl/>
              <w:jc w:val="left"/>
              <w:rPr>
                <w:rFonts w:ascii="宋体" w:cs="宋体"/>
                <w:kern w:val="0"/>
                <w:sz w:val="20"/>
                <w:szCs w:val="20"/>
              </w:rPr>
            </w:pPr>
            <w:r>
              <w:rPr>
                <w:rFonts w:hint="eastAsia" w:ascii="宋体" w:hAnsi="宋体" w:cs="宋体"/>
                <w:kern w:val="0"/>
                <w:sz w:val="20"/>
                <w:szCs w:val="20"/>
              </w:rPr>
              <w:t>（十八）自然资源海洋气象等支出</w:t>
            </w:r>
          </w:p>
        </w:tc>
        <w:tc>
          <w:tcPr>
            <w:tcW w:w="1171" w:type="dxa"/>
            <w:tcBorders>
              <w:top w:val="nil"/>
              <w:left w:val="nil"/>
              <w:bottom w:val="single" w:color="auto" w:sz="4" w:space="0"/>
              <w:right w:val="single" w:color="auto" w:sz="4" w:space="0"/>
            </w:tcBorders>
            <w:vAlign w:val="center"/>
          </w:tcPr>
          <w:p w14:paraId="734D65F9">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p>
        </w:tc>
      </w:tr>
      <w:tr w14:paraId="56A9969F">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6316E165">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4DB8EBB5">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62472800">
            <w:pPr>
              <w:widowControl/>
              <w:jc w:val="left"/>
              <w:rPr>
                <w:rFonts w:ascii="宋体" w:cs="宋体"/>
                <w:kern w:val="0"/>
                <w:sz w:val="20"/>
                <w:szCs w:val="20"/>
              </w:rPr>
            </w:pPr>
            <w:r>
              <w:rPr>
                <w:rFonts w:hint="eastAsia" w:ascii="宋体" w:hAnsi="宋体" w:cs="宋体"/>
                <w:kern w:val="0"/>
                <w:sz w:val="20"/>
                <w:szCs w:val="20"/>
              </w:rPr>
              <w:t>（十九）住房保障支出</w:t>
            </w:r>
          </w:p>
        </w:tc>
        <w:tc>
          <w:tcPr>
            <w:tcW w:w="1171" w:type="dxa"/>
            <w:tcBorders>
              <w:top w:val="nil"/>
              <w:left w:val="nil"/>
              <w:bottom w:val="single" w:color="auto" w:sz="4" w:space="0"/>
              <w:right w:val="single" w:color="auto" w:sz="4" w:space="0"/>
            </w:tcBorders>
            <w:vAlign w:val="center"/>
          </w:tcPr>
          <w:p w14:paraId="62EF8D9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370.7</w:t>
            </w:r>
          </w:p>
        </w:tc>
      </w:tr>
      <w:tr w14:paraId="0CFAB10A">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392F217F">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4EDDF146">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4ED34F2E">
            <w:pPr>
              <w:widowControl/>
              <w:jc w:val="left"/>
              <w:rPr>
                <w:rFonts w:ascii="宋体" w:cs="宋体"/>
                <w:kern w:val="0"/>
                <w:sz w:val="20"/>
                <w:szCs w:val="20"/>
              </w:rPr>
            </w:pPr>
            <w:r>
              <w:rPr>
                <w:rFonts w:hint="eastAsia" w:ascii="宋体" w:hAnsi="宋体" w:cs="宋体"/>
                <w:kern w:val="0"/>
                <w:sz w:val="20"/>
                <w:szCs w:val="20"/>
              </w:rPr>
              <w:t>（二十）粮油物资储备支出</w:t>
            </w:r>
          </w:p>
        </w:tc>
        <w:tc>
          <w:tcPr>
            <w:tcW w:w="1171" w:type="dxa"/>
            <w:tcBorders>
              <w:top w:val="nil"/>
              <w:left w:val="nil"/>
              <w:bottom w:val="single" w:color="auto" w:sz="4" w:space="0"/>
              <w:right w:val="single" w:color="auto" w:sz="4" w:space="0"/>
            </w:tcBorders>
            <w:vAlign w:val="center"/>
          </w:tcPr>
          <w:p w14:paraId="1E276FB7">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3029E001">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3CF576A4">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48B09BB4">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118646F0">
            <w:pPr>
              <w:widowControl/>
              <w:jc w:val="left"/>
              <w:rPr>
                <w:rFonts w:ascii="宋体" w:cs="宋体"/>
                <w:kern w:val="0"/>
                <w:sz w:val="20"/>
                <w:szCs w:val="20"/>
              </w:rPr>
            </w:pPr>
            <w:r>
              <w:rPr>
                <w:rFonts w:hint="eastAsia" w:ascii="宋体" w:hAnsi="宋体" w:cs="宋体"/>
                <w:kern w:val="0"/>
                <w:sz w:val="20"/>
                <w:szCs w:val="20"/>
              </w:rPr>
              <w:t>（二十一）灾害防治及应急管理支出</w:t>
            </w:r>
          </w:p>
        </w:tc>
        <w:tc>
          <w:tcPr>
            <w:tcW w:w="1171" w:type="dxa"/>
            <w:tcBorders>
              <w:top w:val="nil"/>
              <w:left w:val="nil"/>
              <w:bottom w:val="single" w:color="auto" w:sz="4" w:space="0"/>
              <w:right w:val="single" w:color="auto" w:sz="4" w:space="0"/>
            </w:tcBorders>
            <w:vAlign w:val="center"/>
          </w:tcPr>
          <w:p w14:paraId="2F36776F">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1BF5DBA2">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42CD7669">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67A2FA10">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6B4A31B0">
            <w:pPr>
              <w:widowControl/>
              <w:jc w:val="left"/>
              <w:rPr>
                <w:rFonts w:ascii="宋体" w:cs="宋体"/>
                <w:kern w:val="0"/>
                <w:sz w:val="20"/>
                <w:szCs w:val="20"/>
              </w:rPr>
            </w:pPr>
            <w:r>
              <w:rPr>
                <w:rFonts w:hint="eastAsia" w:ascii="宋体" w:hAnsi="宋体" w:cs="宋体"/>
                <w:kern w:val="0"/>
                <w:sz w:val="20"/>
                <w:szCs w:val="20"/>
              </w:rPr>
              <w:t>（二十二）预备费</w:t>
            </w:r>
          </w:p>
        </w:tc>
        <w:tc>
          <w:tcPr>
            <w:tcW w:w="1171" w:type="dxa"/>
            <w:tcBorders>
              <w:top w:val="nil"/>
              <w:left w:val="nil"/>
              <w:bottom w:val="single" w:color="auto" w:sz="4" w:space="0"/>
              <w:right w:val="single" w:color="auto" w:sz="4" w:space="0"/>
            </w:tcBorders>
            <w:vAlign w:val="center"/>
          </w:tcPr>
          <w:p w14:paraId="5258E7B7">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1F6F716C">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69041E85">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67842E25">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4F1B4D64">
            <w:pPr>
              <w:widowControl/>
              <w:jc w:val="left"/>
              <w:rPr>
                <w:rFonts w:ascii="宋体" w:cs="宋体"/>
                <w:kern w:val="0"/>
                <w:sz w:val="20"/>
                <w:szCs w:val="20"/>
              </w:rPr>
            </w:pPr>
            <w:r>
              <w:rPr>
                <w:rFonts w:hint="eastAsia" w:ascii="宋体" w:hAnsi="宋体" w:cs="宋体"/>
                <w:kern w:val="0"/>
                <w:sz w:val="20"/>
                <w:szCs w:val="20"/>
              </w:rPr>
              <w:t>（二十三）其他支出</w:t>
            </w:r>
          </w:p>
        </w:tc>
        <w:tc>
          <w:tcPr>
            <w:tcW w:w="1171" w:type="dxa"/>
            <w:tcBorders>
              <w:top w:val="nil"/>
              <w:left w:val="nil"/>
              <w:bottom w:val="single" w:color="auto" w:sz="4" w:space="0"/>
              <w:right w:val="single" w:color="auto" w:sz="4" w:space="0"/>
            </w:tcBorders>
            <w:vAlign w:val="center"/>
          </w:tcPr>
          <w:p w14:paraId="4F40EF6B">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7AB62C44">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7FF29F31">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395D7495">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61BAF711">
            <w:pPr>
              <w:widowControl/>
              <w:jc w:val="left"/>
              <w:rPr>
                <w:rFonts w:ascii="宋体" w:cs="宋体"/>
                <w:kern w:val="0"/>
                <w:sz w:val="20"/>
                <w:szCs w:val="20"/>
              </w:rPr>
            </w:pPr>
            <w:r>
              <w:rPr>
                <w:rFonts w:hint="eastAsia" w:ascii="宋体" w:hAnsi="宋体" w:cs="宋体"/>
                <w:kern w:val="0"/>
                <w:sz w:val="20"/>
                <w:szCs w:val="20"/>
              </w:rPr>
              <w:t>（二十四）转移性支出</w:t>
            </w:r>
          </w:p>
        </w:tc>
        <w:tc>
          <w:tcPr>
            <w:tcW w:w="1171" w:type="dxa"/>
            <w:tcBorders>
              <w:top w:val="nil"/>
              <w:left w:val="nil"/>
              <w:bottom w:val="single" w:color="auto" w:sz="4" w:space="0"/>
              <w:right w:val="single" w:color="auto" w:sz="4" w:space="0"/>
            </w:tcBorders>
            <w:vAlign w:val="center"/>
          </w:tcPr>
          <w:p w14:paraId="1CA8CE1D">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1A13FB04">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4B4555D4">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2B6F43F9">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233BC17A">
            <w:pPr>
              <w:widowControl/>
              <w:jc w:val="left"/>
              <w:rPr>
                <w:rFonts w:ascii="宋体" w:cs="宋体"/>
                <w:kern w:val="0"/>
                <w:sz w:val="20"/>
                <w:szCs w:val="20"/>
              </w:rPr>
            </w:pPr>
            <w:r>
              <w:rPr>
                <w:rFonts w:hint="eastAsia" w:ascii="宋体" w:hAnsi="宋体" w:cs="宋体"/>
                <w:kern w:val="0"/>
                <w:sz w:val="20"/>
                <w:szCs w:val="20"/>
              </w:rPr>
              <w:t>（二十五）债务还本支出</w:t>
            </w:r>
          </w:p>
        </w:tc>
        <w:tc>
          <w:tcPr>
            <w:tcW w:w="1171" w:type="dxa"/>
            <w:tcBorders>
              <w:top w:val="nil"/>
              <w:left w:val="nil"/>
              <w:bottom w:val="single" w:color="auto" w:sz="4" w:space="0"/>
              <w:right w:val="single" w:color="auto" w:sz="4" w:space="0"/>
            </w:tcBorders>
            <w:vAlign w:val="center"/>
          </w:tcPr>
          <w:p w14:paraId="1816A350">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00B899B0">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04219FED">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08D98E7F">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4E14C1F2">
            <w:pPr>
              <w:widowControl/>
              <w:jc w:val="left"/>
              <w:rPr>
                <w:rFonts w:ascii="宋体" w:cs="宋体"/>
                <w:kern w:val="0"/>
                <w:sz w:val="20"/>
                <w:szCs w:val="20"/>
              </w:rPr>
            </w:pPr>
            <w:r>
              <w:rPr>
                <w:rFonts w:hint="eastAsia" w:ascii="宋体" w:hAnsi="宋体" w:cs="宋体"/>
                <w:kern w:val="0"/>
                <w:sz w:val="20"/>
                <w:szCs w:val="20"/>
              </w:rPr>
              <w:t>（二十六）债务付息支出</w:t>
            </w:r>
          </w:p>
        </w:tc>
        <w:tc>
          <w:tcPr>
            <w:tcW w:w="1171" w:type="dxa"/>
            <w:tcBorders>
              <w:top w:val="nil"/>
              <w:left w:val="nil"/>
              <w:bottom w:val="single" w:color="auto" w:sz="4" w:space="0"/>
              <w:right w:val="single" w:color="auto" w:sz="4" w:space="0"/>
            </w:tcBorders>
            <w:vAlign w:val="center"/>
          </w:tcPr>
          <w:p w14:paraId="2E8843B6">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018013D6">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46A77AE2">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0B50836B">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2CE0191E">
            <w:pPr>
              <w:widowControl/>
              <w:jc w:val="left"/>
              <w:rPr>
                <w:rFonts w:ascii="宋体" w:cs="宋体"/>
                <w:kern w:val="0"/>
                <w:sz w:val="20"/>
                <w:szCs w:val="20"/>
              </w:rPr>
            </w:pPr>
            <w:r>
              <w:rPr>
                <w:rFonts w:hint="eastAsia" w:ascii="宋体" w:hAnsi="宋体" w:cs="宋体"/>
                <w:kern w:val="0"/>
                <w:sz w:val="20"/>
                <w:szCs w:val="20"/>
              </w:rPr>
              <w:t>（二十七）债务发行费用支出</w:t>
            </w:r>
          </w:p>
        </w:tc>
        <w:tc>
          <w:tcPr>
            <w:tcW w:w="1171" w:type="dxa"/>
            <w:tcBorders>
              <w:top w:val="nil"/>
              <w:left w:val="nil"/>
              <w:bottom w:val="single" w:color="auto" w:sz="4" w:space="0"/>
              <w:right w:val="single" w:color="auto" w:sz="4" w:space="0"/>
            </w:tcBorders>
            <w:vAlign w:val="center"/>
          </w:tcPr>
          <w:p w14:paraId="08FA6D2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r>
      <w:tr w14:paraId="46FE6F60">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4EABC194">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06D0042A">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6E3312D5">
            <w:pPr>
              <w:widowControl/>
              <w:jc w:val="left"/>
              <w:rPr>
                <w:rFonts w:ascii="宋体" w:cs="宋体"/>
                <w:color w:val="000000"/>
                <w:kern w:val="0"/>
                <w:sz w:val="20"/>
                <w:szCs w:val="20"/>
              </w:rPr>
            </w:pPr>
            <w:r>
              <w:rPr>
                <w:rFonts w:hint="eastAsia" w:ascii="宋体" w:hAnsi="宋体" w:cs="宋体"/>
                <w:color w:val="000000"/>
                <w:kern w:val="0"/>
                <w:sz w:val="20"/>
                <w:szCs w:val="20"/>
              </w:rPr>
              <w:t>二、年终结转结余</w:t>
            </w:r>
          </w:p>
        </w:tc>
        <w:tc>
          <w:tcPr>
            <w:tcW w:w="1171" w:type="dxa"/>
            <w:tcBorders>
              <w:top w:val="nil"/>
              <w:left w:val="nil"/>
              <w:bottom w:val="single" w:color="auto" w:sz="4" w:space="0"/>
              <w:right w:val="single" w:color="auto" w:sz="4" w:space="0"/>
            </w:tcBorders>
            <w:vAlign w:val="center"/>
          </w:tcPr>
          <w:p w14:paraId="1D545F93">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44259E25">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42DC4AEF">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78703244">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6CF3BBB9">
            <w:pPr>
              <w:widowControl/>
              <w:jc w:val="left"/>
              <w:rPr>
                <w:rFonts w:ascii="宋体" w:cs="宋体"/>
                <w:color w:val="000000"/>
                <w:kern w:val="0"/>
                <w:sz w:val="20"/>
                <w:szCs w:val="20"/>
              </w:rPr>
            </w:pPr>
            <w:r>
              <w:rPr>
                <w:rFonts w:hint="eastAsia" w:ascii="宋体" w:hAnsi="宋体" w:cs="宋体"/>
                <w:color w:val="000000"/>
                <w:kern w:val="0"/>
                <w:sz w:val="20"/>
                <w:szCs w:val="20"/>
              </w:rPr>
              <w:t>（一）一般公共预算结转结余</w:t>
            </w:r>
          </w:p>
        </w:tc>
        <w:tc>
          <w:tcPr>
            <w:tcW w:w="1171" w:type="dxa"/>
            <w:tcBorders>
              <w:top w:val="nil"/>
              <w:left w:val="nil"/>
              <w:bottom w:val="single" w:color="auto" w:sz="4" w:space="0"/>
              <w:right w:val="single" w:color="auto" w:sz="4" w:space="0"/>
            </w:tcBorders>
            <w:vAlign w:val="center"/>
          </w:tcPr>
          <w:p w14:paraId="3E674860">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395A2B76">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1ABA522A">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0FFB3DB1">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34A9411A">
            <w:pPr>
              <w:widowControl/>
              <w:jc w:val="left"/>
              <w:rPr>
                <w:rFonts w:ascii="宋体" w:cs="宋体"/>
                <w:color w:val="000000"/>
                <w:kern w:val="0"/>
                <w:sz w:val="20"/>
                <w:szCs w:val="20"/>
              </w:rPr>
            </w:pPr>
            <w:r>
              <w:rPr>
                <w:rFonts w:hint="eastAsia" w:ascii="宋体" w:hAnsi="宋体" w:cs="宋体"/>
                <w:color w:val="000000"/>
                <w:kern w:val="0"/>
                <w:sz w:val="20"/>
                <w:szCs w:val="20"/>
              </w:rPr>
              <w:t>（二）政府性基金预算结转结余</w:t>
            </w:r>
          </w:p>
        </w:tc>
        <w:tc>
          <w:tcPr>
            <w:tcW w:w="1171" w:type="dxa"/>
            <w:tcBorders>
              <w:top w:val="nil"/>
              <w:left w:val="nil"/>
              <w:bottom w:val="single" w:color="auto" w:sz="4" w:space="0"/>
              <w:right w:val="single" w:color="auto" w:sz="4" w:space="0"/>
            </w:tcBorders>
            <w:vAlign w:val="center"/>
          </w:tcPr>
          <w:p w14:paraId="17D2480B">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07F7554A">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7495B86A">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276BAC30">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1A6E9887">
            <w:pPr>
              <w:widowControl/>
              <w:jc w:val="left"/>
              <w:rPr>
                <w:rFonts w:ascii="宋体" w:cs="宋体"/>
                <w:color w:val="000000"/>
                <w:kern w:val="0"/>
                <w:sz w:val="20"/>
                <w:szCs w:val="20"/>
              </w:rPr>
            </w:pPr>
            <w:r>
              <w:rPr>
                <w:rFonts w:hint="eastAsia" w:ascii="宋体" w:hAnsi="宋体" w:cs="宋体"/>
                <w:color w:val="000000"/>
                <w:kern w:val="0"/>
                <w:sz w:val="20"/>
                <w:szCs w:val="20"/>
              </w:rPr>
              <w:t>（三）国有资本经营预算结转结余</w:t>
            </w:r>
          </w:p>
        </w:tc>
        <w:tc>
          <w:tcPr>
            <w:tcW w:w="1171" w:type="dxa"/>
            <w:tcBorders>
              <w:top w:val="nil"/>
              <w:left w:val="nil"/>
              <w:bottom w:val="single" w:color="auto" w:sz="4" w:space="0"/>
              <w:right w:val="single" w:color="auto" w:sz="4" w:space="0"/>
            </w:tcBorders>
            <w:vAlign w:val="center"/>
          </w:tcPr>
          <w:p w14:paraId="73599D52">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2F134398">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50C52E9A">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14:paraId="4CC3AB26">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14:paraId="0FA6CDE7">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171" w:type="dxa"/>
            <w:tcBorders>
              <w:top w:val="nil"/>
              <w:left w:val="nil"/>
              <w:bottom w:val="single" w:color="auto" w:sz="4" w:space="0"/>
              <w:right w:val="single" w:color="auto" w:sz="4" w:space="0"/>
            </w:tcBorders>
            <w:vAlign w:val="center"/>
          </w:tcPr>
          <w:p w14:paraId="6B125A55">
            <w:pPr>
              <w:widowControl/>
              <w:jc w:val="right"/>
              <w:rPr>
                <w:rFonts w:ascii="宋体" w:hAnsi="Calibri" w:eastAsia="宋体" w:cs="宋体"/>
                <w:kern w:val="0"/>
                <w:sz w:val="20"/>
                <w:szCs w:val="20"/>
                <w:lang w:val="en-US" w:eastAsia="zh-CN" w:bidi="ar-SA"/>
              </w:rPr>
            </w:pPr>
            <w:r>
              <w:rPr>
                <w:rFonts w:hint="eastAsia" w:ascii="宋体" w:hAnsi="宋体" w:cs="宋体"/>
                <w:kern w:val="0"/>
                <w:sz w:val="20"/>
                <w:szCs w:val="20"/>
              </w:rPr>
              <w:t>　</w:t>
            </w:r>
          </w:p>
        </w:tc>
      </w:tr>
      <w:tr w14:paraId="3B73C718">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1EF39091">
            <w:pPr>
              <w:widowControl/>
              <w:jc w:val="center"/>
              <w:rPr>
                <w:rFonts w:ascii="宋体" w:cs="宋体"/>
                <w:b/>
                <w:bCs/>
                <w:color w:val="000000"/>
                <w:kern w:val="0"/>
                <w:sz w:val="20"/>
                <w:szCs w:val="20"/>
              </w:rPr>
            </w:pPr>
            <w:r>
              <w:rPr>
                <w:rFonts w:hint="eastAsia" w:ascii="宋体" w:hAnsi="宋体" w:cs="宋体"/>
                <w:b/>
                <w:bCs/>
                <w:color w:val="000000"/>
                <w:kern w:val="0"/>
                <w:sz w:val="20"/>
                <w:szCs w:val="20"/>
              </w:rPr>
              <w:t>收</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入</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总</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计</w:t>
            </w:r>
          </w:p>
        </w:tc>
        <w:tc>
          <w:tcPr>
            <w:tcW w:w="1059" w:type="dxa"/>
            <w:tcBorders>
              <w:top w:val="nil"/>
              <w:left w:val="nil"/>
              <w:bottom w:val="single" w:color="auto" w:sz="4" w:space="0"/>
              <w:right w:val="single" w:color="auto" w:sz="4" w:space="0"/>
            </w:tcBorders>
            <w:vAlign w:val="center"/>
          </w:tcPr>
          <w:p w14:paraId="240CC51E">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8,866.0</w:t>
            </w:r>
          </w:p>
        </w:tc>
        <w:tc>
          <w:tcPr>
            <w:tcW w:w="3468" w:type="dxa"/>
            <w:tcBorders>
              <w:top w:val="nil"/>
              <w:left w:val="nil"/>
              <w:bottom w:val="single" w:color="auto" w:sz="4" w:space="0"/>
              <w:right w:val="single" w:color="auto" w:sz="4" w:space="0"/>
            </w:tcBorders>
            <w:vAlign w:val="center"/>
          </w:tcPr>
          <w:p w14:paraId="65A07FF7">
            <w:pPr>
              <w:widowControl/>
              <w:jc w:val="center"/>
              <w:rPr>
                <w:rFonts w:ascii="宋体" w:cs="宋体"/>
                <w:b/>
                <w:bCs/>
                <w:color w:val="000000"/>
                <w:kern w:val="0"/>
                <w:sz w:val="20"/>
                <w:szCs w:val="20"/>
              </w:rPr>
            </w:pPr>
            <w:r>
              <w:rPr>
                <w:rFonts w:hint="eastAsia" w:ascii="宋体" w:hAnsi="宋体" w:cs="宋体"/>
                <w:b/>
                <w:bCs/>
                <w:color w:val="000000"/>
                <w:kern w:val="0"/>
                <w:sz w:val="20"/>
                <w:szCs w:val="20"/>
              </w:rPr>
              <w:t>支</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出</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总</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计</w:t>
            </w:r>
          </w:p>
        </w:tc>
        <w:tc>
          <w:tcPr>
            <w:tcW w:w="1171" w:type="dxa"/>
            <w:tcBorders>
              <w:top w:val="nil"/>
              <w:left w:val="nil"/>
              <w:bottom w:val="single" w:color="auto" w:sz="4" w:space="0"/>
              <w:right w:val="single" w:color="auto" w:sz="4" w:space="0"/>
            </w:tcBorders>
            <w:vAlign w:val="center"/>
          </w:tcPr>
          <w:p w14:paraId="2D9BBDD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8,866.0</w:t>
            </w:r>
          </w:p>
        </w:tc>
      </w:tr>
    </w:tbl>
    <w:p w14:paraId="60D73FE4">
      <w:pPr>
        <w:ind w:firstLine="6300" w:firstLineChars="3150"/>
        <w:rPr>
          <w:rFonts w:ascii="宋体" w:cs="宋体"/>
          <w:kern w:val="0"/>
          <w:sz w:val="20"/>
          <w:szCs w:val="20"/>
        </w:rPr>
      </w:pPr>
    </w:p>
    <w:p w14:paraId="10598807">
      <w:pPr>
        <w:rPr>
          <w:rFonts w:ascii="宋体" w:cs="宋体"/>
          <w:kern w:val="0"/>
          <w:sz w:val="20"/>
          <w:szCs w:val="20"/>
        </w:rPr>
      </w:pPr>
    </w:p>
    <w:p w14:paraId="20D5D3CC">
      <w:pPr>
        <w:ind w:firstLine="6300" w:firstLineChars="3150"/>
        <w:rPr>
          <w:rFonts w:ascii="宋体" w:cs="宋体"/>
          <w:kern w:val="0"/>
          <w:sz w:val="20"/>
          <w:szCs w:val="20"/>
        </w:rPr>
      </w:pPr>
      <w:r>
        <w:rPr>
          <w:rFonts w:hint="eastAsia" w:ascii="宋体" w:hAnsi="宋体" w:cs="宋体"/>
          <w:kern w:val="0"/>
          <w:sz w:val="20"/>
          <w:szCs w:val="20"/>
        </w:rPr>
        <w:t>部门</w:t>
      </w:r>
      <w:r>
        <w:rPr>
          <w:rFonts w:hint="eastAsia" w:ascii="宋体" w:hAnsi="宋体" w:cs="宋体"/>
          <w:kern w:val="0"/>
          <w:sz w:val="20"/>
          <w:szCs w:val="20"/>
          <w:u w:val="single"/>
        </w:rPr>
        <w:t>（单位）</w:t>
      </w:r>
      <w:r>
        <w:rPr>
          <w:rFonts w:hint="eastAsia" w:ascii="宋体" w:hAnsi="宋体" w:cs="宋体"/>
          <w:kern w:val="0"/>
          <w:sz w:val="20"/>
          <w:szCs w:val="20"/>
        </w:rPr>
        <w:t>公开表</w:t>
      </w:r>
      <w:r>
        <w:rPr>
          <w:rFonts w:ascii="宋体" w:hAnsi="宋体" w:cs="宋体"/>
          <w:kern w:val="0"/>
          <w:sz w:val="20"/>
          <w:szCs w:val="20"/>
        </w:rPr>
        <w:t>5</w:t>
      </w:r>
    </w:p>
    <w:p w14:paraId="6BD8820A">
      <w:pPr>
        <w:widowControl/>
        <w:jc w:val="center"/>
        <w:rPr>
          <w:rFonts w:ascii="华文中宋" w:hAnsi="华文中宋" w:eastAsia="华文中宋" w:cs="宋体"/>
          <w:b/>
          <w:bCs/>
          <w:kern w:val="0"/>
          <w:sz w:val="28"/>
          <w:szCs w:val="28"/>
        </w:rPr>
      </w:pPr>
      <w:r>
        <w:rPr>
          <w:rFonts w:hint="eastAsia" w:ascii="华文中宋" w:hAnsi="华文中宋" w:eastAsia="华文中宋" w:cs="宋体"/>
          <w:b/>
          <w:bCs/>
          <w:kern w:val="0"/>
          <w:sz w:val="28"/>
          <w:szCs w:val="28"/>
        </w:rPr>
        <w:t>淮南市</w:t>
      </w:r>
      <w:r>
        <w:rPr>
          <w:rFonts w:hint="eastAsia" w:ascii="华文中宋" w:hAnsi="华文中宋" w:eastAsia="华文中宋" w:cs="宋体"/>
          <w:b/>
          <w:bCs/>
          <w:kern w:val="0"/>
          <w:sz w:val="28"/>
          <w:szCs w:val="28"/>
          <w:lang w:val="en-US" w:eastAsia="zh-CN"/>
        </w:rPr>
        <w:t>田家庵区环境卫生管理处</w:t>
      </w:r>
      <w:r>
        <w:rPr>
          <w:rFonts w:ascii="华文中宋" w:hAnsi="华文中宋" w:eastAsia="华文中宋" w:cs="宋体"/>
          <w:b/>
          <w:bCs/>
          <w:kern w:val="0"/>
          <w:sz w:val="28"/>
          <w:szCs w:val="28"/>
        </w:rPr>
        <w:t>202</w:t>
      </w:r>
      <w:r>
        <w:rPr>
          <w:rFonts w:hint="eastAsia" w:ascii="华文中宋" w:hAnsi="华文中宋" w:eastAsia="华文中宋" w:cs="宋体"/>
          <w:b/>
          <w:bCs/>
          <w:kern w:val="0"/>
          <w:sz w:val="28"/>
          <w:szCs w:val="28"/>
          <w:lang w:val="en-US" w:eastAsia="zh-CN"/>
        </w:rPr>
        <w:t>4</w:t>
      </w:r>
      <w:r>
        <w:rPr>
          <w:rFonts w:hint="eastAsia" w:ascii="华文中宋" w:hAnsi="华文中宋" w:eastAsia="华文中宋" w:cs="宋体"/>
          <w:b/>
          <w:bCs/>
          <w:kern w:val="0"/>
          <w:sz w:val="28"/>
          <w:szCs w:val="28"/>
        </w:rPr>
        <w:t>年一般公共预算支出表</w:t>
      </w:r>
    </w:p>
    <w:p w14:paraId="407F0278">
      <w:pPr>
        <w:ind w:left="7400" w:hanging="7400" w:hangingChars="3700"/>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5"/>
        <w:gridCol w:w="2231"/>
        <w:gridCol w:w="1144"/>
        <w:gridCol w:w="1069"/>
        <w:gridCol w:w="1125"/>
        <w:gridCol w:w="881"/>
        <w:gridCol w:w="953"/>
      </w:tblGrid>
      <w:tr w14:paraId="35E33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59" w:type="pct"/>
            <w:vMerge w:val="restart"/>
            <w:tcBorders>
              <w:top w:val="single" w:color="000000" w:sz="4" w:space="0"/>
              <w:left w:val="single" w:color="000000" w:sz="4" w:space="0"/>
              <w:bottom w:val="nil"/>
              <w:right w:val="single" w:color="000000" w:sz="4" w:space="0"/>
            </w:tcBorders>
            <w:shd w:val="clear" w:color="auto" w:fill="auto"/>
            <w:vAlign w:val="center"/>
          </w:tcPr>
          <w:p w14:paraId="695224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308" w:type="pct"/>
            <w:vMerge w:val="restart"/>
            <w:tcBorders>
              <w:top w:val="single" w:color="000000" w:sz="4" w:space="0"/>
              <w:left w:val="single" w:color="000000" w:sz="4" w:space="0"/>
              <w:bottom w:val="nil"/>
              <w:right w:val="single" w:color="000000" w:sz="4" w:space="0"/>
            </w:tcBorders>
            <w:shd w:val="clear" w:color="auto" w:fill="auto"/>
            <w:vAlign w:val="center"/>
          </w:tcPr>
          <w:p w14:paraId="70AE27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497F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8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71C4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558" w:type="pct"/>
            <w:tcBorders>
              <w:top w:val="single" w:color="000000" w:sz="4" w:space="0"/>
              <w:left w:val="single" w:color="000000" w:sz="4" w:space="0"/>
              <w:bottom w:val="nil"/>
              <w:right w:val="single" w:color="000000" w:sz="4" w:space="0"/>
            </w:tcBorders>
            <w:shd w:val="clear" w:color="auto" w:fill="auto"/>
            <w:vAlign w:val="center"/>
          </w:tcPr>
          <w:p w14:paraId="536B7C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14:paraId="06F4D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59" w:type="pct"/>
            <w:vMerge w:val="continue"/>
            <w:tcBorders>
              <w:top w:val="single" w:color="000000" w:sz="4" w:space="0"/>
              <w:left w:val="single" w:color="000000" w:sz="4" w:space="0"/>
              <w:bottom w:val="nil"/>
              <w:right w:val="single" w:color="000000" w:sz="4" w:space="0"/>
            </w:tcBorders>
            <w:shd w:val="clear" w:color="auto" w:fill="auto"/>
            <w:vAlign w:val="center"/>
          </w:tcPr>
          <w:p w14:paraId="2F1AB255">
            <w:pPr>
              <w:jc w:val="center"/>
              <w:rPr>
                <w:rFonts w:hint="eastAsia" w:ascii="宋体" w:hAnsi="宋体" w:eastAsia="宋体" w:cs="宋体"/>
                <w:b/>
                <w:bCs/>
                <w:i w:val="0"/>
                <w:iCs w:val="0"/>
                <w:color w:val="000000"/>
                <w:sz w:val="22"/>
                <w:szCs w:val="22"/>
                <w:u w:val="none"/>
              </w:rPr>
            </w:pPr>
          </w:p>
        </w:tc>
        <w:tc>
          <w:tcPr>
            <w:tcW w:w="1308" w:type="pct"/>
            <w:vMerge w:val="continue"/>
            <w:tcBorders>
              <w:top w:val="single" w:color="000000" w:sz="4" w:space="0"/>
              <w:left w:val="single" w:color="000000" w:sz="4" w:space="0"/>
              <w:bottom w:val="nil"/>
              <w:right w:val="single" w:color="000000" w:sz="4" w:space="0"/>
            </w:tcBorders>
            <w:shd w:val="clear" w:color="auto" w:fill="auto"/>
            <w:vAlign w:val="center"/>
          </w:tcPr>
          <w:p w14:paraId="4E6274B0">
            <w:pPr>
              <w:jc w:val="center"/>
              <w:rPr>
                <w:rFonts w:hint="eastAsia" w:ascii="宋体" w:hAnsi="宋体" w:eastAsia="宋体" w:cs="宋体"/>
                <w:b/>
                <w:bCs/>
                <w:i w:val="0"/>
                <w:iCs w:val="0"/>
                <w:color w:val="000000"/>
                <w:sz w:val="22"/>
                <w:szCs w:val="22"/>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579E2">
            <w:pPr>
              <w:jc w:val="center"/>
              <w:rPr>
                <w:rFonts w:hint="eastAsia" w:ascii="宋体" w:hAnsi="宋体" w:eastAsia="宋体" w:cs="宋体"/>
                <w:b/>
                <w:bCs/>
                <w:i w:val="0"/>
                <w:iCs w:val="0"/>
                <w:color w:val="000000"/>
                <w:sz w:val="22"/>
                <w:szCs w:val="22"/>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AA8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C09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0E1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c>
          <w:tcPr>
            <w:tcW w:w="558" w:type="pct"/>
            <w:tcBorders>
              <w:top w:val="single" w:color="000000" w:sz="4" w:space="0"/>
              <w:left w:val="single" w:color="000000" w:sz="4" w:space="0"/>
              <w:right w:val="single" w:color="000000" w:sz="4" w:space="0"/>
            </w:tcBorders>
            <w:shd w:val="clear" w:color="auto" w:fill="auto"/>
            <w:vAlign w:val="center"/>
          </w:tcPr>
          <w:p w14:paraId="45B61D80">
            <w:pPr>
              <w:jc w:val="center"/>
              <w:rPr>
                <w:rFonts w:hint="eastAsia" w:ascii="宋体" w:hAnsi="宋体" w:eastAsia="宋体" w:cs="宋体"/>
                <w:b/>
                <w:bCs/>
                <w:i w:val="0"/>
                <w:iCs w:val="0"/>
                <w:color w:val="000000"/>
                <w:sz w:val="22"/>
                <w:szCs w:val="22"/>
                <w:u w:val="none"/>
              </w:rPr>
            </w:pPr>
          </w:p>
        </w:tc>
      </w:tr>
      <w:tr w14:paraId="55A78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0D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C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1D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EC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981.3</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56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981.3</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9CED">
            <w:pPr>
              <w:jc w:val="right"/>
              <w:rPr>
                <w:rFonts w:hint="eastAsia" w:ascii="宋体" w:hAnsi="宋体" w:eastAsia="宋体" w:cs="宋体"/>
                <w:i w:val="0"/>
                <w:iCs w:val="0"/>
                <w:color w:val="000000"/>
                <w:sz w:val="20"/>
                <w:szCs w:val="20"/>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7612">
            <w:pPr>
              <w:jc w:val="right"/>
              <w:rPr>
                <w:rFonts w:hint="eastAsia" w:ascii="宋体" w:hAnsi="宋体" w:eastAsia="宋体" w:cs="宋体"/>
                <w:i w:val="0"/>
                <w:iCs w:val="0"/>
                <w:color w:val="000000"/>
                <w:sz w:val="20"/>
                <w:szCs w:val="20"/>
                <w:u w:val="none"/>
              </w:rPr>
            </w:pPr>
          </w:p>
        </w:tc>
      </w:tr>
      <w:tr w14:paraId="0534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B6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w:t>
            </w: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0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222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70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981.3</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7F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981.3</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1BE8">
            <w:pPr>
              <w:jc w:val="right"/>
              <w:rPr>
                <w:rFonts w:hint="eastAsia" w:ascii="宋体" w:hAnsi="宋体" w:eastAsia="宋体" w:cs="宋体"/>
                <w:i w:val="0"/>
                <w:iCs w:val="0"/>
                <w:color w:val="000000"/>
                <w:sz w:val="20"/>
                <w:szCs w:val="20"/>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75AC">
            <w:pPr>
              <w:jc w:val="right"/>
              <w:rPr>
                <w:rFonts w:hint="eastAsia" w:ascii="宋体" w:hAnsi="宋体" w:eastAsia="宋体" w:cs="宋体"/>
                <w:i w:val="0"/>
                <w:iCs w:val="0"/>
                <w:color w:val="000000"/>
                <w:sz w:val="20"/>
                <w:szCs w:val="20"/>
                <w:u w:val="none"/>
              </w:rPr>
            </w:pPr>
          </w:p>
        </w:tc>
      </w:tr>
      <w:tr w14:paraId="4FF1F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3F2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2080502</w:t>
            </w: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A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事业单位离退休</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24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0B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626.3</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D2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626.3</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CECB">
            <w:pPr>
              <w:jc w:val="right"/>
              <w:rPr>
                <w:rFonts w:hint="eastAsia" w:ascii="宋体" w:hAnsi="宋体" w:eastAsia="宋体" w:cs="宋体"/>
                <w:i w:val="0"/>
                <w:iCs w:val="0"/>
                <w:color w:val="000000"/>
                <w:sz w:val="20"/>
                <w:szCs w:val="20"/>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77C3">
            <w:pPr>
              <w:jc w:val="right"/>
              <w:rPr>
                <w:rFonts w:hint="eastAsia" w:ascii="宋体" w:hAnsi="宋体" w:eastAsia="宋体" w:cs="宋体"/>
                <w:i w:val="0"/>
                <w:iCs w:val="0"/>
                <w:color w:val="000000"/>
                <w:sz w:val="20"/>
                <w:szCs w:val="20"/>
                <w:u w:val="none"/>
              </w:rPr>
            </w:pPr>
          </w:p>
        </w:tc>
      </w:tr>
      <w:tr w14:paraId="52A45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01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w:t>
            </w: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4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20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13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236.7</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05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236.7</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AAF8">
            <w:pPr>
              <w:jc w:val="right"/>
              <w:rPr>
                <w:rFonts w:hint="eastAsia" w:ascii="宋体" w:hAnsi="宋体" w:eastAsia="宋体" w:cs="宋体"/>
                <w:i w:val="0"/>
                <w:iCs w:val="0"/>
                <w:color w:val="000000"/>
                <w:sz w:val="20"/>
                <w:szCs w:val="20"/>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D888">
            <w:pPr>
              <w:jc w:val="right"/>
              <w:rPr>
                <w:rFonts w:hint="eastAsia" w:ascii="宋体" w:hAnsi="宋体" w:eastAsia="宋体" w:cs="宋体"/>
                <w:i w:val="0"/>
                <w:iCs w:val="0"/>
                <w:color w:val="000000"/>
                <w:sz w:val="20"/>
                <w:szCs w:val="20"/>
                <w:u w:val="none"/>
              </w:rPr>
            </w:pPr>
          </w:p>
        </w:tc>
      </w:tr>
      <w:tr w14:paraId="73DA6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92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2080506</w:t>
            </w: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5B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F6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1A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118.4</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4C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118.4</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C6EE">
            <w:pPr>
              <w:jc w:val="right"/>
              <w:rPr>
                <w:rFonts w:hint="eastAsia" w:ascii="宋体" w:hAnsi="宋体" w:eastAsia="宋体" w:cs="宋体"/>
                <w:i w:val="0"/>
                <w:iCs w:val="0"/>
                <w:color w:val="000000"/>
                <w:sz w:val="20"/>
                <w:szCs w:val="20"/>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E2FE">
            <w:pPr>
              <w:jc w:val="right"/>
              <w:rPr>
                <w:rFonts w:hint="eastAsia" w:ascii="宋体" w:hAnsi="宋体" w:eastAsia="宋体" w:cs="宋体"/>
                <w:i w:val="0"/>
                <w:iCs w:val="0"/>
                <w:color w:val="000000"/>
                <w:sz w:val="20"/>
                <w:szCs w:val="20"/>
                <w:u w:val="none"/>
              </w:rPr>
            </w:pPr>
          </w:p>
        </w:tc>
      </w:tr>
      <w:tr w14:paraId="6AABA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3B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BC1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D5B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6C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5B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FCD3">
            <w:pPr>
              <w:jc w:val="right"/>
              <w:rPr>
                <w:rFonts w:hint="eastAsia" w:ascii="宋体" w:hAnsi="宋体" w:eastAsia="宋体" w:cs="宋体"/>
                <w:i w:val="0"/>
                <w:iCs w:val="0"/>
                <w:color w:val="000000"/>
                <w:sz w:val="20"/>
                <w:szCs w:val="20"/>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D83F">
            <w:pPr>
              <w:jc w:val="right"/>
              <w:rPr>
                <w:rFonts w:hint="eastAsia" w:ascii="宋体" w:hAnsi="宋体" w:eastAsia="宋体" w:cs="宋体"/>
                <w:i w:val="0"/>
                <w:iCs w:val="0"/>
                <w:color w:val="000000"/>
                <w:sz w:val="20"/>
                <w:szCs w:val="20"/>
                <w:u w:val="none"/>
              </w:rPr>
            </w:pPr>
          </w:p>
        </w:tc>
      </w:tr>
      <w:tr w14:paraId="57BAE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A0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w:t>
            </w: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B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C9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08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5E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15FF4">
            <w:pPr>
              <w:jc w:val="right"/>
              <w:rPr>
                <w:rFonts w:hint="eastAsia" w:ascii="宋体" w:hAnsi="宋体" w:eastAsia="宋体" w:cs="宋体"/>
                <w:i w:val="0"/>
                <w:iCs w:val="0"/>
                <w:color w:val="000000"/>
                <w:sz w:val="20"/>
                <w:szCs w:val="20"/>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99AE">
            <w:pPr>
              <w:jc w:val="right"/>
              <w:rPr>
                <w:rFonts w:hint="eastAsia" w:ascii="宋体" w:hAnsi="宋体" w:eastAsia="宋体" w:cs="宋体"/>
                <w:i w:val="0"/>
                <w:iCs w:val="0"/>
                <w:color w:val="000000"/>
                <w:sz w:val="20"/>
                <w:szCs w:val="20"/>
                <w:u w:val="none"/>
              </w:rPr>
            </w:pPr>
          </w:p>
        </w:tc>
      </w:tr>
      <w:tr w14:paraId="119EC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2DD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2101102</w:t>
            </w: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7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事业单位医疗</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2C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32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D8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8EF1">
            <w:pPr>
              <w:jc w:val="right"/>
              <w:rPr>
                <w:rFonts w:hint="eastAsia" w:ascii="宋体" w:hAnsi="宋体" w:eastAsia="宋体" w:cs="宋体"/>
                <w:i w:val="0"/>
                <w:iCs w:val="0"/>
                <w:color w:val="000000"/>
                <w:sz w:val="20"/>
                <w:szCs w:val="20"/>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8AD4">
            <w:pPr>
              <w:jc w:val="right"/>
              <w:rPr>
                <w:rFonts w:hint="eastAsia" w:ascii="宋体" w:hAnsi="宋体" w:eastAsia="宋体" w:cs="宋体"/>
                <w:i w:val="0"/>
                <w:iCs w:val="0"/>
                <w:color w:val="000000"/>
                <w:sz w:val="20"/>
                <w:szCs w:val="20"/>
                <w:u w:val="none"/>
              </w:rPr>
            </w:pPr>
          </w:p>
        </w:tc>
      </w:tr>
      <w:tr w14:paraId="7385B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436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35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城乡社区支出</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35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7,436.5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710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1,790.9</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2A8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1,677.7</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15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113.2</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53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5,645.6</w:t>
            </w:r>
          </w:p>
        </w:tc>
      </w:tr>
      <w:tr w14:paraId="1C787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3C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21205</w:t>
            </w: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3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城乡社区环境卫生</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F2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7,436.5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55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1,790.9</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82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1,677.7</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1B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113.2</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84C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5,645.6</w:t>
            </w:r>
          </w:p>
        </w:tc>
      </w:tr>
      <w:tr w14:paraId="75A69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29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2120501</w:t>
            </w: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4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城乡社区环境卫生</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20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7,436.5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30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1,790.9</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87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1,677.7</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2D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113.2</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C8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5,645.6</w:t>
            </w:r>
          </w:p>
        </w:tc>
      </w:tr>
      <w:tr w14:paraId="0D184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04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70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90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45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370.7</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9A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370.7</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3741">
            <w:pPr>
              <w:jc w:val="right"/>
              <w:rPr>
                <w:rFonts w:hint="eastAsia" w:ascii="宋体" w:hAnsi="宋体" w:eastAsia="宋体" w:cs="宋体"/>
                <w:i w:val="0"/>
                <w:iCs w:val="0"/>
                <w:color w:val="000000"/>
                <w:sz w:val="20"/>
                <w:szCs w:val="20"/>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1810">
            <w:pPr>
              <w:jc w:val="right"/>
              <w:rPr>
                <w:rFonts w:hint="eastAsia" w:ascii="宋体" w:hAnsi="宋体" w:eastAsia="宋体" w:cs="宋体"/>
                <w:i w:val="0"/>
                <w:iCs w:val="0"/>
                <w:color w:val="000000"/>
                <w:sz w:val="20"/>
                <w:szCs w:val="20"/>
                <w:u w:val="none"/>
              </w:rPr>
            </w:pPr>
          </w:p>
        </w:tc>
      </w:tr>
      <w:tr w14:paraId="2685E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D5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w:t>
            </w: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1C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住房改革支出</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3D8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AB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370.7</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9E5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370.7</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26F5">
            <w:pPr>
              <w:jc w:val="right"/>
              <w:rPr>
                <w:rFonts w:hint="eastAsia" w:ascii="宋体" w:hAnsi="宋体" w:eastAsia="宋体" w:cs="宋体"/>
                <w:i w:val="0"/>
                <w:iCs w:val="0"/>
                <w:color w:val="000000"/>
                <w:sz w:val="20"/>
                <w:szCs w:val="20"/>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A5434">
            <w:pPr>
              <w:jc w:val="right"/>
              <w:rPr>
                <w:rFonts w:hint="eastAsia" w:ascii="宋体" w:hAnsi="宋体" w:eastAsia="宋体" w:cs="宋体"/>
                <w:i w:val="0"/>
                <w:iCs w:val="0"/>
                <w:color w:val="000000"/>
                <w:sz w:val="20"/>
                <w:szCs w:val="20"/>
                <w:u w:val="none"/>
              </w:rPr>
            </w:pPr>
          </w:p>
        </w:tc>
      </w:tr>
      <w:tr w14:paraId="09B9E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6B8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2210201</w:t>
            </w: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FE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63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0F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177.5</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DE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177.5</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CE1E">
            <w:pPr>
              <w:jc w:val="right"/>
              <w:rPr>
                <w:rFonts w:hint="eastAsia" w:ascii="宋体" w:hAnsi="宋体" w:eastAsia="宋体" w:cs="宋体"/>
                <w:i w:val="0"/>
                <w:iCs w:val="0"/>
                <w:color w:val="000000"/>
                <w:sz w:val="20"/>
                <w:szCs w:val="20"/>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8347">
            <w:pPr>
              <w:jc w:val="right"/>
              <w:rPr>
                <w:rFonts w:hint="eastAsia" w:ascii="宋体" w:hAnsi="宋体" w:eastAsia="宋体" w:cs="宋体"/>
                <w:i w:val="0"/>
                <w:iCs w:val="0"/>
                <w:color w:val="000000"/>
                <w:sz w:val="20"/>
                <w:szCs w:val="20"/>
                <w:u w:val="none"/>
              </w:rPr>
            </w:pPr>
          </w:p>
        </w:tc>
      </w:tr>
      <w:tr w14:paraId="00A9C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2D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2210202</w:t>
            </w: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CB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提租补贴</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74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DB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2AC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193.1</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4A30">
            <w:pPr>
              <w:jc w:val="right"/>
              <w:rPr>
                <w:rFonts w:hint="eastAsia" w:ascii="宋体" w:hAnsi="宋体" w:eastAsia="宋体" w:cs="宋体"/>
                <w:i w:val="0"/>
                <w:iCs w:val="0"/>
                <w:color w:val="000000"/>
                <w:sz w:val="20"/>
                <w:szCs w:val="20"/>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9B4C">
            <w:pPr>
              <w:jc w:val="right"/>
              <w:rPr>
                <w:rFonts w:hint="eastAsia" w:ascii="宋体" w:hAnsi="宋体" w:eastAsia="宋体" w:cs="宋体"/>
                <w:i w:val="0"/>
                <w:iCs w:val="0"/>
                <w:color w:val="000000"/>
                <w:sz w:val="20"/>
                <w:szCs w:val="20"/>
                <w:u w:val="none"/>
              </w:rPr>
            </w:pPr>
          </w:p>
        </w:tc>
      </w:tr>
      <w:tr w14:paraId="4907E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922C">
            <w:pPr>
              <w:jc w:val="left"/>
              <w:rPr>
                <w:rFonts w:hint="eastAsia" w:ascii="宋体" w:hAnsi="宋体" w:eastAsia="宋体" w:cs="宋体"/>
                <w:i w:val="0"/>
                <w:iCs w:val="0"/>
                <w:color w:val="000000"/>
                <w:sz w:val="20"/>
                <w:szCs w:val="20"/>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F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F8A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8,866.0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B6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3,220.4</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B4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3,107.2</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E8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113.2</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4C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5,645.6</w:t>
            </w:r>
          </w:p>
        </w:tc>
      </w:tr>
    </w:tbl>
    <w:p w14:paraId="2A57DDA3">
      <w:pPr>
        <w:ind w:left="7400" w:hanging="7400" w:hangingChars="3700"/>
        <w:rPr>
          <w:rFonts w:ascii="宋体" w:cs="宋体"/>
          <w:kern w:val="0"/>
          <w:sz w:val="20"/>
          <w:szCs w:val="20"/>
        </w:rPr>
      </w:pPr>
    </w:p>
    <w:p w14:paraId="7810A556"/>
    <w:p w14:paraId="26F555E5"/>
    <w:p w14:paraId="42EB7925"/>
    <w:p w14:paraId="44F56934"/>
    <w:p w14:paraId="27F2A04E"/>
    <w:p w14:paraId="4EF72392"/>
    <w:p w14:paraId="27488C87"/>
    <w:p w14:paraId="42A98BBB"/>
    <w:p w14:paraId="5AD467D2"/>
    <w:p w14:paraId="1286A64A"/>
    <w:p w14:paraId="449ABAFC">
      <w:pPr>
        <w:ind w:left="903" w:leftChars="430" w:firstLine="5400" w:firstLineChars="2700"/>
        <w:rPr>
          <w:rFonts w:ascii="宋体" w:cs="宋体"/>
          <w:kern w:val="0"/>
          <w:sz w:val="20"/>
          <w:szCs w:val="20"/>
        </w:rPr>
      </w:pPr>
    </w:p>
    <w:p w14:paraId="2C9B6327">
      <w:pPr>
        <w:ind w:left="903" w:leftChars="430" w:firstLine="5400" w:firstLineChars="2700"/>
        <w:rPr>
          <w:rFonts w:ascii="宋体" w:cs="宋体"/>
          <w:kern w:val="0"/>
          <w:sz w:val="20"/>
          <w:szCs w:val="20"/>
        </w:rPr>
      </w:pPr>
      <w:r>
        <w:rPr>
          <w:rFonts w:hint="eastAsia" w:ascii="宋体" w:hAnsi="宋体" w:cs="宋体"/>
          <w:kern w:val="0"/>
          <w:sz w:val="20"/>
          <w:szCs w:val="20"/>
        </w:rPr>
        <w:t>部门</w:t>
      </w:r>
      <w:r>
        <w:rPr>
          <w:rFonts w:hint="eastAsia" w:ascii="宋体" w:hAnsi="宋体" w:cs="宋体"/>
          <w:kern w:val="0"/>
          <w:sz w:val="20"/>
          <w:szCs w:val="20"/>
          <w:u w:val="single"/>
        </w:rPr>
        <w:t>（单位）</w:t>
      </w:r>
      <w:r>
        <w:rPr>
          <w:rFonts w:hint="eastAsia" w:ascii="宋体" w:hAnsi="宋体" w:cs="宋体"/>
          <w:kern w:val="0"/>
          <w:sz w:val="20"/>
          <w:szCs w:val="20"/>
        </w:rPr>
        <w:t>公开表</w:t>
      </w:r>
      <w:r>
        <w:rPr>
          <w:rFonts w:ascii="宋体" w:hAnsi="宋体" w:cs="宋体"/>
          <w:kern w:val="0"/>
          <w:sz w:val="20"/>
          <w:szCs w:val="20"/>
        </w:rPr>
        <w:t>6</w:t>
      </w:r>
      <w:r>
        <w:rPr>
          <w:rFonts w:hint="eastAsia" w:ascii="华文中宋" w:hAnsi="华文中宋" w:eastAsia="华文中宋" w:cs="宋体"/>
          <w:b/>
          <w:bCs/>
          <w:kern w:val="0"/>
          <w:sz w:val="24"/>
          <w:szCs w:val="24"/>
        </w:rPr>
        <w:t>淮南市</w:t>
      </w:r>
      <w:r>
        <w:rPr>
          <w:rFonts w:hint="eastAsia" w:ascii="华文中宋" w:hAnsi="华文中宋" w:eastAsia="华文中宋" w:cs="宋体"/>
          <w:b/>
          <w:bCs/>
          <w:kern w:val="0"/>
          <w:sz w:val="24"/>
          <w:szCs w:val="24"/>
          <w:lang w:val="en-US" w:eastAsia="zh-CN"/>
        </w:rPr>
        <w:t>田家庵区环境卫生管理处</w:t>
      </w:r>
      <w:r>
        <w:rPr>
          <w:rFonts w:ascii="华文中宋" w:hAnsi="华文中宋" w:eastAsia="华文中宋" w:cs="宋体"/>
          <w:b/>
          <w:bCs/>
          <w:color w:val="000000"/>
          <w:kern w:val="0"/>
          <w:sz w:val="24"/>
          <w:szCs w:val="24"/>
        </w:rPr>
        <w:t>202</w:t>
      </w:r>
      <w:r>
        <w:rPr>
          <w:rFonts w:hint="eastAsia" w:ascii="华文中宋" w:hAnsi="华文中宋" w:eastAsia="华文中宋" w:cs="宋体"/>
          <w:b/>
          <w:bCs/>
          <w:color w:val="000000"/>
          <w:kern w:val="0"/>
          <w:sz w:val="24"/>
          <w:szCs w:val="24"/>
          <w:lang w:val="en-US" w:eastAsia="zh-CN"/>
        </w:rPr>
        <w:t>4</w:t>
      </w:r>
      <w:r>
        <w:rPr>
          <w:rFonts w:hint="eastAsia" w:ascii="华文中宋" w:hAnsi="华文中宋" w:eastAsia="华文中宋" w:cs="宋体"/>
          <w:b/>
          <w:bCs/>
          <w:color w:val="000000"/>
          <w:kern w:val="0"/>
          <w:sz w:val="24"/>
          <w:szCs w:val="24"/>
        </w:rPr>
        <w:t>年一般公共预算基本支出表</w:t>
      </w:r>
    </w:p>
    <w:p w14:paraId="03801B44">
      <w:pPr>
        <w:ind w:left="7400" w:hanging="7400" w:hangingChars="3700"/>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9"/>
        <w:tblW w:w="83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1"/>
        <w:gridCol w:w="2332"/>
        <w:gridCol w:w="1350"/>
        <w:gridCol w:w="1650"/>
        <w:gridCol w:w="1744"/>
      </w:tblGrid>
      <w:tr w14:paraId="29F7C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5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F2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部门预算支出经济分类科目</w:t>
            </w:r>
          </w:p>
        </w:tc>
        <w:tc>
          <w:tcPr>
            <w:tcW w:w="4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3E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本年一般公共预算基本支出</w:t>
            </w:r>
          </w:p>
        </w:tc>
      </w:tr>
      <w:tr w14:paraId="52A78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973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A0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88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4D0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18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79947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A5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C2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CD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2,362.4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62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2,362.4</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9D7A">
            <w:pPr>
              <w:jc w:val="right"/>
              <w:rPr>
                <w:rFonts w:hint="eastAsia" w:ascii="宋体" w:hAnsi="宋体" w:eastAsia="宋体" w:cs="宋体"/>
                <w:i w:val="0"/>
                <w:iCs w:val="0"/>
                <w:color w:val="000000"/>
                <w:sz w:val="20"/>
                <w:szCs w:val="20"/>
                <w:u w:val="none"/>
              </w:rPr>
            </w:pPr>
          </w:p>
        </w:tc>
      </w:tr>
      <w:tr w14:paraId="6C53D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07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30101</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06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基本工资</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BC2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669.5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18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669.5</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90C2">
            <w:pPr>
              <w:jc w:val="right"/>
              <w:rPr>
                <w:rFonts w:hint="eastAsia" w:ascii="宋体" w:hAnsi="宋体" w:eastAsia="宋体" w:cs="宋体"/>
                <w:i w:val="0"/>
                <w:iCs w:val="0"/>
                <w:color w:val="000000"/>
                <w:sz w:val="20"/>
                <w:szCs w:val="20"/>
                <w:u w:val="none"/>
              </w:rPr>
            </w:pPr>
          </w:p>
        </w:tc>
      </w:tr>
      <w:tr w14:paraId="04BF6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1C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30102</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D7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津贴补贴</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C7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0F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110.5</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1FB9">
            <w:pPr>
              <w:jc w:val="right"/>
              <w:rPr>
                <w:rFonts w:hint="eastAsia" w:ascii="宋体" w:hAnsi="宋体" w:eastAsia="宋体" w:cs="宋体"/>
                <w:i w:val="0"/>
                <w:iCs w:val="0"/>
                <w:color w:val="000000"/>
                <w:sz w:val="20"/>
                <w:szCs w:val="20"/>
                <w:u w:val="none"/>
              </w:rPr>
            </w:pPr>
          </w:p>
        </w:tc>
      </w:tr>
      <w:tr w14:paraId="4480D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32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30103</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C8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奖金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1C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D8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359.9</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86B28">
            <w:pPr>
              <w:jc w:val="right"/>
              <w:rPr>
                <w:rFonts w:hint="eastAsia" w:ascii="宋体" w:hAnsi="宋体" w:eastAsia="宋体" w:cs="宋体"/>
                <w:i w:val="0"/>
                <w:iCs w:val="0"/>
                <w:color w:val="000000"/>
                <w:sz w:val="20"/>
                <w:szCs w:val="20"/>
                <w:u w:val="none"/>
              </w:rPr>
            </w:pPr>
          </w:p>
        </w:tc>
      </w:tr>
      <w:tr w14:paraId="795E7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B1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30107</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A9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绩效工资</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4D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6D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423.1</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29962">
            <w:pPr>
              <w:jc w:val="right"/>
              <w:rPr>
                <w:rFonts w:hint="eastAsia" w:ascii="宋体" w:hAnsi="宋体" w:eastAsia="宋体" w:cs="宋体"/>
                <w:i w:val="0"/>
                <w:iCs w:val="0"/>
                <w:color w:val="000000"/>
                <w:sz w:val="20"/>
                <w:szCs w:val="20"/>
                <w:u w:val="none"/>
              </w:rPr>
            </w:pPr>
          </w:p>
        </w:tc>
      </w:tr>
      <w:tr w14:paraId="72FDC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3D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30108</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EC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E7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D83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236.7</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5F32">
            <w:pPr>
              <w:jc w:val="right"/>
              <w:rPr>
                <w:rFonts w:hint="eastAsia" w:ascii="宋体" w:hAnsi="宋体" w:eastAsia="宋体" w:cs="宋体"/>
                <w:i w:val="0"/>
                <w:iCs w:val="0"/>
                <w:color w:val="000000"/>
                <w:sz w:val="20"/>
                <w:szCs w:val="20"/>
                <w:u w:val="none"/>
              </w:rPr>
            </w:pPr>
          </w:p>
        </w:tc>
      </w:tr>
      <w:tr w14:paraId="255EF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69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30109</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9D4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职业年金缴费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2E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6B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118.4</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B7D7">
            <w:pPr>
              <w:jc w:val="right"/>
              <w:rPr>
                <w:rFonts w:hint="eastAsia" w:ascii="宋体" w:hAnsi="宋体" w:eastAsia="宋体" w:cs="宋体"/>
                <w:i w:val="0"/>
                <w:iCs w:val="0"/>
                <w:color w:val="000000"/>
                <w:sz w:val="20"/>
                <w:szCs w:val="20"/>
                <w:u w:val="none"/>
              </w:rPr>
            </w:pPr>
          </w:p>
        </w:tc>
      </w:tr>
      <w:tr w14:paraId="50A88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F2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30110</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79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职工基本医疗保险缴费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54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3B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2E68">
            <w:pPr>
              <w:jc w:val="right"/>
              <w:rPr>
                <w:rFonts w:hint="eastAsia" w:ascii="宋体" w:hAnsi="宋体" w:eastAsia="宋体" w:cs="宋体"/>
                <w:i w:val="0"/>
                <w:iCs w:val="0"/>
                <w:color w:val="000000"/>
                <w:sz w:val="20"/>
                <w:szCs w:val="20"/>
                <w:u w:val="none"/>
              </w:rPr>
            </w:pPr>
          </w:p>
        </w:tc>
      </w:tr>
      <w:tr w14:paraId="48CD6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20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30112</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F3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其他社会保障缴费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4C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AF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3149">
            <w:pPr>
              <w:jc w:val="right"/>
              <w:rPr>
                <w:rFonts w:hint="eastAsia" w:ascii="宋体" w:hAnsi="宋体" w:eastAsia="宋体" w:cs="宋体"/>
                <w:i w:val="0"/>
                <w:iCs w:val="0"/>
                <w:color w:val="000000"/>
                <w:sz w:val="20"/>
                <w:szCs w:val="20"/>
                <w:u w:val="none"/>
              </w:rPr>
            </w:pPr>
          </w:p>
        </w:tc>
      </w:tr>
      <w:tr w14:paraId="191A1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B5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30113</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F2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3C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D8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177.5</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268B">
            <w:pPr>
              <w:jc w:val="right"/>
              <w:rPr>
                <w:rFonts w:hint="eastAsia" w:ascii="宋体" w:hAnsi="宋体" w:eastAsia="宋体" w:cs="宋体"/>
                <w:i w:val="0"/>
                <w:iCs w:val="0"/>
                <w:color w:val="000000"/>
                <w:sz w:val="20"/>
                <w:szCs w:val="20"/>
                <w:u w:val="none"/>
              </w:rPr>
            </w:pPr>
          </w:p>
        </w:tc>
      </w:tr>
      <w:tr w14:paraId="41FD5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34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30199</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27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其他工资福利支出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FE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E3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173.5</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609A">
            <w:pPr>
              <w:jc w:val="right"/>
              <w:rPr>
                <w:rFonts w:hint="eastAsia" w:ascii="宋体" w:hAnsi="宋体" w:eastAsia="宋体" w:cs="宋体"/>
                <w:i w:val="0"/>
                <w:iCs w:val="0"/>
                <w:color w:val="000000"/>
                <w:sz w:val="20"/>
                <w:szCs w:val="20"/>
                <w:u w:val="none"/>
              </w:rPr>
            </w:pPr>
          </w:p>
        </w:tc>
      </w:tr>
      <w:tr w14:paraId="6CA08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F82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D7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47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EF4C">
            <w:pPr>
              <w:jc w:val="right"/>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22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111.2</w:t>
            </w:r>
          </w:p>
        </w:tc>
      </w:tr>
      <w:tr w14:paraId="1FB83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E2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30201</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81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办公费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15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63E7">
            <w:pPr>
              <w:jc w:val="right"/>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C3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313CA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13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30202</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F6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印刷费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72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8DA38">
            <w:pPr>
              <w:jc w:val="right"/>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BE3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243F9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3E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30203</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D9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咨询费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4C4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DD54">
            <w:pPr>
              <w:jc w:val="right"/>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C5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27238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7F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30204</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D8A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手续费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D0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2848">
            <w:pPr>
              <w:jc w:val="right"/>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CC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2FA7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27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30205</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23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水费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1D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042B">
            <w:pPr>
              <w:jc w:val="right"/>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F3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14:paraId="4CA60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B0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30206</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94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电费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97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B3D1">
            <w:pPr>
              <w:jc w:val="right"/>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25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14:paraId="6075D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DE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30207</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46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邮电费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709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BFA52">
            <w:pPr>
              <w:jc w:val="right"/>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DC4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14:paraId="4F939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96D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30211</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321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差旅费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24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43CA">
            <w:pPr>
              <w:jc w:val="right"/>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C7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29D4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18F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30213</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C1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维修（护）费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D2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4660">
            <w:pPr>
              <w:jc w:val="right"/>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CC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3B479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11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30216</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86D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培训费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CF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B6DE">
            <w:pPr>
              <w:jc w:val="right"/>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BB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r>
      <w:tr w14:paraId="1B3C2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DF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30228</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3E3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工会经费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27E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5CE6">
            <w:pPr>
              <w:jc w:val="right"/>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3E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r>
      <w:tr w14:paraId="3B062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D7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30229</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E38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福利费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BA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C3EE">
            <w:pPr>
              <w:jc w:val="right"/>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9C2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r>
      <w:tr w14:paraId="585FE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DB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30231</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51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公务用车运行维护费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C6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B41E">
            <w:pPr>
              <w:jc w:val="right"/>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E9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r>
      <w:tr w14:paraId="5E2C4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7E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30299</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F2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其他商品和服务支出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190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8E99">
            <w:pPr>
              <w:jc w:val="right"/>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09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r w14:paraId="75074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8A0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FD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39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744.8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4A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744.8</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DED4">
            <w:pPr>
              <w:jc w:val="right"/>
              <w:rPr>
                <w:rFonts w:hint="eastAsia" w:ascii="宋体" w:hAnsi="宋体" w:eastAsia="宋体" w:cs="宋体"/>
                <w:i w:val="0"/>
                <w:iCs w:val="0"/>
                <w:color w:val="000000"/>
                <w:sz w:val="20"/>
                <w:szCs w:val="20"/>
                <w:u w:val="none"/>
              </w:rPr>
            </w:pPr>
          </w:p>
        </w:tc>
      </w:tr>
      <w:tr w14:paraId="187B2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34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30302</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D2D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退休费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1F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D7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120.9</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8E9A">
            <w:pPr>
              <w:jc w:val="right"/>
              <w:rPr>
                <w:rFonts w:hint="eastAsia" w:ascii="宋体" w:hAnsi="宋体" w:eastAsia="宋体" w:cs="宋体"/>
                <w:i w:val="0"/>
                <w:iCs w:val="0"/>
                <w:color w:val="000000"/>
                <w:sz w:val="20"/>
                <w:szCs w:val="20"/>
                <w:u w:val="none"/>
              </w:rPr>
            </w:pPr>
          </w:p>
        </w:tc>
      </w:tr>
      <w:tr w14:paraId="1F06D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D07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30305</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37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生活补助</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9B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CA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0EEE">
            <w:pPr>
              <w:jc w:val="right"/>
              <w:rPr>
                <w:rFonts w:hint="eastAsia" w:ascii="宋体" w:hAnsi="宋体" w:eastAsia="宋体" w:cs="宋体"/>
                <w:i w:val="0"/>
                <w:iCs w:val="0"/>
                <w:color w:val="000000"/>
                <w:sz w:val="20"/>
                <w:szCs w:val="20"/>
                <w:u w:val="none"/>
              </w:rPr>
            </w:pPr>
          </w:p>
        </w:tc>
      </w:tr>
      <w:tr w14:paraId="696F7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1B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30309</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96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奖励金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EF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43E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0BC2">
            <w:pPr>
              <w:jc w:val="right"/>
              <w:rPr>
                <w:rFonts w:hint="eastAsia" w:ascii="宋体" w:hAnsi="宋体" w:eastAsia="宋体" w:cs="宋体"/>
                <w:i w:val="0"/>
                <w:iCs w:val="0"/>
                <w:color w:val="000000"/>
                <w:sz w:val="20"/>
                <w:szCs w:val="20"/>
                <w:u w:val="none"/>
              </w:rPr>
            </w:pPr>
          </w:p>
        </w:tc>
      </w:tr>
      <w:tr w14:paraId="5CE2B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5C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30399</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EE3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其他对个人和家庭的补助</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4F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2C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618.8</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5263">
            <w:pPr>
              <w:jc w:val="right"/>
              <w:rPr>
                <w:rFonts w:hint="eastAsia" w:ascii="宋体" w:hAnsi="宋体" w:eastAsia="宋体" w:cs="宋体"/>
                <w:i w:val="0"/>
                <w:iCs w:val="0"/>
                <w:color w:val="000000"/>
                <w:sz w:val="20"/>
                <w:szCs w:val="20"/>
                <w:u w:val="none"/>
              </w:rPr>
            </w:pPr>
          </w:p>
        </w:tc>
      </w:tr>
      <w:tr w14:paraId="28698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C4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1B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96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956E">
            <w:pPr>
              <w:jc w:val="right"/>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F76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24668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A5C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31002</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8F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办公设备购置</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DC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E632">
            <w:pPr>
              <w:jc w:val="right"/>
              <w:rPr>
                <w:rFonts w:hint="eastAsia" w:ascii="宋体" w:hAnsi="宋体" w:eastAsia="宋体" w:cs="宋体"/>
                <w:i w:val="0"/>
                <w:iCs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0B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3BBEC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CDF9">
            <w:pPr>
              <w:jc w:val="left"/>
              <w:rPr>
                <w:rFonts w:hint="eastAsia" w:ascii="宋体" w:hAnsi="宋体" w:eastAsia="宋体" w:cs="宋体"/>
                <w:i w:val="0"/>
                <w:iCs w:val="0"/>
                <w:color w:val="000000"/>
                <w:sz w:val="20"/>
                <w:szCs w:val="20"/>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F6F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BB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3,220.4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48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3,107.2</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56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113.2</w:t>
            </w:r>
          </w:p>
        </w:tc>
      </w:tr>
    </w:tbl>
    <w:p w14:paraId="6D2E4414"/>
    <w:p w14:paraId="482118E4"/>
    <w:p w14:paraId="39BFB7CB"/>
    <w:p w14:paraId="130C40C7"/>
    <w:p w14:paraId="286EC60D">
      <w:pPr>
        <w:rPr>
          <w:rFonts w:ascii="宋体" w:hAnsi="宋体" w:cs="宋体"/>
          <w:kern w:val="0"/>
          <w:sz w:val="20"/>
          <w:szCs w:val="20"/>
        </w:rPr>
      </w:pPr>
      <w:r>
        <w:rPr>
          <w:rFonts w:ascii="宋体" w:hAnsi="宋体" w:cs="宋体"/>
          <w:kern w:val="0"/>
          <w:sz w:val="20"/>
          <w:szCs w:val="20"/>
        </w:rPr>
        <w:t xml:space="preserve">                                                               </w:t>
      </w:r>
    </w:p>
    <w:p w14:paraId="72450362">
      <w:pPr>
        <w:rPr>
          <w:rFonts w:ascii="宋体" w:hAnsi="宋体" w:cs="宋体"/>
          <w:kern w:val="0"/>
          <w:sz w:val="20"/>
          <w:szCs w:val="20"/>
        </w:rPr>
      </w:pPr>
    </w:p>
    <w:p w14:paraId="10B3772B">
      <w:pPr>
        <w:rPr>
          <w:rFonts w:ascii="宋体" w:hAnsi="宋体" w:cs="宋体"/>
          <w:kern w:val="0"/>
          <w:sz w:val="20"/>
          <w:szCs w:val="20"/>
        </w:rPr>
      </w:pPr>
    </w:p>
    <w:p w14:paraId="18798724">
      <w:pPr>
        <w:rPr>
          <w:rFonts w:ascii="宋体" w:hAnsi="宋体" w:cs="宋体"/>
          <w:kern w:val="0"/>
          <w:sz w:val="20"/>
          <w:szCs w:val="20"/>
        </w:rPr>
      </w:pPr>
    </w:p>
    <w:p w14:paraId="403BC87E">
      <w:pPr>
        <w:rPr>
          <w:rFonts w:ascii="宋体" w:hAnsi="宋体" w:cs="宋体"/>
          <w:kern w:val="0"/>
          <w:sz w:val="20"/>
          <w:szCs w:val="20"/>
        </w:rPr>
      </w:pPr>
    </w:p>
    <w:p w14:paraId="4571ACB0">
      <w:pPr>
        <w:rPr>
          <w:rFonts w:ascii="宋体" w:hAnsi="宋体" w:cs="宋体"/>
          <w:kern w:val="0"/>
          <w:sz w:val="20"/>
          <w:szCs w:val="20"/>
        </w:rPr>
      </w:pPr>
    </w:p>
    <w:p w14:paraId="591858FA">
      <w:pPr>
        <w:rPr>
          <w:rFonts w:ascii="宋体" w:hAnsi="宋体" w:cs="宋体"/>
          <w:kern w:val="0"/>
          <w:sz w:val="20"/>
          <w:szCs w:val="20"/>
        </w:rPr>
      </w:pPr>
    </w:p>
    <w:p w14:paraId="60E35694">
      <w:pPr>
        <w:rPr>
          <w:rFonts w:ascii="宋体" w:hAnsi="宋体" w:cs="宋体"/>
          <w:kern w:val="0"/>
          <w:sz w:val="20"/>
          <w:szCs w:val="20"/>
        </w:rPr>
      </w:pPr>
    </w:p>
    <w:p w14:paraId="41F11D6B">
      <w:pPr>
        <w:rPr>
          <w:rFonts w:ascii="宋体" w:hAnsi="宋体" w:cs="宋体"/>
          <w:kern w:val="0"/>
          <w:sz w:val="20"/>
          <w:szCs w:val="20"/>
        </w:rPr>
      </w:pPr>
    </w:p>
    <w:p w14:paraId="23E83BAF">
      <w:pPr>
        <w:rPr>
          <w:rFonts w:ascii="宋体" w:hAnsi="宋体" w:cs="宋体"/>
          <w:kern w:val="0"/>
          <w:sz w:val="20"/>
          <w:szCs w:val="20"/>
        </w:rPr>
      </w:pPr>
    </w:p>
    <w:p w14:paraId="150B1808">
      <w:pPr>
        <w:rPr>
          <w:rFonts w:ascii="宋体" w:hAnsi="宋体" w:cs="宋体"/>
          <w:kern w:val="0"/>
          <w:sz w:val="20"/>
          <w:szCs w:val="20"/>
        </w:rPr>
      </w:pPr>
    </w:p>
    <w:p w14:paraId="64511811">
      <w:pPr>
        <w:rPr>
          <w:rFonts w:ascii="宋体" w:hAnsi="宋体" w:cs="宋体"/>
          <w:kern w:val="0"/>
          <w:sz w:val="20"/>
          <w:szCs w:val="20"/>
        </w:rPr>
      </w:pPr>
    </w:p>
    <w:p w14:paraId="6F36A031">
      <w:pPr>
        <w:rPr>
          <w:rFonts w:ascii="宋体" w:hAnsi="宋体" w:cs="宋体"/>
          <w:kern w:val="0"/>
          <w:sz w:val="20"/>
          <w:szCs w:val="20"/>
        </w:rPr>
      </w:pPr>
    </w:p>
    <w:p w14:paraId="13512A90">
      <w:pPr>
        <w:rPr>
          <w:rFonts w:ascii="宋体" w:hAnsi="宋体" w:cs="宋体"/>
          <w:kern w:val="0"/>
          <w:sz w:val="20"/>
          <w:szCs w:val="20"/>
        </w:rPr>
      </w:pPr>
    </w:p>
    <w:p w14:paraId="4E81ACB4">
      <w:pPr>
        <w:rPr>
          <w:rFonts w:ascii="宋体" w:hAnsi="宋体" w:cs="宋体"/>
          <w:kern w:val="0"/>
          <w:sz w:val="20"/>
          <w:szCs w:val="20"/>
        </w:rPr>
      </w:pPr>
    </w:p>
    <w:p w14:paraId="731C11BF">
      <w:pPr>
        <w:rPr>
          <w:rFonts w:ascii="宋体" w:hAnsi="宋体" w:cs="宋体"/>
          <w:kern w:val="0"/>
          <w:sz w:val="20"/>
          <w:szCs w:val="20"/>
        </w:rPr>
      </w:pPr>
    </w:p>
    <w:p w14:paraId="20C3A3D6">
      <w:pPr>
        <w:rPr>
          <w:rFonts w:ascii="宋体" w:hAnsi="宋体" w:cs="宋体"/>
          <w:kern w:val="0"/>
          <w:sz w:val="20"/>
          <w:szCs w:val="20"/>
        </w:rPr>
      </w:pPr>
    </w:p>
    <w:p w14:paraId="4C99DC71">
      <w:pPr>
        <w:rPr>
          <w:rFonts w:ascii="宋体" w:hAnsi="宋体" w:cs="宋体"/>
          <w:kern w:val="0"/>
          <w:sz w:val="20"/>
          <w:szCs w:val="20"/>
        </w:rPr>
      </w:pPr>
    </w:p>
    <w:p w14:paraId="55C93357">
      <w:pPr>
        <w:rPr>
          <w:rFonts w:ascii="宋体" w:hAnsi="宋体" w:cs="宋体"/>
          <w:kern w:val="0"/>
          <w:sz w:val="20"/>
          <w:szCs w:val="20"/>
        </w:rPr>
      </w:pPr>
    </w:p>
    <w:p w14:paraId="13798BFF">
      <w:pPr>
        <w:rPr>
          <w:rFonts w:ascii="宋体" w:hAnsi="宋体" w:cs="宋体"/>
          <w:kern w:val="0"/>
          <w:sz w:val="20"/>
          <w:szCs w:val="20"/>
        </w:rPr>
      </w:pPr>
    </w:p>
    <w:p w14:paraId="0B9417EC">
      <w:pPr>
        <w:rPr>
          <w:rFonts w:ascii="宋体" w:hAnsi="宋体" w:cs="宋体"/>
          <w:kern w:val="0"/>
          <w:sz w:val="20"/>
          <w:szCs w:val="20"/>
        </w:rPr>
      </w:pPr>
    </w:p>
    <w:p w14:paraId="370248AE">
      <w:pPr>
        <w:rPr>
          <w:rFonts w:ascii="宋体" w:hAnsi="宋体" w:cs="宋体"/>
          <w:kern w:val="0"/>
          <w:sz w:val="20"/>
          <w:szCs w:val="20"/>
        </w:rPr>
      </w:pPr>
    </w:p>
    <w:p w14:paraId="4BB83060">
      <w:pPr>
        <w:rPr>
          <w:rFonts w:ascii="宋体" w:hAnsi="宋体" w:cs="宋体"/>
          <w:kern w:val="0"/>
          <w:sz w:val="20"/>
          <w:szCs w:val="20"/>
        </w:rPr>
      </w:pPr>
    </w:p>
    <w:p w14:paraId="5A789DC7">
      <w:pPr>
        <w:rPr>
          <w:rFonts w:ascii="宋体" w:hAnsi="宋体" w:cs="宋体"/>
          <w:kern w:val="0"/>
          <w:sz w:val="20"/>
          <w:szCs w:val="20"/>
        </w:rPr>
      </w:pPr>
    </w:p>
    <w:p w14:paraId="40462B5E">
      <w:pPr>
        <w:rPr>
          <w:rFonts w:ascii="宋体" w:hAnsi="宋体" w:cs="宋体"/>
          <w:kern w:val="0"/>
          <w:sz w:val="20"/>
          <w:szCs w:val="20"/>
        </w:rPr>
      </w:pPr>
    </w:p>
    <w:p w14:paraId="1DFA7B3D">
      <w:pPr>
        <w:rPr>
          <w:rFonts w:ascii="宋体" w:hAnsi="宋体" w:cs="宋体"/>
          <w:kern w:val="0"/>
          <w:sz w:val="20"/>
          <w:szCs w:val="20"/>
        </w:rPr>
      </w:pPr>
    </w:p>
    <w:p w14:paraId="49C6AB49">
      <w:pPr>
        <w:rPr>
          <w:rFonts w:ascii="宋体" w:hAnsi="宋体" w:cs="宋体"/>
          <w:kern w:val="0"/>
          <w:sz w:val="20"/>
          <w:szCs w:val="20"/>
        </w:rPr>
      </w:pPr>
    </w:p>
    <w:p w14:paraId="42D377D2">
      <w:pPr>
        <w:rPr>
          <w:rFonts w:ascii="宋体" w:hAnsi="宋体" w:cs="宋体"/>
          <w:kern w:val="0"/>
          <w:sz w:val="20"/>
          <w:szCs w:val="20"/>
        </w:rPr>
      </w:pPr>
    </w:p>
    <w:p w14:paraId="27B9E300">
      <w:pPr>
        <w:rPr>
          <w:rFonts w:ascii="宋体" w:hAnsi="宋体" w:cs="宋体"/>
          <w:kern w:val="0"/>
          <w:sz w:val="20"/>
          <w:szCs w:val="20"/>
        </w:rPr>
      </w:pPr>
    </w:p>
    <w:p w14:paraId="2F5AB2F6">
      <w:pPr>
        <w:rPr>
          <w:rFonts w:ascii="宋体" w:hAnsi="宋体" w:cs="宋体"/>
          <w:kern w:val="0"/>
          <w:sz w:val="20"/>
          <w:szCs w:val="20"/>
        </w:rPr>
      </w:pPr>
    </w:p>
    <w:p w14:paraId="32F69F7A">
      <w:pPr>
        <w:rPr>
          <w:rFonts w:ascii="宋体" w:hAnsi="宋体" w:cs="宋体"/>
          <w:kern w:val="0"/>
          <w:sz w:val="20"/>
          <w:szCs w:val="20"/>
        </w:rPr>
      </w:pPr>
    </w:p>
    <w:p w14:paraId="1CD4DAAB">
      <w:pPr>
        <w:rPr>
          <w:rFonts w:ascii="宋体" w:hAnsi="宋体" w:cs="宋体"/>
          <w:kern w:val="0"/>
          <w:sz w:val="20"/>
          <w:szCs w:val="20"/>
        </w:rPr>
      </w:pPr>
    </w:p>
    <w:p w14:paraId="6C83096C">
      <w:pPr>
        <w:rPr>
          <w:rFonts w:ascii="宋体" w:hAnsi="宋体" w:cs="宋体"/>
          <w:kern w:val="0"/>
          <w:sz w:val="20"/>
          <w:szCs w:val="20"/>
        </w:rPr>
      </w:pPr>
    </w:p>
    <w:p w14:paraId="0D227A3F">
      <w:pPr>
        <w:ind w:firstLine="6200" w:firstLineChars="3100"/>
        <w:rPr>
          <w:rFonts w:ascii="宋体" w:cs="宋体"/>
          <w:kern w:val="0"/>
          <w:sz w:val="20"/>
          <w:szCs w:val="20"/>
        </w:rPr>
      </w:pPr>
      <w:r>
        <w:rPr>
          <w:rFonts w:hint="eastAsia" w:ascii="宋体" w:hAnsi="宋体" w:cs="宋体"/>
          <w:kern w:val="0"/>
          <w:sz w:val="20"/>
          <w:szCs w:val="20"/>
        </w:rPr>
        <w:t>部门</w:t>
      </w:r>
      <w:r>
        <w:rPr>
          <w:rFonts w:hint="eastAsia" w:ascii="宋体" w:hAnsi="宋体" w:cs="宋体"/>
          <w:kern w:val="0"/>
          <w:sz w:val="20"/>
          <w:szCs w:val="20"/>
          <w:u w:val="single"/>
        </w:rPr>
        <w:t>（单位）</w:t>
      </w:r>
      <w:r>
        <w:rPr>
          <w:rFonts w:hint="eastAsia" w:ascii="宋体" w:hAnsi="宋体" w:cs="宋体"/>
          <w:kern w:val="0"/>
          <w:sz w:val="20"/>
          <w:szCs w:val="20"/>
        </w:rPr>
        <w:t>公开表</w:t>
      </w:r>
      <w:r>
        <w:rPr>
          <w:rFonts w:ascii="宋体" w:hAnsi="宋体" w:cs="宋体"/>
          <w:kern w:val="0"/>
          <w:sz w:val="20"/>
          <w:szCs w:val="20"/>
        </w:rPr>
        <w:t>7</w:t>
      </w:r>
    </w:p>
    <w:p w14:paraId="438F4858">
      <w:pPr>
        <w:widowControl/>
        <w:ind w:firstLine="140" w:firstLineChars="50"/>
        <w:rPr>
          <w:rFonts w:ascii="华文中宋" w:hAnsi="华文中宋" w:eastAsia="华文中宋" w:cs="宋体"/>
          <w:b/>
          <w:bCs/>
          <w:kern w:val="0"/>
          <w:sz w:val="28"/>
          <w:szCs w:val="28"/>
        </w:rPr>
      </w:pPr>
      <w:r>
        <w:rPr>
          <w:rFonts w:hint="eastAsia" w:ascii="华文中宋" w:hAnsi="华文中宋" w:eastAsia="华文中宋" w:cs="宋体"/>
          <w:b/>
          <w:bCs/>
          <w:kern w:val="0"/>
          <w:sz w:val="28"/>
          <w:szCs w:val="28"/>
        </w:rPr>
        <w:t>淮南市</w:t>
      </w:r>
      <w:r>
        <w:rPr>
          <w:rFonts w:hint="eastAsia" w:ascii="华文中宋" w:hAnsi="华文中宋" w:eastAsia="华文中宋" w:cs="宋体"/>
          <w:b/>
          <w:bCs/>
          <w:kern w:val="0"/>
          <w:sz w:val="28"/>
          <w:szCs w:val="28"/>
          <w:lang w:val="en-US" w:eastAsia="zh-CN"/>
        </w:rPr>
        <w:t>田家庵区环境卫生管理处</w:t>
      </w:r>
      <w:r>
        <w:rPr>
          <w:rFonts w:ascii="华文中宋" w:hAnsi="华文中宋" w:eastAsia="华文中宋" w:cs="宋体"/>
          <w:b/>
          <w:bCs/>
          <w:kern w:val="0"/>
          <w:sz w:val="28"/>
          <w:szCs w:val="28"/>
        </w:rPr>
        <w:t>202</w:t>
      </w:r>
      <w:r>
        <w:rPr>
          <w:rFonts w:hint="eastAsia" w:ascii="华文中宋" w:hAnsi="华文中宋" w:eastAsia="华文中宋" w:cs="宋体"/>
          <w:b/>
          <w:bCs/>
          <w:kern w:val="0"/>
          <w:sz w:val="28"/>
          <w:szCs w:val="28"/>
          <w:lang w:val="en-US" w:eastAsia="zh-CN"/>
        </w:rPr>
        <w:t>4</w:t>
      </w:r>
      <w:r>
        <w:rPr>
          <w:rFonts w:hint="eastAsia" w:ascii="华文中宋" w:hAnsi="华文中宋" w:eastAsia="华文中宋" w:cs="宋体"/>
          <w:b/>
          <w:bCs/>
          <w:kern w:val="0"/>
          <w:sz w:val="28"/>
          <w:szCs w:val="28"/>
        </w:rPr>
        <w:t>年政府性基金预算支出表</w:t>
      </w:r>
    </w:p>
    <w:p w14:paraId="2E3C76AF">
      <w:pPr>
        <w:ind w:left="7400" w:hanging="7400" w:hangingChars="3700"/>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9"/>
        <w:tblW w:w="8820" w:type="dxa"/>
        <w:tblInd w:w="100" w:type="dxa"/>
        <w:tblLayout w:type="fixed"/>
        <w:tblCellMar>
          <w:top w:w="0" w:type="dxa"/>
          <w:left w:w="108" w:type="dxa"/>
          <w:bottom w:w="0" w:type="dxa"/>
          <w:right w:w="108" w:type="dxa"/>
        </w:tblCellMar>
      </w:tblPr>
      <w:tblGrid>
        <w:gridCol w:w="1400"/>
        <w:gridCol w:w="3340"/>
        <w:gridCol w:w="1360"/>
        <w:gridCol w:w="1360"/>
        <w:gridCol w:w="1360"/>
      </w:tblGrid>
      <w:tr w14:paraId="5D4BF3FE">
        <w:tblPrEx>
          <w:tblCellMar>
            <w:top w:w="0" w:type="dxa"/>
            <w:left w:w="108" w:type="dxa"/>
            <w:bottom w:w="0" w:type="dxa"/>
            <w:right w:w="108" w:type="dxa"/>
          </w:tblCellMar>
        </w:tblPrEx>
        <w:trPr>
          <w:trHeight w:val="465" w:hRule="atLeast"/>
        </w:trPr>
        <w:tc>
          <w:tcPr>
            <w:tcW w:w="1400" w:type="dxa"/>
            <w:vMerge w:val="restart"/>
            <w:tcBorders>
              <w:top w:val="single" w:color="auto" w:sz="4" w:space="0"/>
              <w:left w:val="single" w:color="auto" w:sz="4" w:space="0"/>
              <w:bottom w:val="single" w:color="auto" w:sz="4" w:space="0"/>
              <w:right w:val="single" w:color="auto" w:sz="4" w:space="0"/>
            </w:tcBorders>
            <w:vAlign w:val="center"/>
          </w:tcPr>
          <w:p w14:paraId="4A4B75F2">
            <w:pPr>
              <w:widowControl/>
              <w:jc w:val="center"/>
              <w:rPr>
                <w:rFonts w:ascii="宋体" w:cs="宋体"/>
                <w:b/>
                <w:bCs/>
                <w:color w:val="000000"/>
                <w:kern w:val="0"/>
                <w:sz w:val="22"/>
              </w:rPr>
            </w:pPr>
            <w:r>
              <w:rPr>
                <w:rFonts w:hint="eastAsia" w:ascii="宋体" w:hAnsi="宋体" w:cs="宋体"/>
                <w:b/>
                <w:bCs/>
                <w:color w:val="000000"/>
                <w:kern w:val="0"/>
                <w:sz w:val="22"/>
              </w:rPr>
              <w:t>科目编码</w:t>
            </w:r>
          </w:p>
        </w:tc>
        <w:tc>
          <w:tcPr>
            <w:tcW w:w="3340" w:type="dxa"/>
            <w:vMerge w:val="restart"/>
            <w:tcBorders>
              <w:top w:val="single" w:color="auto" w:sz="4" w:space="0"/>
              <w:left w:val="single" w:color="auto" w:sz="4" w:space="0"/>
              <w:bottom w:val="single" w:color="auto" w:sz="4" w:space="0"/>
              <w:right w:val="single" w:color="auto" w:sz="4" w:space="0"/>
            </w:tcBorders>
            <w:vAlign w:val="center"/>
          </w:tcPr>
          <w:p w14:paraId="344E7D98">
            <w:pPr>
              <w:widowControl/>
              <w:jc w:val="center"/>
              <w:rPr>
                <w:rFonts w:ascii="宋体" w:cs="宋体"/>
                <w:b/>
                <w:bCs/>
                <w:color w:val="000000"/>
                <w:kern w:val="0"/>
                <w:sz w:val="22"/>
              </w:rPr>
            </w:pPr>
            <w:r>
              <w:rPr>
                <w:rFonts w:hint="eastAsia" w:ascii="宋体" w:hAnsi="宋体" w:cs="宋体"/>
                <w:b/>
                <w:bCs/>
                <w:color w:val="000000"/>
                <w:kern w:val="0"/>
                <w:sz w:val="22"/>
              </w:rPr>
              <w:t>科目名称</w:t>
            </w:r>
          </w:p>
        </w:tc>
        <w:tc>
          <w:tcPr>
            <w:tcW w:w="4080" w:type="dxa"/>
            <w:gridSpan w:val="3"/>
            <w:tcBorders>
              <w:top w:val="single" w:color="auto" w:sz="4" w:space="0"/>
              <w:left w:val="nil"/>
              <w:bottom w:val="single" w:color="auto" w:sz="4" w:space="0"/>
              <w:right w:val="single" w:color="auto" w:sz="4" w:space="0"/>
            </w:tcBorders>
            <w:vAlign w:val="center"/>
          </w:tcPr>
          <w:p w14:paraId="67CAAD51">
            <w:pPr>
              <w:widowControl/>
              <w:jc w:val="center"/>
              <w:rPr>
                <w:rFonts w:ascii="宋体" w:cs="宋体"/>
                <w:b/>
                <w:bCs/>
                <w:color w:val="000000"/>
                <w:kern w:val="0"/>
                <w:sz w:val="22"/>
              </w:rPr>
            </w:pPr>
            <w:r>
              <w:rPr>
                <w:rFonts w:hint="eastAsia" w:ascii="宋体" w:hAnsi="宋体" w:cs="宋体"/>
                <w:b/>
                <w:bCs/>
                <w:color w:val="000000"/>
                <w:kern w:val="0"/>
                <w:sz w:val="22"/>
              </w:rPr>
              <w:t>本年政府性基金预算支出</w:t>
            </w:r>
          </w:p>
        </w:tc>
      </w:tr>
      <w:tr w14:paraId="6752FC27">
        <w:tblPrEx>
          <w:tblCellMar>
            <w:top w:w="0" w:type="dxa"/>
            <w:left w:w="108" w:type="dxa"/>
            <w:bottom w:w="0" w:type="dxa"/>
            <w:right w:w="108" w:type="dxa"/>
          </w:tblCellMar>
        </w:tblPrEx>
        <w:trPr>
          <w:trHeight w:val="465" w:hRule="atLeast"/>
        </w:trPr>
        <w:tc>
          <w:tcPr>
            <w:tcW w:w="1400" w:type="dxa"/>
            <w:vMerge w:val="continue"/>
            <w:tcBorders>
              <w:top w:val="single" w:color="auto" w:sz="4" w:space="0"/>
              <w:left w:val="single" w:color="auto" w:sz="4" w:space="0"/>
              <w:bottom w:val="single" w:color="auto" w:sz="4" w:space="0"/>
              <w:right w:val="single" w:color="auto" w:sz="4" w:space="0"/>
            </w:tcBorders>
            <w:vAlign w:val="center"/>
          </w:tcPr>
          <w:p w14:paraId="558A687F">
            <w:pPr>
              <w:widowControl/>
              <w:jc w:val="left"/>
              <w:rPr>
                <w:rFonts w:ascii="宋体" w:cs="宋体"/>
                <w:b/>
                <w:bCs/>
                <w:color w:val="000000"/>
                <w:kern w:val="0"/>
                <w:sz w:val="22"/>
              </w:rPr>
            </w:pPr>
          </w:p>
        </w:tc>
        <w:tc>
          <w:tcPr>
            <w:tcW w:w="3340" w:type="dxa"/>
            <w:vMerge w:val="continue"/>
            <w:tcBorders>
              <w:top w:val="single" w:color="auto" w:sz="4" w:space="0"/>
              <w:left w:val="single" w:color="auto" w:sz="4" w:space="0"/>
              <w:bottom w:val="single" w:color="auto" w:sz="4" w:space="0"/>
              <w:right w:val="single" w:color="auto" w:sz="4" w:space="0"/>
            </w:tcBorders>
            <w:vAlign w:val="center"/>
          </w:tcPr>
          <w:p w14:paraId="32030F3B">
            <w:pPr>
              <w:widowControl/>
              <w:jc w:val="left"/>
              <w:rPr>
                <w:rFonts w:ascii="宋体" w:cs="宋体"/>
                <w:b/>
                <w:bCs/>
                <w:color w:val="000000"/>
                <w:kern w:val="0"/>
                <w:sz w:val="22"/>
              </w:rPr>
            </w:pPr>
          </w:p>
        </w:tc>
        <w:tc>
          <w:tcPr>
            <w:tcW w:w="1360" w:type="dxa"/>
            <w:tcBorders>
              <w:top w:val="nil"/>
              <w:left w:val="nil"/>
              <w:bottom w:val="single" w:color="auto" w:sz="4" w:space="0"/>
              <w:right w:val="single" w:color="auto" w:sz="4" w:space="0"/>
            </w:tcBorders>
            <w:vAlign w:val="center"/>
          </w:tcPr>
          <w:p w14:paraId="0CB7F3CC">
            <w:pPr>
              <w:widowControl/>
              <w:jc w:val="center"/>
              <w:rPr>
                <w:rFonts w:ascii="宋体" w:cs="宋体"/>
                <w:b/>
                <w:bCs/>
                <w:color w:val="000000"/>
                <w:kern w:val="0"/>
                <w:sz w:val="22"/>
              </w:rPr>
            </w:pPr>
            <w:r>
              <w:rPr>
                <w:rFonts w:hint="eastAsia" w:ascii="宋体" w:hAnsi="宋体" w:cs="宋体"/>
                <w:b/>
                <w:bCs/>
                <w:color w:val="000000"/>
                <w:kern w:val="0"/>
                <w:sz w:val="22"/>
              </w:rPr>
              <w:t>合计</w:t>
            </w:r>
          </w:p>
        </w:tc>
        <w:tc>
          <w:tcPr>
            <w:tcW w:w="1360" w:type="dxa"/>
            <w:tcBorders>
              <w:top w:val="nil"/>
              <w:left w:val="nil"/>
              <w:bottom w:val="single" w:color="auto" w:sz="4" w:space="0"/>
              <w:right w:val="single" w:color="auto" w:sz="4" w:space="0"/>
            </w:tcBorders>
            <w:vAlign w:val="center"/>
          </w:tcPr>
          <w:p w14:paraId="16705DD5">
            <w:pPr>
              <w:widowControl/>
              <w:jc w:val="center"/>
              <w:rPr>
                <w:rFonts w:ascii="宋体" w:cs="宋体"/>
                <w:b/>
                <w:bCs/>
                <w:color w:val="000000"/>
                <w:kern w:val="0"/>
                <w:sz w:val="22"/>
              </w:rPr>
            </w:pPr>
            <w:r>
              <w:rPr>
                <w:rFonts w:hint="eastAsia" w:ascii="宋体" w:hAnsi="宋体" w:cs="宋体"/>
                <w:b/>
                <w:bCs/>
                <w:color w:val="000000"/>
                <w:kern w:val="0"/>
                <w:sz w:val="22"/>
              </w:rPr>
              <w:t>基本支出</w:t>
            </w:r>
          </w:p>
        </w:tc>
        <w:tc>
          <w:tcPr>
            <w:tcW w:w="1360" w:type="dxa"/>
            <w:tcBorders>
              <w:top w:val="nil"/>
              <w:left w:val="nil"/>
              <w:bottom w:val="single" w:color="auto" w:sz="4" w:space="0"/>
              <w:right w:val="single" w:color="auto" w:sz="4" w:space="0"/>
            </w:tcBorders>
            <w:vAlign w:val="center"/>
          </w:tcPr>
          <w:p w14:paraId="22FAA821">
            <w:pPr>
              <w:widowControl/>
              <w:jc w:val="center"/>
              <w:rPr>
                <w:rFonts w:ascii="宋体" w:cs="宋体"/>
                <w:b/>
                <w:bCs/>
                <w:color w:val="000000"/>
                <w:kern w:val="0"/>
                <w:sz w:val="22"/>
              </w:rPr>
            </w:pPr>
            <w:r>
              <w:rPr>
                <w:rFonts w:hint="eastAsia" w:ascii="宋体" w:hAnsi="宋体" w:cs="宋体"/>
                <w:b/>
                <w:bCs/>
                <w:color w:val="000000"/>
                <w:kern w:val="0"/>
                <w:sz w:val="22"/>
              </w:rPr>
              <w:t>项目支出</w:t>
            </w:r>
          </w:p>
        </w:tc>
      </w:tr>
      <w:tr w14:paraId="67B9A191">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vAlign w:val="center"/>
          </w:tcPr>
          <w:p w14:paraId="735C5F55">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212</w:t>
            </w:r>
          </w:p>
        </w:tc>
        <w:tc>
          <w:tcPr>
            <w:tcW w:w="3340" w:type="dxa"/>
            <w:tcBorders>
              <w:top w:val="nil"/>
              <w:left w:val="nil"/>
              <w:bottom w:val="single" w:color="auto" w:sz="4" w:space="0"/>
              <w:right w:val="single" w:color="auto" w:sz="4" w:space="0"/>
            </w:tcBorders>
            <w:vAlign w:val="center"/>
          </w:tcPr>
          <w:p w14:paraId="1BD13A3C">
            <w:pPr>
              <w:widowControl/>
              <w:jc w:val="left"/>
              <w:rPr>
                <w:rFonts w:hint="default" w:ascii="宋体" w:eastAsia="宋体" w:cs="宋体"/>
                <w:kern w:val="0"/>
                <w:sz w:val="20"/>
                <w:szCs w:val="20"/>
                <w:lang w:val="en-US" w:eastAsia="zh-CN"/>
              </w:rPr>
            </w:pPr>
            <w:r>
              <w:rPr>
                <w:rFonts w:hint="eastAsia" w:ascii="宋体" w:hAnsi="宋体" w:cs="宋体"/>
                <w:kern w:val="0"/>
                <w:sz w:val="20"/>
                <w:szCs w:val="20"/>
                <w:lang w:val="en-US" w:eastAsia="zh-CN"/>
              </w:rPr>
              <w:t>城乡社区</w:t>
            </w:r>
            <w:bookmarkStart w:id="0" w:name="_GoBack"/>
            <w:bookmarkEnd w:id="0"/>
            <w:r>
              <w:rPr>
                <w:rFonts w:hint="eastAsia" w:ascii="宋体" w:hAnsi="宋体" w:cs="宋体"/>
                <w:kern w:val="0"/>
                <w:sz w:val="20"/>
                <w:szCs w:val="20"/>
                <w:lang w:val="en-US" w:eastAsia="zh-CN"/>
              </w:rPr>
              <w:t>支出</w:t>
            </w:r>
          </w:p>
        </w:tc>
        <w:tc>
          <w:tcPr>
            <w:tcW w:w="1360" w:type="dxa"/>
            <w:tcBorders>
              <w:top w:val="nil"/>
              <w:left w:val="nil"/>
              <w:bottom w:val="single" w:color="auto" w:sz="4" w:space="0"/>
              <w:right w:val="single" w:color="auto" w:sz="4" w:space="0"/>
            </w:tcBorders>
            <w:vAlign w:val="center"/>
          </w:tcPr>
          <w:p w14:paraId="14C38D3A">
            <w:pPr>
              <w:widowControl/>
              <w:jc w:val="right"/>
              <w:rPr>
                <w:rFonts w:ascii="宋体" w:cs="宋体"/>
                <w:color w:val="000000"/>
                <w:kern w:val="0"/>
                <w:sz w:val="22"/>
              </w:rPr>
            </w:pPr>
            <w:r>
              <w:rPr>
                <w:rFonts w:hint="eastAsia" w:ascii="宋体" w:hAnsi="宋体" w:cs="宋体"/>
                <w:color w:val="000000"/>
                <w:kern w:val="0"/>
                <w:sz w:val="22"/>
                <w:lang w:val="en-US" w:eastAsia="zh-CN"/>
              </w:rPr>
              <w:t>0</w:t>
            </w: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1ECE65B8">
            <w:pPr>
              <w:widowControl/>
              <w:jc w:val="right"/>
              <w:rPr>
                <w:rFonts w:ascii="宋体" w:cs="宋体"/>
                <w:color w:val="000000"/>
                <w:kern w:val="0"/>
                <w:sz w:val="22"/>
              </w:rPr>
            </w:pPr>
            <w:r>
              <w:rPr>
                <w:rFonts w:hint="eastAsia" w:ascii="宋体" w:hAnsi="宋体" w:cs="宋体"/>
                <w:color w:val="000000"/>
                <w:kern w:val="0"/>
                <w:sz w:val="22"/>
                <w:lang w:val="en-US" w:eastAsia="zh-CN"/>
              </w:rPr>
              <w:t>0</w:t>
            </w: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1728B450">
            <w:pPr>
              <w:widowControl/>
              <w:jc w:val="right"/>
              <w:rPr>
                <w:rFonts w:ascii="宋体" w:cs="宋体"/>
                <w:color w:val="000000"/>
                <w:kern w:val="0"/>
                <w:sz w:val="22"/>
              </w:rPr>
            </w:pPr>
            <w:r>
              <w:rPr>
                <w:rFonts w:hint="eastAsia" w:ascii="宋体" w:hAnsi="宋体" w:cs="宋体"/>
                <w:color w:val="000000"/>
                <w:kern w:val="0"/>
                <w:sz w:val="22"/>
                <w:lang w:val="en-US" w:eastAsia="zh-CN"/>
              </w:rPr>
              <w:t>0</w:t>
            </w:r>
            <w:r>
              <w:rPr>
                <w:rFonts w:hint="eastAsia" w:ascii="宋体" w:hAnsi="宋体" w:cs="宋体"/>
                <w:color w:val="000000"/>
                <w:kern w:val="0"/>
                <w:sz w:val="22"/>
              </w:rPr>
              <w:t>　</w:t>
            </w:r>
          </w:p>
        </w:tc>
      </w:tr>
      <w:tr w14:paraId="52D38806">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vAlign w:val="center"/>
          </w:tcPr>
          <w:p w14:paraId="77A7B9E3">
            <w:pPr>
              <w:widowControl/>
              <w:jc w:val="left"/>
              <w:rPr>
                <w:rFonts w:hint="default" w:ascii="宋体" w:hAnsi="宋体" w:eastAsia="宋体" w:cs="宋体"/>
                <w:kern w:val="0"/>
                <w:sz w:val="22"/>
                <w:lang w:val="en-US" w:eastAsia="zh-CN"/>
              </w:rPr>
            </w:pPr>
            <w:r>
              <w:rPr>
                <w:rFonts w:hint="eastAsia" w:ascii="宋体" w:hAnsi="宋体" w:cs="宋体"/>
                <w:kern w:val="0"/>
                <w:sz w:val="22"/>
                <w:lang w:val="en-US" w:eastAsia="zh-CN"/>
              </w:rPr>
              <w:t>21205</w:t>
            </w:r>
          </w:p>
        </w:tc>
        <w:tc>
          <w:tcPr>
            <w:tcW w:w="3340" w:type="dxa"/>
            <w:tcBorders>
              <w:top w:val="nil"/>
              <w:left w:val="nil"/>
              <w:bottom w:val="single" w:color="auto" w:sz="4" w:space="0"/>
              <w:right w:val="single" w:color="auto" w:sz="4" w:space="0"/>
            </w:tcBorders>
            <w:vAlign w:val="center"/>
          </w:tcPr>
          <w:p w14:paraId="2EAF923A">
            <w:pPr>
              <w:widowControl/>
              <w:ind w:firstLine="200" w:firstLineChars="100"/>
              <w:jc w:val="left"/>
              <w:rPr>
                <w:rFonts w:hint="default" w:ascii="宋体" w:eastAsia="宋体" w:cs="宋体"/>
                <w:kern w:val="0"/>
                <w:sz w:val="20"/>
                <w:szCs w:val="20"/>
                <w:lang w:val="en-US" w:eastAsia="zh-CN"/>
              </w:rPr>
            </w:pPr>
            <w:r>
              <w:rPr>
                <w:rFonts w:hint="eastAsia" w:ascii="宋体" w:hAnsi="宋体" w:cs="宋体"/>
                <w:kern w:val="0"/>
                <w:sz w:val="20"/>
                <w:szCs w:val="20"/>
                <w:lang w:val="en-US" w:eastAsia="zh-CN"/>
              </w:rPr>
              <w:t>城乡社区环境卫生</w:t>
            </w:r>
          </w:p>
        </w:tc>
        <w:tc>
          <w:tcPr>
            <w:tcW w:w="1360" w:type="dxa"/>
            <w:tcBorders>
              <w:top w:val="nil"/>
              <w:left w:val="nil"/>
              <w:bottom w:val="single" w:color="auto" w:sz="4" w:space="0"/>
              <w:right w:val="single" w:color="auto" w:sz="4" w:space="0"/>
            </w:tcBorders>
            <w:vAlign w:val="center"/>
          </w:tcPr>
          <w:p w14:paraId="04231679">
            <w:pPr>
              <w:widowControl/>
              <w:jc w:val="right"/>
              <w:rPr>
                <w:rFonts w:ascii="宋体" w:cs="宋体"/>
                <w:color w:val="000000"/>
                <w:kern w:val="0"/>
                <w:sz w:val="22"/>
              </w:rPr>
            </w:pPr>
            <w:r>
              <w:rPr>
                <w:rFonts w:hint="eastAsia" w:ascii="宋体" w:hAnsi="宋体" w:cs="宋体"/>
                <w:color w:val="000000"/>
                <w:kern w:val="0"/>
                <w:sz w:val="22"/>
                <w:lang w:val="en-US" w:eastAsia="zh-CN"/>
              </w:rPr>
              <w:t>0</w:t>
            </w: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00CD7053">
            <w:pPr>
              <w:widowControl/>
              <w:jc w:val="right"/>
              <w:rPr>
                <w:rFonts w:ascii="宋体" w:cs="宋体"/>
                <w:color w:val="000000"/>
                <w:kern w:val="0"/>
                <w:sz w:val="22"/>
              </w:rPr>
            </w:pPr>
            <w:r>
              <w:rPr>
                <w:rFonts w:hint="eastAsia" w:ascii="宋体" w:hAnsi="宋体" w:cs="宋体"/>
                <w:color w:val="000000"/>
                <w:kern w:val="0"/>
                <w:sz w:val="22"/>
                <w:lang w:val="en-US" w:eastAsia="zh-CN"/>
              </w:rPr>
              <w:t>0</w:t>
            </w: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39EBD533">
            <w:pPr>
              <w:widowControl/>
              <w:jc w:val="right"/>
              <w:rPr>
                <w:rFonts w:ascii="宋体" w:cs="宋体"/>
                <w:color w:val="000000"/>
                <w:kern w:val="0"/>
                <w:sz w:val="22"/>
              </w:rPr>
            </w:pPr>
            <w:r>
              <w:rPr>
                <w:rFonts w:hint="eastAsia" w:ascii="宋体" w:hAnsi="宋体" w:cs="宋体"/>
                <w:color w:val="000000"/>
                <w:kern w:val="0"/>
                <w:sz w:val="22"/>
                <w:lang w:val="en-US" w:eastAsia="zh-CN"/>
              </w:rPr>
              <w:t>0</w:t>
            </w:r>
            <w:r>
              <w:rPr>
                <w:rFonts w:hint="eastAsia" w:ascii="宋体" w:hAnsi="宋体" w:cs="宋体"/>
                <w:color w:val="000000"/>
                <w:kern w:val="0"/>
                <w:sz w:val="22"/>
              </w:rPr>
              <w:t>　</w:t>
            </w:r>
          </w:p>
        </w:tc>
      </w:tr>
      <w:tr w14:paraId="724A4142">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vAlign w:val="center"/>
          </w:tcPr>
          <w:p w14:paraId="06E26E59">
            <w:pPr>
              <w:widowControl/>
              <w:ind w:firstLine="110" w:firstLineChars="50"/>
              <w:jc w:val="left"/>
              <w:rPr>
                <w:rFonts w:hint="default" w:ascii="宋体" w:hAnsi="宋体" w:eastAsia="宋体" w:cs="宋体"/>
                <w:kern w:val="0"/>
                <w:sz w:val="22"/>
                <w:lang w:val="en-US" w:eastAsia="zh-CN"/>
              </w:rPr>
            </w:pPr>
            <w:r>
              <w:rPr>
                <w:rFonts w:ascii="宋体" w:hAnsi="宋体" w:cs="宋体"/>
                <w:kern w:val="0"/>
                <w:sz w:val="22"/>
              </w:rPr>
              <w:t>2</w:t>
            </w:r>
            <w:r>
              <w:rPr>
                <w:rFonts w:hint="eastAsia" w:ascii="宋体" w:hAnsi="宋体" w:cs="宋体"/>
                <w:kern w:val="0"/>
                <w:sz w:val="22"/>
                <w:lang w:val="en-US" w:eastAsia="zh-CN"/>
              </w:rPr>
              <w:t>120501</w:t>
            </w:r>
          </w:p>
        </w:tc>
        <w:tc>
          <w:tcPr>
            <w:tcW w:w="3340" w:type="dxa"/>
            <w:tcBorders>
              <w:top w:val="nil"/>
              <w:left w:val="nil"/>
              <w:bottom w:val="single" w:color="auto" w:sz="4" w:space="0"/>
              <w:right w:val="single" w:color="auto" w:sz="4" w:space="0"/>
            </w:tcBorders>
            <w:vAlign w:val="center"/>
          </w:tcPr>
          <w:p w14:paraId="6BB7302A">
            <w:pPr>
              <w:widowControl/>
              <w:jc w:val="left"/>
              <w:rPr>
                <w:rFonts w:hint="default" w:ascii="宋体" w:cs="宋体"/>
                <w:kern w:val="0"/>
                <w:sz w:val="22"/>
                <w:lang w:val="en-US"/>
              </w:rPr>
            </w:pPr>
            <w:r>
              <w:rPr>
                <w:rFonts w:ascii="宋体" w:hAnsi="宋体" w:cs="宋体"/>
                <w:kern w:val="0"/>
                <w:sz w:val="22"/>
              </w:rPr>
              <w:t xml:space="preserve">   </w:t>
            </w:r>
            <w:r>
              <w:rPr>
                <w:rFonts w:hint="eastAsia" w:ascii="宋体" w:hAnsi="宋体" w:cs="宋体"/>
                <w:kern w:val="0"/>
                <w:sz w:val="20"/>
                <w:szCs w:val="20"/>
                <w:lang w:val="en-US" w:eastAsia="zh-CN"/>
              </w:rPr>
              <w:t>城乡社区环境卫生支出</w:t>
            </w:r>
          </w:p>
        </w:tc>
        <w:tc>
          <w:tcPr>
            <w:tcW w:w="1360" w:type="dxa"/>
            <w:tcBorders>
              <w:top w:val="nil"/>
              <w:left w:val="nil"/>
              <w:bottom w:val="single" w:color="auto" w:sz="4" w:space="0"/>
              <w:right w:val="single" w:color="auto" w:sz="4" w:space="0"/>
            </w:tcBorders>
            <w:vAlign w:val="center"/>
          </w:tcPr>
          <w:p w14:paraId="1FEA62A2">
            <w:pPr>
              <w:widowControl/>
              <w:jc w:val="right"/>
              <w:rPr>
                <w:rFonts w:ascii="宋体" w:cs="宋体"/>
                <w:color w:val="000000"/>
                <w:kern w:val="0"/>
                <w:sz w:val="22"/>
              </w:rPr>
            </w:pPr>
            <w:r>
              <w:rPr>
                <w:rFonts w:hint="eastAsia" w:ascii="宋体" w:hAnsi="宋体" w:cs="宋体"/>
                <w:color w:val="000000"/>
                <w:kern w:val="0"/>
                <w:sz w:val="22"/>
                <w:lang w:val="en-US" w:eastAsia="zh-CN"/>
              </w:rPr>
              <w:t>0</w:t>
            </w: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3ADD18D3">
            <w:pPr>
              <w:widowControl/>
              <w:jc w:val="right"/>
              <w:rPr>
                <w:rFonts w:ascii="宋体" w:cs="宋体"/>
                <w:color w:val="000000"/>
                <w:kern w:val="0"/>
                <w:sz w:val="22"/>
              </w:rPr>
            </w:pPr>
            <w:r>
              <w:rPr>
                <w:rFonts w:hint="eastAsia" w:ascii="宋体" w:hAnsi="宋体" w:cs="宋体"/>
                <w:color w:val="000000"/>
                <w:kern w:val="0"/>
                <w:sz w:val="22"/>
                <w:lang w:val="en-US" w:eastAsia="zh-CN"/>
              </w:rPr>
              <w:t>0</w:t>
            </w: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37422184">
            <w:pPr>
              <w:widowControl/>
              <w:jc w:val="right"/>
              <w:rPr>
                <w:rFonts w:ascii="宋体" w:cs="宋体"/>
                <w:color w:val="000000"/>
                <w:kern w:val="0"/>
                <w:sz w:val="22"/>
              </w:rPr>
            </w:pPr>
            <w:r>
              <w:rPr>
                <w:rFonts w:hint="eastAsia" w:ascii="宋体" w:hAnsi="宋体" w:cs="宋体"/>
                <w:color w:val="000000"/>
                <w:kern w:val="0"/>
                <w:sz w:val="22"/>
                <w:lang w:val="en-US" w:eastAsia="zh-CN"/>
              </w:rPr>
              <w:t>0</w:t>
            </w:r>
            <w:r>
              <w:rPr>
                <w:rFonts w:hint="eastAsia" w:ascii="宋体" w:hAnsi="宋体" w:cs="宋体"/>
                <w:color w:val="000000"/>
                <w:kern w:val="0"/>
                <w:sz w:val="22"/>
              </w:rPr>
              <w:t>　</w:t>
            </w:r>
          </w:p>
        </w:tc>
      </w:tr>
      <w:tr w14:paraId="5CE7BE19">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vAlign w:val="center"/>
          </w:tcPr>
          <w:p w14:paraId="15EA0A31">
            <w:pPr>
              <w:widowControl/>
              <w:jc w:val="left"/>
              <w:rPr>
                <w:rFonts w:ascii="宋体" w:cs="宋体"/>
                <w:color w:val="000000"/>
                <w:kern w:val="0"/>
                <w:sz w:val="22"/>
              </w:rPr>
            </w:pPr>
            <w:r>
              <w:rPr>
                <w:rFonts w:hint="eastAsia" w:ascii="宋体" w:hAnsi="宋体" w:cs="宋体"/>
                <w:color w:val="000000"/>
                <w:kern w:val="0"/>
                <w:sz w:val="22"/>
              </w:rPr>
              <w:t>……</w:t>
            </w:r>
          </w:p>
        </w:tc>
        <w:tc>
          <w:tcPr>
            <w:tcW w:w="3340" w:type="dxa"/>
            <w:tcBorders>
              <w:top w:val="nil"/>
              <w:left w:val="nil"/>
              <w:bottom w:val="single" w:color="auto" w:sz="4" w:space="0"/>
              <w:right w:val="single" w:color="auto" w:sz="4" w:space="0"/>
            </w:tcBorders>
            <w:vAlign w:val="center"/>
          </w:tcPr>
          <w:p w14:paraId="3D0B1552">
            <w:pPr>
              <w:widowControl/>
              <w:jc w:val="lef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0F7C7604">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11092B14">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20BE58C2">
            <w:pPr>
              <w:widowControl/>
              <w:jc w:val="right"/>
              <w:rPr>
                <w:rFonts w:ascii="宋体" w:cs="宋体"/>
                <w:color w:val="000000"/>
                <w:kern w:val="0"/>
                <w:sz w:val="22"/>
              </w:rPr>
            </w:pPr>
            <w:r>
              <w:rPr>
                <w:rFonts w:hint="eastAsia" w:ascii="宋体" w:hAnsi="宋体" w:cs="宋体"/>
                <w:color w:val="000000"/>
                <w:kern w:val="0"/>
                <w:sz w:val="22"/>
              </w:rPr>
              <w:t>　</w:t>
            </w:r>
          </w:p>
        </w:tc>
      </w:tr>
      <w:tr w14:paraId="3CCF9190">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vAlign w:val="center"/>
          </w:tcPr>
          <w:p w14:paraId="37330AE4">
            <w:pPr>
              <w:widowControl/>
              <w:jc w:val="left"/>
              <w:rPr>
                <w:rFonts w:ascii="宋体" w:cs="宋体"/>
                <w:color w:val="000000"/>
                <w:kern w:val="0"/>
                <w:sz w:val="22"/>
              </w:rPr>
            </w:pPr>
            <w:r>
              <w:rPr>
                <w:rFonts w:hint="eastAsia" w:ascii="宋体" w:hAnsi="宋体" w:cs="宋体"/>
                <w:color w:val="000000"/>
                <w:kern w:val="0"/>
                <w:sz w:val="22"/>
              </w:rPr>
              <w:t>　</w:t>
            </w:r>
          </w:p>
        </w:tc>
        <w:tc>
          <w:tcPr>
            <w:tcW w:w="3340" w:type="dxa"/>
            <w:tcBorders>
              <w:top w:val="nil"/>
              <w:left w:val="nil"/>
              <w:bottom w:val="single" w:color="auto" w:sz="4" w:space="0"/>
              <w:right w:val="single" w:color="auto" w:sz="4" w:space="0"/>
            </w:tcBorders>
            <w:vAlign w:val="center"/>
          </w:tcPr>
          <w:p w14:paraId="41E53F55">
            <w:pPr>
              <w:widowControl/>
              <w:jc w:val="lef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6338AFE9">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07661A5D">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701D58FF">
            <w:pPr>
              <w:widowControl/>
              <w:jc w:val="right"/>
              <w:rPr>
                <w:rFonts w:ascii="宋体" w:cs="宋体"/>
                <w:color w:val="000000"/>
                <w:kern w:val="0"/>
                <w:sz w:val="22"/>
              </w:rPr>
            </w:pPr>
            <w:r>
              <w:rPr>
                <w:rFonts w:hint="eastAsia" w:ascii="宋体" w:hAnsi="宋体" w:cs="宋体"/>
                <w:color w:val="000000"/>
                <w:kern w:val="0"/>
                <w:sz w:val="22"/>
              </w:rPr>
              <w:t>　</w:t>
            </w:r>
          </w:p>
        </w:tc>
      </w:tr>
      <w:tr w14:paraId="64E6D636">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vAlign w:val="center"/>
          </w:tcPr>
          <w:p w14:paraId="4CFB4133">
            <w:pPr>
              <w:widowControl/>
              <w:jc w:val="left"/>
              <w:rPr>
                <w:rFonts w:ascii="宋体" w:cs="宋体"/>
                <w:color w:val="000000"/>
                <w:kern w:val="0"/>
                <w:sz w:val="22"/>
              </w:rPr>
            </w:pPr>
            <w:r>
              <w:rPr>
                <w:rFonts w:hint="eastAsia" w:ascii="宋体" w:hAnsi="宋体" w:cs="宋体"/>
                <w:color w:val="000000"/>
                <w:kern w:val="0"/>
                <w:sz w:val="22"/>
              </w:rPr>
              <w:t>　</w:t>
            </w:r>
          </w:p>
        </w:tc>
        <w:tc>
          <w:tcPr>
            <w:tcW w:w="3340" w:type="dxa"/>
            <w:tcBorders>
              <w:top w:val="nil"/>
              <w:left w:val="nil"/>
              <w:bottom w:val="single" w:color="auto" w:sz="4" w:space="0"/>
              <w:right w:val="single" w:color="auto" w:sz="4" w:space="0"/>
            </w:tcBorders>
            <w:vAlign w:val="center"/>
          </w:tcPr>
          <w:p w14:paraId="4D2B8AE3">
            <w:pPr>
              <w:widowControl/>
              <w:jc w:val="lef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2C8A2E0D">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1A79A736">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5D0EBD9D">
            <w:pPr>
              <w:widowControl/>
              <w:jc w:val="right"/>
              <w:rPr>
                <w:rFonts w:ascii="宋体" w:cs="宋体"/>
                <w:color w:val="000000"/>
                <w:kern w:val="0"/>
                <w:sz w:val="22"/>
              </w:rPr>
            </w:pPr>
            <w:r>
              <w:rPr>
                <w:rFonts w:hint="eastAsia" w:ascii="宋体" w:hAnsi="宋体" w:cs="宋体"/>
                <w:color w:val="000000"/>
                <w:kern w:val="0"/>
                <w:sz w:val="22"/>
              </w:rPr>
              <w:t>　</w:t>
            </w:r>
          </w:p>
        </w:tc>
      </w:tr>
      <w:tr w14:paraId="77540655">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vAlign w:val="center"/>
          </w:tcPr>
          <w:p w14:paraId="500444DC">
            <w:pPr>
              <w:widowControl/>
              <w:jc w:val="left"/>
              <w:rPr>
                <w:rFonts w:ascii="宋体" w:cs="宋体"/>
                <w:color w:val="000000"/>
                <w:kern w:val="0"/>
                <w:sz w:val="22"/>
              </w:rPr>
            </w:pPr>
            <w:r>
              <w:rPr>
                <w:rFonts w:hint="eastAsia" w:ascii="宋体" w:hAnsi="宋体" w:cs="宋体"/>
                <w:color w:val="000000"/>
                <w:kern w:val="0"/>
                <w:sz w:val="22"/>
              </w:rPr>
              <w:t>　</w:t>
            </w:r>
          </w:p>
        </w:tc>
        <w:tc>
          <w:tcPr>
            <w:tcW w:w="3340" w:type="dxa"/>
            <w:tcBorders>
              <w:top w:val="nil"/>
              <w:left w:val="nil"/>
              <w:bottom w:val="single" w:color="auto" w:sz="4" w:space="0"/>
              <w:right w:val="single" w:color="auto" w:sz="4" w:space="0"/>
            </w:tcBorders>
            <w:vAlign w:val="center"/>
          </w:tcPr>
          <w:p w14:paraId="248D0D86">
            <w:pPr>
              <w:widowControl/>
              <w:jc w:val="center"/>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2D93CF3F">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393D7EFE">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38753247">
            <w:pPr>
              <w:widowControl/>
              <w:jc w:val="right"/>
              <w:rPr>
                <w:rFonts w:ascii="宋体" w:cs="宋体"/>
                <w:color w:val="000000"/>
                <w:kern w:val="0"/>
                <w:sz w:val="22"/>
              </w:rPr>
            </w:pPr>
            <w:r>
              <w:rPr>
                <w:rFonts w:hint="eastAsia" w:ascii="宋体" w:hAnsi="宋体" w:cs="宋体"/>
                <w:color w:val="000000"/>
                <w:kern w:val="0"/>
                <w:sz w:val="22"/>
              </w:rPr>
              <w:t>　</w:t>
            </w:r>
          </w:p>
        </w:tc>
      </w:tr>
      <w:tr w14:paraId="6ED3B820">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vAlign w:val="center"/>
          </w:tcPr>
          <w:p w14:paraId="150CF6C4">
            <w:pPr>
              <w:widowControl/>
              <w:jc w:val="left"/>
              <w:rPr>
                <w:rFonts w:ascii="宋体" w:cs="宋体"/>
                <w:color w:val="000000"/>
                <w:kern w:val="0"/>
                <w:sz w:val="22"/>
              </w:rPr>
            </w:pPr>
            <w:r>
              <w:rPr>
                <w:rFonts w:hint="eastAsia" w:ascii="宋体" w:hAnsi="宋体" w:cs="宋体"/>
                <w:color w:val="000000"/>
                <w:kern w:val="0"/>
                <w:sz w:val="22"/>
              </w:rPr>
              <w:t>　</w:t>
            </w:r>
          </w:p>
        </w:tc>
        <w:tc>
          <w:tcPr>
            <w:tcW w:w="3340" w:type="dxa"/>
            <w:tcBorders>
              <w:top w:val="nil"/>
              <w:left w:val="nil"/>
              <w:bottom w:val="single" w:color="auto" w:sz="4" w:space="0"/>
              <w:right w:val="single" w:color="auto" w:sz="4" w:space="0"/>
            </w:tcBorders>
            <w:vAlign w:val="center"/>
          </w:tcPr>
          <w:p w14:paraId="6231BB5B">
            <w:pPr>
              <w:widowControl/>
              <w:jc w:val="lef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577DF59D">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45C9B7DC">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509156DA">
            <w:pPr>
              <w:widowControl/>
              <w:jc w:val="right"/>
              <w:rPr>
                <w:rFonts w:ascii="宋体" w:cs="宋体"/>
                <w:color w:val="000000"/>
                <w:kern w:val="0"/>
                <w:sz w:val="22"/>
              </w:rPr>
            </w:pPr>
            <w:r>
              <w:rPr>
                <w:rFonts w:hint="eastAsia" w:ascii="宋体" w:hAnsi="宋体" w:cs="宋体"/>
                <w:color w:val="000000"/>
                <w:kern w:val="0"/>
                <w:sz w:val="22"/>
              </w:rPr>
              <w:t>　</w:t>
            </w:r>
          </w:p>
        </w:tc>
      </w:tr>
      <w:tr w14:paraId="370BBDF5">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vAlign w:val="center"/>
          </w:tcPr>
          <w:p w14:paraId="3A0A4942">
            <w:pPr>
              <w:widowControl/>
              <w:jc w:val="left"/>
              <w:rPr>
                <w:rFonts w:ascii="宋体" w:cs="宋体"/>
                <w:color w:val="000000"/>
                <w:kern w:val="0"/>
                <w:sz w:val="22"/>
              </w:rPr>
            </w:pPr>
            <w:r>
              <w:rPr>
                <w:rFonts w:hint="eastAsia" w:ascii="宋体" w:hAnsi="宋体" w:cs="宋体"/>
                <w:color w:val="000000"/>
                <w:kern w:val="0"/>
                <w:sz w:val="22"/>
              </w:rPr>
              <w:t>　</w:t>
            </w:r>
          </w:p>
        </w:tc>
        <w:tc>
          <w:tcPr>
            <w:tcW w:w="3340" w:type="dxa"/>
            <w:tcBorders>
              <w:top w:val="nil"/>
              <w:left w:val="nil"/>
              <w:bottom w:val="single" w:color="auto" w:sz="4" w:space="0"/>
              <w:right w:val="single" w:color="auto" w:sz="4" w:space="0"/>
            </w:tcBorders>
            <w:vAlign w:val="center"/>
          </w:tcPr>
          <w:p w14:paraId="6581935D">
            <w:pPr>
              <w:widowControl/>
              <w:jc w:val="lef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6739C0FF">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2F68B122">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14:paraId="6621A3CA">
            <w:pPr>
              <w:widowControl/>
              <w:jc w:val="right"/>
              <w:rPr>
                <w:rFonts w:ascii="宋体" w:cs="宋体"/>
                <w:color w:val="000000"/>
                <w:kern w:val="0"/>
                <w:sz w:val="22"/>
              </w:rPr>
            </w:pPr>
            <w:r>
              <w:rPr>
                <w:rFonts w:hint="eastAsia" w:ascii="宋体" w:hAnsi="宋体" w:cs="宋体"/>
                <w:color w:val="000000"/>
                <w:kern w:val="0"/>
                <w:sz w:val="22"/>
              </w:rPr>
              <w:t>　</w:t>
            </w:r>
          </w:p>
        </w:tc>
      </w:tr>
      <w:tr w14:paraId="6FDA677F">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vAlign w:val="center"/>
          </w:tcPr>
          <w:p w14:paraId="35C66B7F">
            <w:pPr>
              <w:widowControl/>
              <w:jc w:val="left"/>
              <w:rPr>
                <w:rFonts w:ascii="宋体" w:cs="宋体"/>
                <w:b/>
                <w:bCs/>
                <w:color w:val="000000"/>
                <w:kern w:val="0"/>
                <w:sz w:val="22"/>
              </w:rPr>
            </w:pPr>
            <w:r>
              <w:rPr>
                <w:rFonts w:hint="eastAsia" w:ascii="宋体" w:hAnsi="宋体" w:cs="宋体"/>
                <w:b/>
                <w:bCs/>
                <w:color w:val="000000"/>
                <w:kern w:val="0"/>
                <w:sz w:val="22"/>
              </w:rPr>
              <w:t>　</w:t>
            </w:r>
          </w:p>
        </w:tc>
        <w:tc>
          <w:tcPr>
            <w:tcW w:w="3340" w:type="dxa"/>
            <w:tcBorders>
              <w:top w:val="nil"/>
              <w:left w:val="nil"/>
              <w:bottom w:val="single" w:color="auto" w:sz="4" w:space="0"/>
              <w:right w:val="single" w:color="auto" w:sz="4" w:space="0"/>
            </w:tcBorders>
            <w:vAlign w:val="center"/>
          </w:tcPr>
          <w:p w14:paraId="3397CAB8">
            <w:pPr>
              <w:widowControl/>
              <w:jc w:val="left"/>
              <w:rPr>
                <w:rFonts w:ascii="宋体" w:cs="宋体"/>
                <w:b/>
                <w:bCs/>
                <w:color w:val="000000"/>
                <w:kern w:val="0"/>
                <w:sz w:val="22"/>
              </w:rPr>
            </w:pPr>
            <w:r>
              <w:rPr>
                <w:rFonts w:ascii="宋体" w:hAnsi="宋体" w:cs="宋体"/>
                <w:b/>
                <w:bCs/>
                <w:color w:val="000000"/>
                <w:kern w:val="0"/>
                <w:sz w:val="22"/>
              </w:rPr>
              <w:t xml:space="preserve">          </w:t>
            </w:r>
            <w:r>
              <w:rPr>
                <w:rFonts w:hint="eastAsia" w:ascii="宋体" w:hAnsi="宋体" w:cs="宋体"/>
                <w:b/>
                <w:bCs/>
                <w:color w:val="000000"/>
                <w:kern w:val="0"/>
                <w:sz w:val="22"/>
              </w:rPr>
              <w:t>合</w:t>
            </w:r>
            <w:r>
              <w:rPr>
                <w:rFonts w:ascii="宋体" w:hAnsi="宋体" w:cs="宋体"/>
                <w:b/>
                <w:bCs/>
                <w:color w:val="000000"/>
                <w:kern w:val="0"/>
                <w:sz w:val="22"/>
              </w:rPr>
              <w:t xml:space="preserve"> </w:t>
            </w:r>
            <w:r>
              <w:rPr>
                <w:rFonts w:hint="eastAsia" w:ascii="宋体" w:hAnsi="宋体" w:cs="宋体"/>
                <w:b/>
                <w:bCs/>
                <w:color w:val="000000"/>
                <w:kern w:val="0"/>
                <w:sz w:val="22"/>
              </w:rPr>
              <w:t>计</w:t>
            </w:r>
          </w:p>
        </w:tc>
        <w:tc>
          <w:tcPr>
            <w:tcW w:w="1360" w:type="dxa"/>
            <w:tcBorders>
              <w:top w:val="nil"/>
              <w:left w:val="nil"/>
              <w:bottom w:val="single" w:color="auto" w:sz="4" w:space="0"/>
              <w:right w:val="single" w:color="auto" w:sz="4" w:space="0"/>
            </w:tcBorders>
            <w:vAlign w:val="center"/>
          </w:tcPr>
          <w:p w14:paraId="7B1285C1">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360" w:type="dxa"/>
            <w:tcBorders>
              <w:top w:val="nil"/>
              <w:left w:val="nil"/>
              <w:bottom w:val="single" w:color="auto" w:sz="4" w:space="0"/>
              <w:right w:val="single" w:color="auto" w:sz="4" w:space="0"/>
            </w:tcBorders>
            <w:vAlign w:val="center"/>
          </w:tcPr>
          <w:p w14:paraId="67D5D13F">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360" w:type="dxa"/>
            <w:tcBorders>
              <w:top w:val="nil"/>
              <w:left w:val="nil"/>
              <w:bottom w:val="single" w:color="auto" w:sz="4" w:space="0"/>
              <w:right w:val="single" w:color="auto" w:sz="4" w:space="0"/>
            </w:tcBorders>
            <w:vAlign w:val="center"/>
          </w:tcPr>
          <w:p w14:paraId="1D03868F">
            <w:pPr>
              <w:widowControl/>
              <w:jc w:val="right"/>
              <w:rPr>
                <w:rFonts w:ascii="宋体" w:cs="宋体"/>
                <w:b/>
                <w:bCs/>
                <w:color w:val="000000"/>
                <w:kern w:val="0"/>
                <w:sz w:val="22"/>
              </w:rPr>
            </w:pPr>
            <w:r>
              <w:rPr>
                <w:rFonts w:hint="eastAsia" w:ascii="宋体" w:hAnsi="宋体" w:cs="宋体"/>
                <w:b/>
                <w:bCs/>
                <w:color w:val="000000"/>
                <w:kern w:val="0"/>
                <w:sz w:val="22"/>
              </w:rPr>
              <w:t>　</w:t>
            </w:r>
          </w:p>
        </w:tc>
      </w:tr>
    </w:tbl>
    <w:p w14:paraId="338FCEA6">
      <w:pPr>
        <w:pStyle w:val="8"/>
        <w:adjustRightInd w:val="0"/>
        <w:snapToGrid w:val="0"/>
        <w:spacing w:before="0" w:beforeAutospacing="0" w:after="0" w:afterAutospacing="0" w:line="360" w:lineRule="auto"/>
      </w:pPr>
      <w:r>
        <w:rPr>
          <w:rFonts w:hint="eastAsia"/>
        </w:rPr>
        <w:t>注：淮南市</w:t>
      </w:r>
      <w:r>
        <w:rPr>
          <w:rFonts w:hint="eastAsia"/>
          <w:lang w:val="en-US" w:eastAsia="zh-CN"/>
        </w:rPr>
        <w:t>田家庵区环境卫生管理处</w:t>
      </w:r>
      <w:r>
        <w:rPr>
          <w:rFonts w:hint="eastAsia"/>
        </w:rPr>
        <w:t>没有政府性基金预算拨款收入，也没有政府性基金预算拨款安排的支出，故本表无数据”。</w:t>
      </w:r>
    </w:p>
    <w:p w14:paraId="562078F0"/>
    <w:p w14:paraId="33B92D9D"/>
    <w:p w14:paraId="4969337D"/>
    <w:p w14:paraId="025F8629"/>
    <w:p w14:paraId="688E1205"/>
    <w:p w14:paraId="4DCED9ED"/>
    <w:p w14:paraId="38B73452"/>
    <w:p w14:paraId="0E3971AC"/>
    <w:p w14:paraId="03995BD1"/>
    <w:p w14:paraId="538E2327"/>
    <w:p w14:paraId="57EC5447"/>
    <w:p w14:paraId="1E88657D"/>
    <w:p w14:paraId="321B8C00">
      <w:pPr>
        <w:pStyle w:val="8"/>
        <w:adjustRightInd w:val="0"/>
        <w:snapToGrid w:val="0"/>
        <w:spacing w:before="0" w:beforeAutospacing="0" w:after="0" w:afterAutospacing="0" w:line="360" w:lineRule="auto"/>
        <w:ind w:right="100"/>
        <w:jc w:val="right"/>
        <w:rPr>
          <w:sz w:val="20"/>
          <w:szCs w:val="20"/>
        </w:rPr>
      </w:pPr>
      <w:r>
        <w:rPr>
          <w:sz w:val="20"/>
          <w:szCs w:val="20"/>
        </w:rPr>
        <w:t xml:space="preserve">  </w:t>
      </w:r>
    </w:p>
    <w:p w14:paraId="6E527212">
      <w:pPr>
        <w:pStyle w:val="8"/>
        <w:adjustRightInd w:val="0"/>
        <w:snapToGrid w:val="0"/>
        <w:spacing w:before="0" w:beforeAutospacing="0" w:after="0" w:afterAutospacing="0" w:line="360" w:lineRule="auto"/>
        <w:ind w:right="100"/>
        <w:jc w:val="right"/>
        <w:rPr>
          <w:sz w:val="20"/>
          <w:szCs w:val="20"/>
        </w:rPr>
      </w:pPr>
    </w:p>
    <w:p w14:paraId="4006E830">
      <w:pPr>
        <w:pStyle w:val="8"/>
        <w:adjustRightInd w:val="0"/>
        <w:snapToGrid w:val="0"/>
        <w:spacing w:before="0" w:beforeAutospacing="0" w:after="0" w:afterAutospacing="0" w:line="360" w:lineRule="auto"/>
        <w:ind w:right="100"/>
        <w:jc w:val="right"/>
        <w:rPr>
          <w:sz w:val="20"/>
          <w:szCs w:val="20"/>
        </w:rPr>
      </w:pPr>
    </w:p>
    <w:p w14:paraId="26BC667C">
      <w:pPr>
        <w:pStyle w:val="8"/>
        <w:adjustRightInd w:val="0"/>
        <w:snapToGrid w:val="0"/>
        <w:spacing w:before="0" w:beforeAutospacing="0" w:after="0" w:afterAutospacing="0" w:line="360" w:lineRule="auto"/>
        <w:ind w:right="100"/>
        <w:jc w:val="right"/>
        <w:rPr>
          <w:sz w:val="20"/>
          <w:szCs w:val="20"/>
        </w:rPr>
      </w:pPr>
    </w:p>
    <w:p w14:paraId="1F727FC4">
      <w:pPr>
        <w:pStyle w:val="8"/>
        <w:adjustRightInd w:val="0"/>
        <w:snapToGrid w:val="0"/>
        <w:spacing w:before="0" w:beforeAutospacing="0" w:after="0" w:afterAutospacing="0" w:line="360" w:lineRule="auto"/>
        <w:ind w:right="100"/>
        <w:jc w:val="right"/>
        <w:rPr>
          <w:sz w:val="20"/>
          <w:szCs w:val="20"/>
        </w:rPr>
      </w:pPr>
    </w:p>
    <w:p w14:paraId="1F6EB55A">
      <w:pPr>
        <w:pStyle w:val="8"/>
        <w:adjustRightInd w:val="0"/>
        <w:snapToGrid w:val="0"/>
        <w:spacing w:before="0" w:beforeAutospacing="0" w:after="0" w:afterAutospacing="0" w:line="360" w:lineRule="auto"/>
        <w:ind w:right="100"/>
        <w:jc w:val="right"/>
        <w:rPr>
          <w:sz w:val="20"/>
          <w:szCs w:val="20"/>
        </w:rPr>
      </w:pPr>
    </w:p>
    <w:p w14:paraId="103EA1B6">
      <w:pPr>
        <w:pStyle w:val="8"/>
        <w:adjustRightInd w:val="0"/>
        <w:snapToGrid w:val="0"/>
        <w:spacing w:before="0" w:beforeAutospacing="0" w:after="0" w:afterAutospacing="0" w:line="360" w:lineRule="auto"/>
        <w:ind w:right="100"/>
        <w:jc w:val="right"/>
        <w:rPr>
          <w:sz w:val="20"/>
          <w:szCs w:val="20"/>
        </w:rPr>
      </w:pPr>
    </w:p>
    <w:p w14:paraId="6125EB61">
      <w:pPr>
        <w:pStyle w:val="8"/>
        <w:adjustRightInd w:val="0"/>
        <w:snapToGrid w:val="0"/>
        <w:spacing w:before="0" w:beforeAutospacing="0" w:after="0" w:afterAutospacing="0" w:line="360" w:lineRule="auto"/>
        <w:ind w:right="100"/>
        <w:jc w:val="right"/>
        <w:rPr>
          <w:sz w:val="20"/>
          <w:szCs w:val="20"/>
        </w:rPr>
      </w:pPr>
    </w:p>
    <w:p w14:paraId="20D54479">
      <w:pPr>
        <w:pStyle w:val="8"/>
        <w:adjustRightInd w:val="0"/>
        <w:snapToGrid w:val="0"/>
        <w:spacing w:before="0" w:beforeAutospacing="0" w:after="0" w:afterAutospacing="0" w:line="360" w:lineRule="auto"/>
        <w:ind w:right="100"/>
        <w:jc w:val="right"/>
        <w:rPr>
          <w:sz w:val="20"/>
          <w:szCs w:val="20"/>
        </w:rPr>
      </w:pPr>
    </w:p>
    <w:p w14:paraId="2190FA38">
      <w:pPr>
        <w:pStyle w:val="8"/>
        <w:adjustRightInd w:val="0"/>
        <w:snapToGrid w:val="0"/>
        <w:spacing w:before="0" w:beforeAutospacing="0" w:after="0" w:afterAutospacing="0" w:line="360" w:lineRule="auto"/>
        <w:ind w:right="100"/>
        <w:jc w:val="right"/>
        <w:rPr>
          <w:rFonts w:ascii="黑体" w:hAnsi="黑体" w:eastAsia="黑体"/>
          <w:bCs/>
          <w:sz w:val="36"/>
          <w:szCs w:val="36"/>
        </w:rPr>
      </w:pPr>
      <w:r>
        <w:rPr>
          <w:rFonts w:hint="eastAsia"/>
          <w:sz w:val="20"/>
          <w:szCs w:val="20"/>
        </w:rPr>
        <w:t>部门</w:t>
      </w:r>
      <w:r>
        <w:rPr>
          <w:rFonts w:hint="eastAsia"/>
          <w:sz w:val="20"/>
          <w:szCs w:val="20"/>
          <w:u w:val="single"/>
        </w:rPr>
        <w:t>（单位）</w:t>
      </w:r>
      <w:r>
        <w:rPr>
          <w:rFonts w:hint="eastAsia"/>
          <w:sz w:val="20"/>
          <w:szCs w:val="20"/>
        </w:rPr>
        <w:t>公开表</w:t>
      </w:r>
      <w:r>
        <w:rPr>
          <w:sz w:val="20"/>
          <w:szCs w:val="20"/>
        </w:rPr>
        <w:t>8</w:t>
      </w:r>
    </w:p>
    <w:p w14:paraId="220F9135">
      <w:pPr>
        <w:pStyle w:val="8"/>
        <w:adjustRightInd w:val="0"/>
        <w:snapToGrid w:val="0"/>
        <w:spacing w:before="0" w:beforeAutospacing="0" w:after="0" w:afterAutospacing="0" w:line="360" w:lineRule="auto"/>
        <w:jc w:val="center"/>
        <w:rPr>
          <w:rFonts w:ascii="黑体" w:hAnsi="黑体" w:eastAsia="黑体"/>
          <w:bCs/>
          <w:sz w:val="18"/>
          <w:szCs w:val="18"/>
        </w:rPr>
      </w:pPr>
    </w:p>
    <w:tbl>
      <w:tblPr>
        <w:tblStyle w:val="9"/>
        <w:tblW w:w="9164" w:type="dxa"/>
        <w:tblInd w:w="0" w:type="dxa"/>
        <w:tblLayout w:type="fixed"/>
        <w:tblCellMar>
          <w:top w:w="0" w:type="dxa"/>
          <w:left w:w="108" w:type="dxa"/>
          <w:bottom w:w="0" w:type="dxa"/>
          <w:right w:w="108" w:type="dxa"/>
        </w:tblCellMar>
      </w:tblPr>
      <w:tblGrid>
        <w:gridCol w:w="491"/>
        <w:gridCol w:w="697"/>
        <w:gridCol w:w="3780"/>
        <w:gridCol w:w="236"/>
        <w:gridCol w:w="1024"/>
        <w:gridCol w:w="1260"/>
        <w:gridCol w:w="361"/>
        <w:gridCol w:w="1259"/>
        <w:gridCol w:w="56"/>
      </w:tblGrid>
      <w:tr w14:paraId="660CC837">
        <w:tblPrEx>
          <w:tblCellMar>
            <w:top w:w="0" w:type="dxa"/>
            <w:left w:w="108" w:type="dxa"/>
            <w:bottom w:w="0" w:type="dxa"/>
            <w:right w:w="108" w:type="dxa"/>
          </w:tblCellMar>
        </w:tblPrEx>
        <w:trPr>
          <w:gridAfter w:val="1"/>
          <w:wAfter w:w="56" w:type="dxa"/>
          <w:trHeight w:val="510" w:hRule="atLeast"/>
        </w:trPr>
        <w:tc>
          <w:tcPr>
            <w:tcW w:w="9108" w:type="dxa"/>
            <w:gridSpan w:val="8"/>
            <w:tcBorders>
              <w:top w:val="nil"/>
              <w:left w:val="nil"/>
              <w:bottom w:val="nil"/>
              <w:right w:val="nil"/>
            </w:tcBorders>
            <w:vAlign w:val="center"/>
          </w:tcPr>
          <w:p w14:paraId="157F173A">
            <w:pPr>
              <w:widowControl/>
              <w:jc w:val="center"/>
              <w:rPr>
                <w:rFonts w:ascii="华文中宋" w:hAnsi="华文中宋" w:eastAsia="华文中宋" w:cs="宋体"/>
                <w:b/>
                <w:bCs/>
                <w:kern w:val="0"/>
                <w:sz w:val="28"/>
                <w:szCs w:val="28"/>
                <w:u w:val="single"/>
              </w:rPr>
            </w:pPr>
            <w:r>
              <w:rPr>
                <w:rFonts w:hint="eastAsia" w:ascii="华文中宋" w:hAnsi="华文中宋" w:eastAsia="华文中宋" w:cs="宋体"/>
                <w:b/>
                <w:bCs/>
                <w:kern w:val="0"/>
                <w:sz w:val="28"/>
                <w:szCs w:val="28"/>
              </w:rPr>
              <w:t>淮南市</w:t>
            </w:r>
            <w:r>
              <w:rPr>
                <w:rFonts w:hint="eastAsia" w:ascii="华文中宋" w:hAnsi="华文中宋" w:eastAsia="华文中宋" w:cs="宋体"/>
                <w:b/>
                <w:bCs/>
                <w:kern w:val="0"/>
                <w:sz w:val="28"/>
                <w:szCs w:val="28"/>
                <w:lang w:val="en-US" w:eastAsia="zh-CN"/>
              </w:rPr>
              <w:t>田家庵区环境卫生管理处</w:t>
            </w:r>
            <w:r>
              <w:rPr>
                <w:rFonts w:ascii="华文中宋" w:hAnsi="华文中宋" w:eastAsia="华文中宋" w:cs="宋体"/>
                <w:b/>
                <w:bCs/>
                <w:kern w:val="0"/>
                <w:sz w:val="28"/>
                <w:szCs w:val="28"/>
              </w:rPr>
              <w:t>202</w:t>
            </w:r>
            <w:r>
              <w:rPr>
                <w:rFonts w:hint="eastAsia" w:ascii="华文中宋" w:hAnsi="华文中宋" w:eastAsia="华文中宋" w:cs="宋体"/>
                <w:b/>
                <w:bCs/>
                <w:kern w:val="0"/>
                <w:sz w:val="28"/>
                <w:szCs w:val="28"/>
                <w:lang w:val="en-US" w:eastAsia="zh-CN"/>
              </w:rPr>
              <w:t>4</w:t>
            </w:r>
            <w:r>
              <w:rPr>
                <w:rFonts w:hint="eastAsia" w:ascii="华文中宋" w:hAnsi="华文中宋" w:eastAsia="华文中宋" w:cs="宋体"/>
                <w:b/>
                <w:bCs/>
                <w:kern w:val="0"/>
                <w:sz w:val="28"/>
                <w:szCs w:val="28"/>
              </w:rPr>
              <w:t>年国有资本经营预算支出表</w:t>
            </w:r>
          </w:p>
        </w:tc>
      </w:tr>
      <w:tr w14:paraId="41C75696">
        <w:tblPrEx>
          <w:tblCellMar>
            <w:top w:w="0" w:type="dxa"/>
            <w:left w:w="108" w:type="dxa"/>
            <w:bottom w:w="0" w:type="dxa"/>
            <w:right w:w="108" w:type="dxa"/>
          </w:tblCellMar>
        </w:tblPrEx>
        <w:trPr>
          <w:trHeight w:val="375" w:hRule="atLeast"/>
        </w:trPr>
        <w:tc>
          <w:tcPr>
            <w:tcW w:w="491" w:type="dxa"/>
            <w:tcBorders>
              <w:top w:val="nil"/>
              <w:left w:val="nil"/>
              <w:bottom w:val="single" w:color="auto" w:sz="4" w:space="0"/>
              <w:right w:val="nil"/>
            </w:tcBorders>
            <w:vAlign w:val="center"/>
          </w:tcPr>
          <w:p w14:paraId="45D94349">
            <w:pPr>
              <w:widowControl/>
              <w:jc w:val="left"/>
              <w:rPr>
                <w:rFonts w:ascii="宋体" w:cs="宋体"/>
                <w:kern w:val="0"/>
                <w:sz w:val="18"/>
                <w:szCs w:val="18"/>
              </w:rPr>
            </w:pPr>
          </w:p>
        </w:tc>
        <w:tc>
          <w:tcPr>
            <w:tcW w:w="697" w:type="dxa"/>
            <w:tcBorders>
              <w:top w:val="nil"/>
              <w:left w:val="nil"/>
              <w:bottom w:val="single" w:color="auto" w:sz="4" w:space="0"/>
              <w:right w:val="nil"/>
            </w:tcBorders>
            <w:vAlign w:val="center"/>
          </w:tcPr>
          <w:p w14:paraId="42817ECC">
            <w:pPr>
              <w:widowControl/>
              <w:jc w:val="left"/>
              <w:rPr>
                <w:rFonts w:ascii="宋体" w:cs="宋体"/>
                <w:kern w:val="0"/>
                <w:sz w:val="20"/>
                <w:szCs w:val="20"/>
              </w:rPr>
            </w:pPr>
          </w:p>
        </w:tc>
        <w:tc>
          <w:tcPr>
            <w:tcW w:w="3780" w:type="dxa"/>
            <w:tcBorders>
              <w:top w:val="nil"/>
              <w:left w:val="nil"/>
              <w:bottom w:val="single" w:color="auto" w:sz="4" w:space="0"/>
              <w:right w:val="nil"/>
            </w:tcBorders>
            <w:vAlign w:val="center"/>
          </w:tcPr>
          <w:p w14:paraId="133DFB41">
            <w:pPr>
              <w:widowControl/>
              <w:jc w:val="left"/>
              <w:rPr>
                <w:rFonts w:ascii="宋体" w:cs="宋体"/>
                <w:kern w:val="0"/>
                <w:sz w:val="20"/>
                <w:szCs w:val="20"/>
              </w:rPr>
            </w:pPr>
          </w:p>
        </w:tc>
        <w:tc>
          <w:tcPr>
            <w:tcW w:w="236" w:type="dxa"/>
            <w:tcBorders>
              <w:top w:val="nil"/>
              <w:left w:val="nil"/>
              <w:bottom w:val="nil"/>
              <w:right w:val="nil"/>
            </w:tcBorders>
            <w:vAlign w:val="center"/>
          </w:tcPr>
          <w:p w14:paraId="261E5CAA">
            <w:pPr>
              <w:widowControl/>
              <w:jc w:val="left"/>
              <w:rPr>
                <w:rFonts w:ascii="宋体" w:cs="宋体"/>
                <w:kern w:val="0"/>
                <w:sz w:val="20"/>
                <w:szCs w:val="20"/>
              </w:rPr>
            </w:pPr>
          </w:p>
        </w:tc>
        <w:tc>
          <w:tcPr>
            <w:tcW w:w="2645" w:type="dxa"/>
            <w:gridSpan w:val="3"/>
            <w:tcBorders>
              <w:top w:val="nil"/>
              <w:left w:val="nil"/>
              <w:bottom w:val="nil"/>
              <w:right w:val="nil"/>
            </w:tcBorders>
            <w:vAlign w:val="center"/>
          </w:tcPr>
          <w:p w14:paraId="6C1C23D7">
            <w:pPr>
              <w:widowControl/>
              <w:jc w:val="left"/>
              <w:rPr>
                <w:rFonts w:ascii="宋体" w:cs="宋体"/>
                <w:kern w:val="0"/>
                <w:sz w:val="20"/>
                <w:szCs w:val="20"/>
              </w:rPr>
            </w:pPr>
          </w:p>
        </w:tc>
        <w:tc>
          <w:tcPr>
            <w:tcW w:w="1315" w:type="dxa"/>
            <w:gridSpan w:val="2"/>
            <w:tcBorders>
              <w:top w:val="nil"/>
              <w:left w:val="nil"/>
              <w:bottom w:val="nil"/>
              <w:right w:val="nil"/>
            </w:tcBorders>
            <w:vAlign w:val="center"/>
          </w:tcPr>
          <w:p w14:paraId="793773DC">
            <w:pPr>
              <w:widowControl/>
              <w:ind w:right="100"/>
              <w:jc w:val="right"/>
              <w:rPr>
                <w:rFonts w:ascii="宋体" w:cs="宋体"/>
                <w:kern w:val="0"/>
                <w:sz w:val="20"/>
                <w:szCs w:val="20"/>
              </w:rPr>
            </w:pPr>
            <w:r>
              <w:rPr>
                <w:rFonts w:hint="eastAsia" w:ascii="宋体" w:hAnsi="宋体" w:cs="宋体"/>
                <w:kern w:val="0"/>
                <w:sz w:val="20"/>
                <w:szCs w:val="20"/>
              </w:rPr>
              <w:t>单位：万元</w:t>
            </w:r>
          </w:p>
        </w:tc>
      </w:tr>
      <w:tr w14:paraId="5AD17E03">
        <w:tblPrEx>
          <w:tblCellMar>
            <w:top w:w="0" w:type="dxa"/>
            <w:left w:w="108" w:type="dxa"/>
            <w:bottom w:w="0" w:type="dxa"/>
            <w:right w:w="108" w:type="dxa"/>
          </w:tblCellMar>
        </w:tblPrEx>
        <w:trPr>
          <w:gridAfter w:val="1"/>
          <w:wAfter w:w="56" w:type="dxa"/>
          <w:trHeight w:val="405" w:hRule="atLeast"/>
        </w:trPr>
        <w:tc>
          <w:tcPr>
            <w:tcW w:w="4968" w:type="dxa"/>
            <w:gridSpan w:val="3"/>
            <w:tcBorders>
              <w:top w:val="single" w:color="auto" w:sz="4" w:space="0"/>
              <w:left w:val="single" w:color="auto" w:sz="4" w:space="0"/>
              <w:bottom w:val="single" w:color="auto" w:sz="4" w:space="0"/>
              <w:right w:val="single" w:color="auto" w:sz="4" w:space="0"/>
            </w:tcBorders>
            <w:vAlign w:val="center"/>
          </w:tcPr>
          <w:p w14:paraId="2101DE70">
            <w:pPr>
              <w:widowControl/>
              <w:jc w:val="center"/>
              <w:rPr>
                <w:rFonts w:ascii="宋体" w:cs="宋体"/>
                <w:b/>
                <w:kern w:val="0"/>
                <w:sz w:val="24"/>
              </w:rPr>
            </w:pPr>
            <w:r>
              <w:rPr>
                <w:rFonts w:hint="eastAsia" w:ascii="宋体" w:hAnsi="宋体" w:cs="宋体"/>
                <w:b/>
                <w:kern w:val="0"/>
                <w:sz w:val="22"/>
              </w:rPr>
              <w:t>功能分类科目</w:t>
            </w:r>
          </w:p>
        </w:tc>
        <w:tc>
          <w:tcPr>
            <w:tcW w:w="4140" w:type="dxa"/>
            <w:gridSpan w:val="5"/>
            <w:tcBorders>
              <w:top w:val="single" w:color="auto" w:sz="4" w:space="0"/>
              <w:left w:val="single" w:color="auto" w:sz="4" w:space="0"/>
              <w:bottom w:val="single" w:color="auto" w:sz="4" w:space="0"/>
              <w:right w:val="single" w:color="auto" w:sz="4" w:space="0"/>
            </w:tcBorders>
            <w:vAlign w:val="center"/>
          </w:tcPr>
          <w:p w14:paraId="12C8D7E0">
            <w:pPr>
              <w:widowControl/>
              <w:jc w:val="center"/>
              <w:rPr>
                <w:rFonts w:ascii="宋体" w:cs="宋体"/>
                <w:kern w:val="0"/>
                <w:sz w:val="24"/>
              </w:rPr>
            </w:pPr>
            <w:r>
              <w:rPr>
                <w:rFonts w:hint="eastAsia" w:ascii="宋体" w:hAnsi="宋体" w:cs="宋体"/>
                <w:b/>
                <w:bCs/>
                <w:kern w:val="0"/>
                <w:sz w:val="22"/>
              </w:rPr>
              <w:t>国有资本经营预算拨款支出</w:t>
            </w:r>
          </w:p>
        </w:tc>
      </w:tr>
      <w:tr w14:paraId="595F84D5">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14:paraId="421CB329">
            <w:pPr>
              <w:widowControl/>
              <w:jc w:val="center"/>
              <w:rPr>
                <w:rFonts w:ascii="宋体" w:cs="宋体"/>
                <w:b/>
                <w:bCs/>
                <w:kern w:val="0"/>
                <w:sz w:val="22"/>
              </w:rPr>
            </w:pPr>
            <w:r>
              <w:rPr>
                <w:rFonts w:hint="eastAsia" w:ascii="宋体" w:hAnsi="宋体" w:cs="宋体"/>
                <w:b/>
                <w:bCs/>
                <w:kern w:val="0"/>
                <w:sz w:val="22"/>
              </w:rPr>
              <w:t>科目编码</w:t>
            </w:r>
          </w:p>
        </w:tc>
        <w:tc>
          <w:tcPr>
            <w:tcW w:w="3780" w:type="dxa"/>
            <w:tcBorders>
              <w:top w:val="single" w:color="auto" w:sz="4" w:space="0"/>
              <w:left w:val="nil"/>
              <w:bottom w:val="single" w:color="auto" w:sz="4" w:space="0"/>
              <w:right w:val="single" w:color="auto" w:sz="4" w:space="0"/>
            </w:tcBorders>
            <w:vAlign w:val="center"/>
          </w:tcPr>
          <w:p w14:paraId="7BF3E70C">
            <w:pPr>
              <w:widowControl/>
              <w:jc w:val="center"/>
              <w:rPr>
                <w:rFonts w:ascii="宋体" w:cs="宋体"/>
                <w:b/>
                <w:bCs/>
                <w:kern w:val="0"/>
                <w:sz w:val="22"/>
              </w:rPr>
            </w:pPr>
            <w:r>
              <w:rPr>
                <w:rFonts w:hint="eastAsia" w:ascii="宋体" w:hAnsi="宋体" w:cs="宋体"/>
                <w:b/>
                <w:bCs/>
                <w:kern w:val="0"/>
                <w:sz w:val="22"/>
              </w:rPr>
              <w:t>科目名称</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AF43893">
            <w:pPr>
              <w:widowControl/>
              <w:jc w:val="center"/>
              <w:rPr>
                <w:rFonts w:ascii="宋体" w:cs="宋体"/>
                <w:b/>
                <w:bCs/>
                <w:kern w:val="0"/>
                <w:sz w:val="22"/>
              </w:rPr>
            </w:pPr>
            <w:r>
              <w:rPr>
                <w:rFonts w:hint="eastAsia" w:ascii="宋体" w:hAnsi="宋体" w:cs="宋体"/>
                <w:b/>
                <w:bCs/>
                <w:kern w:val="0"/>
                <w:sz w:val="22"/>
              </w:rPr>
              <w:t>合计</w:t>
            </w:r>
          </w:p>
        </w:tc>
        <w:tc>
          <w:tcPr>
            <w:tcW w:w="1260" w:type="dxa"/>
            <w:tcBorders>
              <w:top w:val="single" w:color="auto" w:sz="4" w:space="0"/>
              <w:left w:val="nil"/>
              <w:bottom w:val="single" w:color="auto" w:sz="4" w:space="0"/>
              <w:right w:val="single" w:color="auto" w:sz="4" w:space="0"/>
            </w:tcBorders>
            <w:vAlign w:val="center"/>
          </w:tcPr>
          <w:p w14:paraId="71FE6620">
            <w:pPr>
              <w:widowControl/>
              <w:jc w:val="center"/>
              <w:rPr>
                <w:rFonts w:ascii="宋体" w:cs="宋体"/>
                <w:b/>
                <w:bCs/>
                <w:kern w:val="0"/>
                <w:sz w:val="22"/>
              </w:rPr>
            </w:pPr>
            <w:r>
              <w:rPr>
                <w:rFonts w:hint="eastAsia" w:ascii="宋体" w:hAnsi="宋体" w:cs="宋体"/>
                <w:b/>
                <w:bCs/>
                <w:kern w:val="0"/>
                <w:sz w:val="22"/>
              </w:rPr>
              <w:t>基本支出</w:t>
            </w:r>
          </w:p>
        </w:tc>
        <w:tc>
          <w:tcPr>
            <w:tcW w:w="1620" w:type="dxa"/>
            <w:gridSpan w:val="2"/>
            <w:tcBorders>
              <w:top w:val="nil"/>
              <w:left w:val="nil"/>
              <w:bottom w:val="single" w:color="auto" w:sz="4" w:space="0"/>
              <w:right w:val="single" w:color="auto" w:sz="4" w:space="0"/>
            </w:tcBorders>
            <w:vAlign w:val="center"/>
          </w:tcPr>
          <w:p w14:paraId="4739918B">
            <w:pPr>
              <w:widowControl/>
              <w:jc w:val="center"/>
              <w:rPr>
                <w:rFonts w:ascii="宋体" w:cs="宋体"/>
                <w:b/>
                <w:bCs/>
                <w:kern w:val="0"/>
                <w:sz w:val="22"/>
              </w:rPr>
            </w:pPr>
            <w:r>
              <w:rPr>
                <w:rFonts w:hint="eastAsia" w:ascii="宋体" w:hAnsi="宋体" w:cs="宋体"/>
                <w:b/>
                <w:bCs/>
                <w:kern w:val="0"/>
                <w:sz w:val="22"/>
              </w:rPr>
              <w:t>项目支出</w:t>
            </w:r>
          </w:p>
        </w:tc>
      </w:tr>
      <w:tr w14:paraId="6C5FEDAE">
        <w:tblPrEx>
          <w:tblCellMar>
            <w:top w:w="0" w:type="dxa"/>
            <w:left w:w="108" w:type="dxa"/>
            <w:bottom w:w="0" w:type="dxa"/>
            <w:right w:w="108" w:type="dxa"/>
          </w:tblCellMar>
        </w:tblPrEx>
        <w:trPr>
          <w:gridAfter w:val="1"/>
          <w:wAfter w:w="56" w:type="dxa"/>
          <w:trHeight w:val="387"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14:paraId="76CF1F29">
            <w:pPr>
              <w:widowControl/>
              <w:jc w:val="left"/>
              <w:rPr>
                <w:rFonts w:ascii="宋体" w:hAnsi="宋体" w:cs="宋体"/>
                <w:bCs/>
                <w:kern w:val="0"/>
                <w:sz w:val="22"/>
              </w:rPr>
            </w:pPr>
            <w:r>
              <w:rPr>
                <w:rFonts w:hint="eastAsia" w:ascii="宋体" w:hAnsi="宋体" w:cs="宋体"/>
                <w:kern w:val="0"/>
                <w:sz w:val="20"/>
                <w:szCs w:val="20"/>
                <w:lang w:val="en-US" w:eastAsia="zh-CN"/>
              </w:rPr>
              <w:t>212</w:t>
            </w:r>
          </w:p>
        </w:tc>
        <w:tc>
          <w:tcPr>
            <w:tcW w:w="3780" w:type="dxa"/>
            <w:tcBorders>
              <w:top w:val="single" w:color="auto" w:sz="4" w:space="0"/>
              <w:left w:val="nil"/>
              <w:bottom w:val="single" w:color="auto" w:sz="4" w:space="0"/>
              <w:right w:val="single" w:color="auto" w:sz="4" w:space="0"/>
            </w:tcBorders>
            <w:vAlign w:val="center"/>
          </w:tcPr>
          <w:p w14:paraId="134BF9E7">
            <w:pPr>
              <w:widowControl/>
              <w:jc w:val="left"/>
              <w:rPr>
                <w:rFonts w:hint="default" w:ascii="宋体" w:hAnsi="Calibri" w:eastAsia="宋体" w:cs="宋体"/>
                <w:kern w:val="0"/>
                <w:sz w:val="20"/>
                <w:szCs w:val="20"/>
                <w:lang w:val="en-US" w:eastAsia="zh-CN" w:bidi="ar-SA"/>
              </w:rPr>
            </w:pPr>
            <w:r>
              <w:rPr>
                <w:rFonts w:hint="eastAsia" w:ascii="宋体" w:hAnsi="宋体" w:cs="宋体"/>
                <w:kern w:val="0"/>
                <w:sz w:val="20"/>
                <w:szCs w:val="20"/>
                <w:lang w:val="en-US" w:eastAsia="zh-CN"/>
              </w:rPr>
              <w:t>城乡社区支出</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4E5A7DD">
            <w:pPr>
              <w:widowControl/>
              <w:jc w:val="center"/>
              <w:rPr>
                <w:rFonts w:hint="eastAsia" w:asci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0</w:t>
            </w:r>
          </w:p>
        </w:tc>
        <w:tc>
          <w:tcPr>
            <w:tcW w:w="1260" w:type="dxa"/>
            <w:tcBorders>
              <w:top w:val="single" w:color="auto" w:sz="4" w:space="0"/>
              <w:left w:val="nil"/>
              <w:bottom w:val="single" w:color="auto" w:sz="4" w:space="0"/>
              <w:right w:val="single" w:color="auto" w:sz="4" w:space="0"/>
            </w:tcBorders>
            <w:vAlign w:val="center"/>
          </w:tcPr>
          <w:p w14:paraId="44B23C7A">
            <w:pPr>
              <w:widowControl/>
              <w:jc w:val="center"/>
              <w:rPr>
                <w:rFonts w:hint="eastAsia" w:asci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0</w:t>
            </w:r>
          </w:p>
        </w:tc>
        <w:tc>
          <w:tcPr>
            <w:tcW w:w="1620" w:type="dxa"/>
            <w:gridSpan w:val="2"/>
            <w:tcBorders>
              <w:top w:val="nil"/>
              <w:left w:val="nil"/>
              <w:bottom w:val="single" w:color="auto" w:sz="4" w:space="0"/>
              <w:right w:val="single" w:color="auto" w:sz="4" w:space="0"/>
            </w:tcBorders>
            <w:vAlign w:val="center"/>
          </w:tcPr>
          <w:p w14:paraId="22688AD5">
            <w:pPr>
              <w:widowControl/>
              <w:jc w:val="center"/>
              <w:rPr>
                <w:rFonts w:hint="eastAsia" w:asci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0</w:t>
            </w:r>
          </w:p>
        </w:tc>
      </w:tr>
      <w:tr w14:paraId="4475E15F">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14:paraId="66FA8986">
            <w:pPr>
              <w:widowControl/>
              <w:jc w:val="left"/>
              <w:rPr>
                <w:rFonts w:hint="default" w:ascii="宋体" w:hAnsi="宋体" w:eastAsia="宋体" w:cs="宋体"/>
                <w:kern w:val="0"/>
                <w:sz w:val="22"/>
                <w:lang w:val="en-US" w:eastAsia="zh-CN"/>
              </w:rPr>
            </w:pPr>
            <w:r>
              <w:rPr>
                <w:rFonts w:hint="eastAsia" w:ascii="宋体" w:hAnsi="宋体" w:cs="宋体"/>
                <w:kern w:val="0"/>
                <w:sz w:val="22"/>
                <w:lang w:val="en-US" w:eastAsia="zh-CN"/>
              </w:rPr>
              <w:t>21205</w:t>
            </w:r>
          </w:p>
        </w:tc>
        <w:tc>
          <w:tcPr>
            <w:tcW w:w="3780" w:type="dxa"/>
            <w:tcBorders>
              <w:top w:val="single" w:color="auto" w:sz="4" w:space="0"/>
              <w:left w:val="nil"/>
              <w:bottom w:val="single" w:color="auto" w:sz="4" w:space="0"/>
              <w:right w:val="single" w:color="auto" w:sz="4" w:space="0"/>
            </w:tcBorders>
            <w:vAlign w:val="center"/>
          </w:tcPr>
          <w:p w14:paraId="5DC046D6">
            <w:pPr>
              <w:widowControl/>
              <w:ind w:firstLine="200" w:firstLineChars="100"/>
              <w:jc w:val="left"/>
              <w:rPr>
                <w:rFonts w:hint="default" w:ascii="宋体" w:hAnsi="Calibri" w:eastAsia="宋体" w:cs="宋体"/>
                <w:kern w:val="0"/>
                <w:sz w:val="20"/>
                <w:szCs w:val="20"/>
                <w:lang w:val="en-US" w:eastAsia="zh-CN" w:bidi="ar-SA"/>
              </w:rPr>
            </w:pPr>
            <w:r>
              <w:rPr>
                <w:rFonts w:hint="eastAsia" w:ascii="宋体" w:hAnsi="宋体" w:cs="宋体"/>
                <w:kern w:val="0"/>
                <w:sz w:val="20"/>
                <w:szCs w:val="20"/>
                <w:lang w:val="en-US" w:eastAsia="zh-CN"/>
              </w:rPr>
              <w:t>城乡社区环境卫生</w:t>
            </w:r>
          </w:p>
        </w:tc>
        <w:tc>
          <w:tcPr>
            <w:tcW w:w="1260" w:type="dxa"/>
            <w:gridSpan w:val="2"/>
            <w:tcBorders>
              <w:top w:val="nil"/>
              <w:left w:val="nil"/>
              <w:bottom w:val="single" w:color="auto" w:sz="4" w:space="0"/>
              <w:right w:val="single" w:color="auto" w:sz="4" w:space="0"/>
            </w:tcBorders>
            <w:vAlign w:val="center"/>
          </w:tcPr>
          <w:p w14:paraId="2967FEF2">
            <w:pPr>
              <w:widowControl/>
              <w:jc w:val="left"/>
              <w:rPr>
                <w:rFonts w:hint="default"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 xml:space="preserve">   0</w:t>
            </w:r>
          </w:p>
        </w:tc>
        <w:tc>
          <w:tcPr>
            <w:tcW w:w="1260" w:type="dxa"/>
            <w:tcBorders>
              <w:top w:val="nil"/>
              <w:left w:val="nil"/>
              <w:bottom w:val="single" w:color="auto" w:sz="4" w:space="0"/>
              <w:right w:val="single" w:color="auto" w:sz="4" w:space="0"/>
            </w:tcBorders>
            <w:vAlign w:val="center"/>
          </w:tcPr>
          <w:p w14:paraId="7A776547">
            <w:pPr>
              <w:widowControl/>
              <w:jc w:val="left"/>
              <w:rPr>
                <w:rFonts w:hint="default"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 xml:space="preserve">    0</w:t>
            </w:r>
          </w:p>
        </w:tc>
        <w:tc>
          <w:tcPr>
            <w:tcW w:w="1620" w:type="dxa"/>
            <w:gridSpan w:val="2"/>
            <w:tcBorders>
              <w:top w:val="nil"/>
              <w:left w:val="nil"/>
              <w:bottom w:val="single" w:color="auto" w:sz="4" w:space="0"/>
              <w:right w:val="single" w:color="auto" w:sz="4" w:space="0"/>
            </w:tcBorders>
            <w:vAlign w:val="center"/>
          </w:tcPr>
          <w:p w14:paraId="1964ABA6">
            <w:pPr>
              <w:widowControl/>
              <w:jc w:val="left"/>
              <w:rPr>
                <w:rFonts w:hint="default" w:ascii="宋体" w:eastAsia="宋体" w:cs="宋体"/>
                <w:kern w:val="0"/>
                <w:sz w:val="20"/>
                <w:szCs w:val="20"/>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 xml:space="preserve">     0</w:t>
            </w:r>
          </w:p>
        </w:tc>
      </w:tr>
      <w:tr w14:paraId="3FABFDA6">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14:paraId="712D5F7F">
            <w:pPr>
              <w:widowControl/>
              <w:jc w:val="left"/>
              <w:rPr>
                <w:rFonts w:hint="default" w:ascii="宋体" w:eastAsia="宋体" w:cs="宋体"/>
                <w:kern w:val="0"/>
                <w:sz w:val="22"/>
                <w:lang w:val="en-US" w:eastAsia="zh-CN"/>
              </w:rPr>
            </w:pPr>
            <w:r>
              <w:rPr>
                <w:rFonts w:hint="eastAsia" w:ascii="宋体" w:hAnsi="宋体" w:cs="宋体"/>
                <w:kern w:val="0"/>
                <w:sz w:val="22"/>
              </w:rPr>
              <w:t>　</w:t>
            </w:r>
            <w:r>
              <w:rPr>
                <w:rFonts w:hint="eastAsia" w:ascii="宋体" w:hAnsi="宋体" w:cs="宋体"/>
                <w:kern w:val="0"/>
                <w:sz w:val="22"/>
                <w:lang w:val="en-US" w:eastAsia="zh-CN"/>
              </w:rPr>
              <w:t>2120501</w:t>
            </w:r>
          </w:p>
        </w:tc>
        <w:tc>
          <w:tcPr>
            <w:tcW w:w="3780" w:type="dxa"/>
            <w:tcBorders>
              <w:top w:val="single" w:color="auto" w:sz="4" w:space="0"/>
              <w:left w:val="nil"/>
              <w:bottom w:val="single" w:color="auto" w:sz="4" w:space="0"/>
              <w:right w:val="single" w:color="auto" w:sz="4" w:space="0"/>
            </w:tcBorders>
            <w:vAlign w:val="center"/>
          </w:tcPr>
          <w:p w14:paraId="2926B636">
            <w:pPr>
              <w:widowControl/>
              <w:jc w:val="left"/>
              <w:rPr>
                <w:rFonts w:hint="default" w:ascii="宋体" w:hAnsi="Calibri" w:eastAsia="宋体" w:cs="宋体"/>
                <w:kern w:val="0"/>
                <w:sz w:val="22"/>
                <w:szCs w:val="22"/>
                <w:lang w:val="en-US" w:eastAsia="zh-CN" w:bidi="ar-SA"/>
              </w:rPr>
            </w:pPr>
            <w:r>
              <w:rPr>
                <w:rFonts w:ascii="宋体" w:hAnsi="宋体" w:cs="宋体"/>
                <w:kern w:val="0"/>
                <w:sz w:val="22"/>
              </w:rPr>
              <w:t xml:space="preserve">   </w:t>
            </w:r>
            <w:r>
              <w:rPr>
                <w:rFonts w:hint="eastAsia" w:ascii="宋体" w:hAnsi="宋体" w:cs="宋体"/>
                <w:kern w:val="0"/>
                <w:sz w:val="20"/>
                <w:szCs w:val="20"/>
                <w:lang w:val="en-US" w:eastAsia="zh-CN"/>
              </w:rPr>
              <w:t>城乡社区环境卫生支出</w:t>
            </w:r>
          </w:p>
        </w:tc>
        <w:tc>
          <w:tcPr>
            <w:tcW w:w="1260" w:type="dxa"/>
            <w:gridSpan w:val="2"/>
            <w:tcBorders>
              <w:top w:val="nil"/>
              <w:left w:val="nil"/>
              <w:bottom w:val="single" w:color="auto" w:sz="4" w:space="0"/>
              <w:right w:val="single" w:color="auto" w:sz="4" w:space="0"/>
            </w:tcBorders>
            <w:vAlign w:val="center"/>
          </w:tcPr>
          <w:p w14:paraId="6239E3DA">
            <w:pPr>
              <w:widowControl/>
              <w:jc w:val="left"/>
              <w:rPr>
                <w:rFonts w:hint="default" w:asci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 xml:space="preserve">   0</w:t>
            </w:r>
          </w:p>
        </w:tc>
        <w:tc>
          <w:tcPr>
            <w:tcW w:w="1260" w:type="dxa"/>
            <w:tcBorders>
              <w:top w:val="nil"/>
              <w:left w:val="nil"/>
              <w:bottom w:val="single" w:color="auto" w:sz="4" w:space="0"/>
              <w:right w:val="single" w:color="auto" w:sz="4" w:space="0"/>
            </w:tcBorders>
            <w:vAlign w:val="center"/>
          </w:tcPr>
          <w:p w14:paraId="5AA3F4B5">
            <w:pPr>
              <w:widowControl/>
              <w:jc w:val="left"/>
              <w:rPr>
                <w:rFonts w:hint="default" w:asci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 xml:space="preserve">   0</w:t>
            </w:r>
          </w:p>
        </w:tc>
        <w:tc>
          <w:tcPr>
            <w:tcW w:w="1620" w:type="dxa"/>
            <w:gridSpan w:val="2"/>
            <w:tcBorders>
              <w:top w:val="nil"/>
              <w:left w:val="nil"/>
              <w:bottom w:val="single" w:color="auto" w:sz="4" w:space="0"/>
              <w:right w:val="single" w:color="auto" w:sz="4" w:space="0"/>
            </w:tcBorders>
            <w:vAlign w:val="center"/>
          </w:tcPr>
          <w:p w14:paraId="3B69293D">
            <w:pPr>
              <w:widowControl/>
              <w:jc w:val="left"/>
              <w:rPr>
                <w:rFonts w:hint="default" w:asci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 xml:space="preserve">    0</w:t>
            </w:r>
          </w:p>
        </w:tc>
      </w:tr>
      <w:tr w14:paraId="6DC75F0E">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14:paraId="3192D05C">
            <w:pPr>
              <w:widowControl/>
              <w:jc w:val="left"/>
              <w:rPr>
                <w:rFonts w:ascii="宋体" w:cs="宋体"/>
                <w:kern w:val="0"/>
                <w:sz w:val="22"/>
              </w:rPr>
            </w:pPr>
            <w:r>
              <w:rPr>
                <w:rFonts w:hint="eastAsia" w:ascii="宋体" w:hAnsi="宋体" w:cs="宋体"/>
                <w:kern w:val="0"/>
                <w:sz w:val="24"/>
              </w:rPr>
              <w:t>……</w:t>
            </w:r>
          </w:p>
        </w:tc>
        <w:tc>
          <w:tcPr>
            <w:tcW w:w="3780" w:type="dxa"/>
            <w:tcBorders>
              <w:top w:val="single" w:color="auto" w:sz="4" w:space="0"/>
              <w:left w:val="nil"/>
              <w:bottom w:val="single" w:color="auto" w:sz="4" w:space="0"/>
              <w:right w:val="single" w:color="auto" w:sz="4" w:space="0"/>
            </w:tcBorders>
            <w:vAlign w:val="center"/>
          </w:tcPr>
          <w:p w14:paraId="11B7BCE3">
            <w:pPr>
              <w:widowControl/>
              <w:jc w:val="left"/>
              <w:rPr>
                <w:rFonts w:ascii="宋体" w:cs="宋体"/>
                <w:kern w:val="0"/>
                <w:sz w:val="22"/>
              </w:rPr>
            </w:pPr>
            <w:r>
              <w:rPr>
                <w:rFonts w:hint="eastAsia" w:ascii="宋体" w:hAnsi="宋体" w:cs="宋体"/>
                <w:kern w:val="0"/>
                <w:sz w:val="24"/>
              </w:rPr>
              <w:t>……</w:t>
            </w:r>
          </w:p>
        </w:tc>
        <w:tc>
          <w:tcPr>
            <w:tcW w:w="1260" w:type="dxa"/>
            <w:gridSpan w:val="2"/>
            <w:tcBorders>
              <w:top w:val="nil"/>
              <w:left w:val="nil"/>
              <w:bottom w:val="single" w:color="auto" w:sz="4" w:space="0"/>
              <w:right w:val="single" w:color="auto" w:sz="4" w:space="0"/>
            </w:tcBorders>
            <w:vAlign w:val="center"/>
          </w:tcPr>
          <w:p w14:paraId="2C12C31D">
            <w:pPr>
              <w:widowControl/>
              <w:jc w:val="left"/>
              <w:rPr>
                <w:rFonts w:ascii="宋体" w:cs="宋体"/>
                <w:kern w:val="0"/>
                <w:sz w:val="24"/>
              </w:rPr>
            </w:pPr>
          </w:p>
        </w:tc>
        <w:tc>
          <w:tcPr>
            <w:tcW w:w="1260" w:type="dxa"/>
            <w:tcBorders>
              <w:top w:val="nil"/>
              <w:left w:val="nil"/>
              <w:bottom w:val="single" w:color="auto" w:sz="4" w:space="0"/>
              <w:right w:val="single" w:color="auto" w:sz="4" w:space="0"/>
            </w:tcBorders>
            <w:vAlign w:val="center"/>
          </w:tcPr>
          <w:p w14:paraId="6056B709">
            <w:pPr>
              <w:widowControl/>
              <w:jc w:val="left"/>
              <w:rPr>
                <w:rFonts w:ascii="宋体" w:cs="宋体"/>
                <w:kern w:val="0"/>
                <w:sz w:val="24"/>
              </w:rPr>
            </w:pPr>
          </w:p>
        </w:tc>
        <w:tc>
          <w:tcPr>
            <w:tcW w:w="1620" w:type="dxa"/>
            <w:gridSpan w:val="2"/>
            <w:tcBorders>
              <w:top w:val="nil"/>
              <w:left w:val="nil"/>
              <w:bottom w:val="single" w:color="auto" w:sz="4" w:space="0"/>
              <w:right w:val="single" w:color="auto" w:sz="4" w:space="0"/>
            </w:tcBorders>
            <w:vAlign w:val="center"/>
          </w:tcPr>
          <w:p w14:paraId="397DC541">
            <w:pPr>
              <w:widowControl/>
              <w:jc w:val="left"/>
              <w:rPr>
                <w:rFonts w:ascii="宋体" w:cs="宋体"/>
                <w:kern w:val="0"/>
                <w:sz w:val="24"/>
              </w:rPr>
            </w:pPr>
          </w:p>
        </w:tc>
      </w:tr>
      <w:tr w14:paraId="2EDBF2AD">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14:paraId="5DD39456">
            <w:pPr>
              <w:widowControl/>
              <w:jc w:val="left"/>
              <w:rPr>
                <w:rFonts w:ascii="宋体" w:cs="宋体"/>
                <w:kern w:val="0"/>
                <w:sz w:val="22"/>
              </w:rPr>
            </w:pPr>
          </w:p>
        </w:tc>
        <w:tc>
          <w:tcPr>
            <w:tcW w:w="3780" w:type="dxa"/>
            <w:tcBorders>
              <w:top w:val="nil"/>
              <w:left w:val="nil"/>
              <w:bottom w:val="single" w:color="auto" w:sz="4" w:space="0"/>
              <w:right w:val="single" w:color="auto" w:sz="4" w:space="0"/>
            </w:tcBorders>
            <w:vAlign w:val="center"/>
          </w:tcPr>
          <w:p w14:paraId="2BAEDC0B">
            <w:pPr>
              <w:widowControl/>
              <w:jc w:val="left"/>
              <w:rPr>
                <w:rFonts w:ascii="宋体" w:cs="宋体"/>
                <w:kern w:val="0"/>
                <w:sz w:val="22"/>
              </w:rPr>
            </w:pPr>
          </w:p>
        </w:tc>
        <w:tc>
          <w:tcPr>
            <w:tcW w:w="1260" w:type="dxa"/>
            <w:gridSpan w:val="2"/>
            <w:tcBorders>
              <w:top w:val="nil"/>
              <w:left w:val="nil"/>
              <w:bottom w:val="single" w:color="auto" w:sz="4" w:space="0"/>
              <w:right w:val="single" w:color="auto" w:sz="4" w:space="0"/>
            </w:tcBorders>
            <w:vAlign w:val="center"/>
          </w:tcPr>
          <w:p w14:paraId="26903E2C">
            <w:pPr>
              <w:widowControl/>
              <w:jc w:val="left"/>
              <w:rPr>
                <w:rFonts w:ascii="宋体" w:cs="宋体"/>
                <w:kern w:val="0"/>
                <w:sz w:val="24"/>
              </w:rPr>
            </w:pPr>
          </w:p>
        </w:tc>
        <w:tc>
          <w:tcPr>
            <w:tcW w:w="1260" w:type="dxa"/>
            <w:tcBorders>
              <w:top w:val="nil"/>
              <w:left w:val="nil"/>
              <w:bottom w:val="single" w:color="auto" w:sz="4" w:space="0"/>
              <w:right w:val="single" w:color="auto" w:sz="4" w:space="0"/>
            </w:tcBorders>
            <w:vAlign w:val="center"/>
          </w:tcPr>
          <w:p w14:paraId="6CB1786F">
            <w:pPr>
              <w:widowControl/>
              <w:jc w:val="left"/>
              <w:rPr>
                <w:rFonts w:ascii="宋体" w:cs="宋体"/>
                <w:kern w:val="0"/>
                <w:sz w:val="24"/>
              </w:rPr>
            </w:pPr>
          </w:p>
        </w:tc>
        <w:tc>
          <w:tcPr>
            <w:tcW w:w="1620" w:type="dxa"/>
            <w:gridSpan w:val="2"/>
            <w:tcBorders>
              <w:top w:val="nil"/>
              <w:left w:val="nil"/>
              <w:bottom w:val="single" w:color="auto" w:sz="4" w:space="0"/>
              <w:right w:val="single" w:color="auto" w:sz="4" w:space="0"/>
            </w:tcBorders>
            <w:vAlign w:val="center"/>
          </w:tcPr>
          <w:p w14:paraId="4AE3BBB3">
            <w:pPr>
              <w:widowControl/>
              <w:jc w:val="left"/>
              <w:rPr>
                <w:rFonts w:ascii="宋体" w:cs="宋体"/>
                <w:kern w:val="0"/>
                <w:sz w:val="24"/>
              </w:rPr>
            </w:pPr>
          </w:p>
        </w:tc>
      </w:tr>
      <w:tr w14:paraId="27BC55C6">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14:paraId="1075A2F0">
            <w:pPr>
              <w:widowControl/>
              <w:jc w:val="left"/>
              <w:rPr>
                <w:rFonts w:ascii="宋体" w:cs="宋体"/>
                <w:kern w:val="0"/>
                <w:sz w:val="22"/>
              </w:rPr>
            </w:pPr>
            <w:r>
              <w:rPr>
                <w:rFonts w:hint="eastAsia" w:ascii="宋体" w:hAnsi="宋体" w:cs="宋体"/>
                <w:kern w:val="0"/>
                <w:sz w:val="22"/>
              </w:rPr>
              <w:t>　</w:t>
            </w:r>
          </w:p>
        </w:tc>
        <w:tc>
          <w:tcPr>
            <w:tcW w:w="3780" w:type="dxa"/>
            <w:tcBorders>
              <w:top w:val="nil"/>
              <w:left w:val="nil"/>
              <w:bottom w:val="single" w:color="auto" w:sz="4" w:space="0"/>
              <w:right w:val="single" w:color="auto" w:sz="4" w:space="0"/>
            </w:tcBorders>
            <w:vAlign w:val="center"/>
          </w:tcPr>
          <w:p w14:paraId="5C8B1AB4">
            <w:pPr>
              <w:widowControl/>
              <w:jc w:val="left"/>
              <w:rPr>
                <w:rFonts w:ascii="宋体" w:cs="宋体"/>
                <w:kern w:val="0"/>
                <w:sz w:val="22"/>
              </w:rPr>
            </w:pPr>
            <w:r>
              <w:rPr>
                <w:rFonts w:hint="eastAsia" w:ascii="宋体" w:hAnsi="宋体" w:cs="宋体"/>
                <w:kern w:val="0"/>
                <w:sz w:val="22"/>
              </w:rPr>
              <w:t>　</w:t>
            </w:r>
          </w:p>
        </w:tc>
        <w:tc>
          <w:tcPr>
            <w:tcW w:w="1260" w:type="dxa"/>
            <w:gridSpan w:val="2"/>
            <w:tcBorders>
              <w:top w:val="nil"/>
              <w:left w:val="nil"/>
              <w:bottom w:val="single" w:color="auto" w:sz="4" w:space="0"/>
              <w:right w:val="single" w:color="auto" w:sz="4" w:space="0"/>
            </w:tcBorders>
            <w:vAlign w:val="center"/>
          </w:tcPr>
          <w:p w14:paraId="1F917E8C">
            <w:pPr>
              <w:widowControl/>
              <w:jc w:val="left"/>
              <w:rPr>
                <w:rFonts w:asci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14:paraId="74907085">
            <w:pPr>
              <w:widowControl/>
              <w:jc w:val="left"/>
              <w:rPr>
                <w:rFonts w:asci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14:paraId="0B2D3F79">
            <w:pPr>
              <w:widowControl/>
              <w:jc w:val="left"/>
              <w:rPr>
                <w:rFonts w:ascii="宋体" w:cs="宋体"/>
                <w:kern w:val="0"/>
                <w:sz w:val="24"/>
              </w:rPr>
            </w:pPr>
            <w:r>
              <w:rPr>
                <w:rFonts w:hint="eastAsia" w:ascii="宋体" w:hAnsi="宋体" w:cs="宋体"/>
                <w:kern w:val="0"/>
                <w:sz w:val="24"/>
              </w:rPr>
              <w:t>　</w:t>
            </w:r>
          </w:p>
        </w:tc>
      </w:tr>
      <w:tr w14:paraId="69339AF9">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vAlign w:val="bottom"/>
          </w:tcPr>
          <w:p w14:paraId="6A5B8159">
            <w:pPr>
              <w:widowControl/>
              <w:jc w:val="center"/>
              <w:rPr>
                <w:rFonts w:ascii="宋体" w:cs="宋体"/>
                <w:kern w:val="0"/>
                <w:sz w:val="24"/>
              </w:rPr>
            </w:pPr>
          </w:p>
        </w:tc>
        <w:tc>
          <w:tcPr>
            <w:tcW w:w="3780" w:type="dxa"/>
            <w:tcBorders>
              <w:top w:val="nil"/>
              <w:left w:val="nil"/>
              <w:bottom w:val="single" w:color="auto" w:sz="4" w:space="0"/>
              <w:right w:val="single" w:color="auto" w:sz="4" w:space="0"/>
            </w:tcBorders>
            <w:vAlign w:val="bottom"/>
          </w:tcPr>
          <w:p w14:paraId="6A2A0C39">
            <w:pPr>
              <w:widowControl/>
              <w:jc w:val="center"/>
              <w:rPr>
                <w:rFonts w:ascii="宋体" w:cs="宋体"/>
                <w:kern w:val="0"/>
                <w:sz w:val="24"/>
              </w:rPr>
            </w:pPr>
          </w:p>
        </w:tc>
        <w:tc>
          <w:tcPr>
            <w:tcW w:w="1260" w:type="dxa"/>
            <w:gridSpan w:val="2"/>
            <w:tcBorders>
              <w:top w:val="nil"/>
              <w:left w:val="nil"/>
              <w:bottom w:val="single" w:color="auto" w:sz="4" w:space="0"/>
              <w:right w:val="single" w:color="auto" w:sz="4" w:space="0"/>
            </w:tcBorders>
            <w:vAlign w:val="center"/>
          </w:tcPr>
          <w:p w14:paraId="1EFFF47D">
            <w:pPr>
              <w:widowControl/>
              <w:jc w:val="left"/>
              <w:rPr>
                <w:rFonts w:asci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14:paraId="48BAEFE2">
            <w:pPr>
              <w:widowControl/>
              <w:jc w:val="left"/>
              <w:rPr>
                <w:rFonts w:asci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14:paraId="48161CC0">
            <w:pPr>
              <w:widowControl/>
              <w:jc w:val="left"/>
              <w:rPr>
                <w:rFonts w:ascii="宋体" w:cs="宋体"/>
                <w:kern w:val="0"/>
                <w:sz w:val="24"/>
              </w:rPr>
            </w:pPr>
            <w:r>
              <w:rPr>
                <w:rFonts w:hint="eastAsia" w:ascii="宋体" w:hAnsi="宋体" w:cs="宋体"/>
                <w:kern w:val="0"/>
                <w:sz w:val="24"/>
              </w:rPr>
              <w:t>　</w:t>
            </w:r>
          </w:p>
        </w:tc>
      </w:tr>
      <w:tr w14:paraId="7FFEE4E1">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vAlign w:val="center"/>
          </w:tcPr>
          <w:p w14:paraId="6664D2B6">
            <w:pPr>
              <w:widowControl/>
              <w:jc w:val="center"/>
              <w:rPr>
                <w:rFonts w:ascii="宋体" w:cs="宋体"/>
                <w:kern w:val="0"/>
                <w:sz w:val="22"/>
              </w:rPr>
            </w:pPr>
            <w:r>
              <w:rPr>
                <w:rFonts w:hint="eastAsia" w:ascii="宋体" w:hAnsi="宋体" w:cs="宋体"/>
                <w:kern w:val="0"/>
                <w:sz w:val="22"/>
              </w:rPr>
              <w:t>　</w:t>
            </w:r>
          </w:p>
        </w:tc>
        <w:tc>
          <w:tcPr>
            <w:tcW w:w="3780" w:type="dxa"/>
            <w:tcBorders>
              <w:top w:val="nil"/>
              <w:left w:val="nil"/>
              <w:bottom w:val="single" w:color="auto" w:sz="4" w:space="0"/>
              <w:right w:val="single" w:color="auto" w:sz="4" w:space="0"/>
            </w:tcBorders>
            <w:vAlign w:val="center"/>
          </w:tcPr>
          <w:p w14:paraId="2443E528">
            <w:pPr>
              <w:widowControl/>
              <w:jc w:val="left"/>
              <w:rPr>
                <w:rFonts w:ascii="宋体" w:cs="宋体"/>
                <w:kern w:val="0"/>
                <w:sz w:val="22"/>
              </w:rPr>
            </w:pPr>
            <w:r>
              <w:rPr>
                <w:rFonts w:hint="eastAsia" w:ascii="宋体" w:hAnsi="宋体" w:cs="宋体"/>
                <w:kern w:val="0"/>
                <w:sz w:val="22"/>
              </w:rPr>
              <w:t>　</w:t>
            </w:r>
          </w:p>
        </w:tc>
        <w:tc>
          <w:tcPr>
            <w:tcW w:w="1260" w:type="dxa"/>
            <w:gridSpan w:val="2"/>
            <w:tcBorders>
              <w:top w:val="nil"/>
              <w:left w:val="nil"/>
              <w:bottom w:val="single" w:color="auto" w:sz="4" w:space="0"/>
              <w:right w:val="single" w:color="auto" w:sz="4" w:space="0"/>
            </w:tcBorders>
            <w:vAlign w:val="center"/>
          </w:tcPr>
          <w:p w14:paraId="1E08039B">
            <w:pPr>
              <w:widowControl/>
              <w:jc w:val="left"/>
              <w:rPr>
                <w:rFonts w:asci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14:paraId="493F9888">
            <w:pPr>
              <w:widowControl/>
              <w:jc w:val="left"/>
              <w:rPr>
                <w:rFonts w:asci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14:paraId="6CE1BD4A">
            <w:pPr>
              <w:widowControl/>
              <w:jc w:val="left"/>
              <w:rPr>
                <w:rFonts w:ascii="宋体" w:cs="宋体"/>
                <w:kern w:val="0"/>
                <w:sz w:val="24"/>
              </w:rPr>
            </w:pPr>
            <w:r>
              <w:rPr>
                <w:rFonts w:hint="eastAsia" w:ascii="宋体" w:hAnsi="宋体" w:cs="宋体"/>
                <w:kern w:val="0"/>
                <w:sz w:val="24"/>
              </w:rPr>
              <w:t>　</w:t>
            </w:r>
          </w:p>
        </w:tc>
      </w:tr>
      <w:tr w14:paraId="347F73F4">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vAlign w:val="center"/>
          </w:tcPr>
          <w:p w14:paraId="18A68092">
            <w:pPr>
              <w:widowControl/>
              <w:jc w:val="center"/>
              <w:rPr>
                <w:rFonts w:ascii="宋体" w:cs="宋体"/>
                <w:kern w:val="0"/>
                <w:sz w:val="22"/>
              </w:rPr>
            </w:pPr>
            <w:r>
              <w:rPr>
                <w:rFonts w:hint="eastAsia" w:ascii="宋体" w:hAnsi="宋体" w:cs="宋体"/>
                <w:kern w:val="0"/>
                <w:sz w:val="22"/>
              </w:rPr>
              <w:t>　</w:t>
            </w:r>
          </w:p>
        </w:tc>
        <w:tc>
          <w:tcPr>
            <w:tcW w:w="3780" w:type="dxa"/>
            <w:tcBorders>
              <w:top w:val="nil"/>
              <w:left w:val="nil"/>
              <w:bottom w:val="single" w:color="auto" w:sz="4" w:space="0"/>
              <w:right w:val="single" w:color="auto" w:sz="4" w:space="0"/>
            </w:tcBorders>
            <w:vAlign w:val="center"/>
          </w:tcPr>
          <w:p w14:paraId="5612FCD5">
            <w:pPr>
              <w:widowControl/>
              <w:jc w:val="left"/>
              <w:rPr>
                <w:rFonts w:ascii="宋体" w:cs="宋体"/>
                <w:kern w:val="0"/>
                <w:sz w:val="22"/>
              </w:rPr>
            </w:pPr>
            <w:r>
              <w:rPr>
                <w:rFonts w:hint="eastAsia" w:ascii="宋体" w:hAnsi="宋体" w:cs="宋体"/>
                <w:kern w:val="0"/>
                <w:sz w:val="22"/>
              </w:rPr>
              <w:t>　</w:t>
            </w:r>
          </w:p>
        </w:tc>
        <w:tc>
          <w:tcPr>
            <w:tcW w:w="1260" w:type="dxa"/>
            <w:gridSpan w:val="2"/>
            <w:tcBorders>
              <w:top w:val="nil"/>
              <w:left w:val="nil"/>
              <w:bottom w:val="single" w:color="auto" w:sz="4" w:space="0"/>
              <w:right w:val="single" w:color="auto" w:sz="4" w:space="0"/>
            </w:tcBorders>
            <w:vAlign w:val="center"/>
          </w:tcPr>
          <w:p w14:paraId="27F02CF1">
            <w:pPr>
              <w:widowControl/>
              <w:jc w:val="left"/>
              <w:rPr>
                <w:rFonts w:asci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14:paraId="45DA80B9">
            <w:pPr>
              <w:widowControl/>
              <w:jc w:val="left"/>
              <w:rPr>
                <w:rFonts w:asci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14:paraId="14565277">
            <w:pPr>
              <w:widowControl/>
              <w:jc w:val="left"/>
              <w:rPr>
                <w:rFonts w:ascii="宋体" w:cs="宋体"/>
                <w:kern w:val="0"/>
                <w:sz w:val="24"/>
              </w:rPr>
            </w:pPr>
            <w:r>
              <w:rPr>
                <w:rFonts w:hint="eastAsia" w:ascii="宋体" w:hAnsi="宋体" w:cs="宋体"/>
                <w:kern w:val="0"/>
                <w:sz w:val="24"/>
              </w:rPr>
              <w:t>　</w:t>
            </w:r>
          </w:p>
        </w:tc>
      </w:tr>
      <w:tr w14:paraId="297293DE">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14:paraId="00B93C30">
            <w:pPr>
              <w:widowControl/>
              <w:jc w:val="center"/>
              <w:rPr>
                <w:rFonts w:ascii="宋体" w:cs="宋体"/>
                <w:kern w:val="0"/>
                <w:sz w:val="24"/>
              </w:rPr>
            </w:pPr>
            <w:r>
              <w:rPr>
                <w:rFonts w:hint="eastAsia" w:ascii="宋体" w:hAnsi="宋体" w:cs="宋体"/>
                <w:kern w:val="0"/>
                <w:sz w:val="24"/>
              </w:rPr>
              <w:t>　</w:t>
            </w:r>
          </w:p>
        </w:tc>
        <w:tc>
          <w:tcPr>
            <w:tcW w:w="3780" w:type="dxa"/>
            <w:tcBorders>
              <w:top w:val="nil"/>
              <w:left w:val="nil"/>
              <w:bottom w:val="single" w:color="auto" w:sz="4" w:space="0"/>
              <w:right w:val="single" w:color="auto" w:sz="4" w:space="0"/>
            </w:tcBorders>
            <w:vAlign w:val="center"/>
          </w:tcPr>
          <w:p w14:paraId="7F5AB5F8">
            <w:pPr>
              <w:widowControl/>
              <w:jc w:val="left"/>
              <w:rPr>
                <w:rFonts w:ascii="宋体" w:cs="宋体"/>
                <w:kern w:val="0"/>
                <w:sz w:val="20"/>
                <w:szCs w:val="20"/>
              </w:rPr>
            </w:pPr>
            <w:r>
              <w:rPr>
                <w:rFonts w:hint="eastAsia" w:ascii="宋体" w:hAnsi="宋体" w:cs="宋体"/>
                <w:kern w:val="0"/>
                <w:sz w:val="20"/>
                <w:szCs w:val="20"/>
              </w:rPr>
              <w:t>　</w:t>
            </w:r>
          </w:p>
        </w:tc>
        <w:tc>
          <w:tcPr>
            <w:tcW w:w="1260" w:type="dxa"/>
            <w:gridSpan w:val="2"/>
            <w:tcBorders>
              <w:top w:val="nil"/>
              <w:left w:val="nil"/>
              <w:bottom w:val="single" w:color="auto" w:sz="4" w:space="0"/>
              <w:right w:val="single" w:color="auto" w:sz="4" w:space="0"/>
            </w:tcBorders>
            <w:vAlign w:val="center"/>
          </w:tcPr>
          <w:p w14:paraId="4A5B1B2D">
            <w:pPr>
              <w:widowControl/>
              <w:jc w:val="left"/>
              <w:rPr>
                <w:rFonts w:ascii="宋体" w:cs="宋体"/>
                <w:kern w:val="0"/>
                <w:sz w:val="20"/>
                <w:szCs w:val="20"/>
              </w:rPr>
            </w:pPr>
            <w:r>
              <w:rPr>
                <w:rFonts w:hint="eastAsia" w:ascii="宋体" w:hAnsi="宋体" w:cs="宋体"/>
                <w:kern w:val="0"/>
                <w:sz w:val="20"/>
                <w:szCs w:val="20"/>
              </w:rPr>
              <w:t>　</w:t>
            </w:r>
          </w:p>
        </w:tc>
        <w:tc>
          <w:tcPr>
            <w:tcW w:w="1260" w:type="dxa"/>
            <w:tcBorders>
              <w:top w:val="nil"/>
              <w:left w:val="nil"/>
              <w:bottom w:val="single" w:color="auto" w:sz="4" w:space="0"/>
              <w:right w:val="single" w:color="auto" w:sz="4" w:space="0"/>
            </w:tcBorders>
            <w:vAlign w:val="center"/>
          </w:tcPr>
          <w:p w14:paraId="7CD65995">
            <w:pPr>
              <w:widowControl/>
              <w:jc w:val="left"/>
              <w:rPr>
                <w:rFonts w:ascii="宋体" w:cs="宋体"/>
                <w:kern w:val="0"/>
                <w:sz w:val="20"/>
                <w:szCs w:val="20"/>
              </w:rPr>
            </w:pPr>
            <w:r>
              <w:rPr>
                <w:rFonts w:hint="eastAsia" w:ascii="宋体" w:hAnsi="宋体" w:cs="宋体"/>
                <w:kern w:val="0"/>
                <w:sz w:val="20"/>
                <w:szCs w:val="20"/>
              </w:rPr>
              <w:t>　</w:t>
            </w:r>
          </w:p>
        </w:tc>
        <w:tc>
          <w:tcPr>
            <w:tcW w:w="1620" w:type="dxa"/>
            <w:gridSpan w:val="2"/>
            <w:tcBorders>
              <w:top w:val="nil"/>
              <w:left w:val="nil"/>
              <w:bottom w:val="single" w:color="auto" w:sz="4" w:space="0"/>
              <w:right w:val="single" w:color="auto" w:sz="4" w:space="0"/>
            </w:tcBorders>
            <w:vAlign w:val="center"/>
          </w:tcPr>
          <w:p w14:paraId="433228A3">
            <w:pPr>
              <w:widowControl/>
              <w:jc w:val="left"/>
              <w:rPr>
                <w:rFonts w:ascii="宋体" w:cs="宋体"/>
                <w:kern w:val="0"/>
                <w:sz w:val="20"/>
                <w:szCs w:val="20"/>
              </w:rPr>
            </w:pPr>
            <w:r>
              <w:rPr>
                <w:rFonts w:hint="eastAsia" w:ascii="宋体" w:hAnsi="宋体" w:cs="宋体"/>
                <w:kern w:val="0"/>
                <w:sz w:val="20"/>
                <w:szCs w:val="20"/>
              </w:rPr>
              <w:t>　</w:t>
            </w:r>
          </w:p>
        </w:tc>
      </w:tr>
      <w:tr w14:paraId="5E766C7B">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14:paraId="5FEADCBC">
            <w:pPr>
              <w:widowControl/>
              <w:jc w:val="center"/>
              <w:rPr>
                <w:rFonts w:ascii="宋体" w:cs="宋体"/>
                <w:kern w:val="0"/>
                <w:sz w:val="24"/>
              </w:rPr>
            </w:pPr>
            <w:r>
              <w:rPr>
                <w:rFonts w:hint="eastAsia" w:ascii="宋体" w:hAnsi="宋体" w:cs="宋体"/>
                <w:kern w:val="0"/>
                <w:sz w:val="24"/>
              </w:rPr>
              <w:t>　</w:t>
            </w:r>
          </w:p>
        </w:tc>
        <w:tc>
          <w:tcPr>
            <w:tcW w:w="3780" w:type="dxa"/>
            <w:tcBorders>
              <w:top w:val="nil"/>
              <w:left w:val="nil"/>
              <w:bottom w:val="single" w:color="auto" w:sz="4" w:space="0"/>
              <w:right w:val="single" w:color="auto" w:sz="4" w:space="0"/>
            </w:tcBorders>
            <w:vAlign w:val="center"/>
          </w:tcPr>
          <w:p w14:paraId="753CC326">
            <w:pPr>
              <w:widowControl/>
              <w:jc w:val="left"/>
              <w:rPr>
                <w:rFonts w:ascii="宋体" w:cs="宋体"/>
                <w:kern w:val="0"/>
                <w:sz w:val="24"/>
              </w:rPr>
            </w:pPr>
            <w:r>
              <w:rPr>
                <w:rFonts w:hint="eastAsia" w:ascii="宋体" w:hAnsi="宋体" w:cs="宋体"/>
                <w:kern w:val="0"/>
                <w:sz w:val="24"/>
              </w:rPr>
              <w:t>　</w:t>
            </w:r>
          </w:p>
        </w:tc>
        <w:tc>
          <w:tcPr>
            <w:tcW w:w="1260" w:type="dxa"/>
            <w:gridSpan w:val="2"/>
            <w:tcBorders>
              <w:top w:val="nil"/>
              <w:left w:val="nil"/>
              <w:bottom w:val="single" w:color="auto" w:sz="4" w:space="0"/>
              <w:right w:val="single" w:color="auto" w:sz="4" w:space="0"/>
            </w:tcBorders>
            <w:vAlign w:val="center"/>
          </w:tcPr>
          <w:p w14:paraId="1CD33BED">
            <w:pPr>
              <w:widowControl/>
              <w:jc w:val="left"/>
              <w:rPr>
                <w:rFonts w:asci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14:paraId="0D41A24D">
            <w:pPr>
              <w:widowControl/>
              <w:jc w:val="left"/>
              <w:rPr>
                <w:rFonts w:asci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14:paraId="6D783DF9">
            <w:pPr>
              <w:widowControl/>
              <w:jc w:val="left"/>
              <w:rPr>
                <w:rFonts w:ascii="宋体" w:cs="宋体"/>
                <w:kern w:val="0"/>
                <w:sz w:val="24"/>
              </w:rPr>
            </w:pPr>
            <w:r>
              <w:rPr>
                <w:rFonts w:hint="eastAsia" w:ascii="宋体" w:hAnsi="宋体" w:cs="宋体"/>
                <w:kern w:val="0"/>
                <w:sz w:val="24"/>
              </w:rPr>
              <w:t>　</w:t>
            </w:r>
          </w:p>
        </w:tc>
      </w:tr>
      <w:tr w14:paraId="12CE2DD8">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14:paraId="2167B0D8">
            <w:pPr>
              <w:widowControl/>
              <w:jc w:val="center"/>
              <w:rPr>
                <w:rFonts w:ascii="宋体" w:cs="宋体"/>
                <w:kern w:val="0"/>
                <w:sz w:val="24"/>
              </w:rPr>
            </w:pPr>
            <w:r>
              <w:rPr>
                <w:rFonts w:hint="eastAsia" w:ascii="宋体" w:hAnsi="宋体" w:cs="宋体"/>
                <w:kern w:val="0"/>
                <w:sz w:val="24"/>
              </w:rPr>
              <w:t>　</w:t>
            </w:r>
          </w:p>
        </w:tc>
        <w:tc>
          <w:tcPr>
            <w:tcW w:w="3780" w:type="dxa"/>
            <w:tcBorders>
              <w:top w:val="nil"/>
              <w:left w:val="nil"/>
              <w:bottom w:val="single" w:color="auto" w:sz="4" w:space="0"/>
              <w:right w:val="single" w:color="auto" w:sz="4" w:space="0"/>
            </w:tcBorders>
            <w:vAlign w:val="center"/>
          </w:tcPr>
          <w:p w14:paraId="75051404">
            <w:pPr>
              <w:widowControl/>
              <w:jc w:val="left"/>
              <w:rPr>
                <w:rFonts w:ascii="宋体" w:cs="宋体"/>
                <w:kern w:val="0"/>
                <w:sz w:val="24"/>
              </w:rPr>
            </w:pPr>
            <w:r>
              <w:rPr>
                <w:rFonts w:hint="eastAsia" w:ascii="宋体" w:hAnsi="宋体" w:cs="宋体"/>
                <w:kern w:val="0"/>
                <w:sz w:val="24"/>
              </w:rPr>
              <w:t>　</w:t>
            </w:r>
          </w:p>
        </w:tc>
        <w:tc>
          <w:tcPr>
            <w:tcW w:w="1260" w:type="dxa"/>
            <w:gridSpan w:val="2"/>
            <w:tcBorders>
              <w:top w:val="nil"/>
              <w:left w:val="nil"/>
              <w:bottom w:val="single" w:color="auto" w:sz="4" w:space="0"/>
              <w:right w:val="single" w:color="auto" w:sz="4" w:space="0"/>
            </w:tcBorders>
            <w:vAlign w:val="center"/>
          </w:tcPr>
          <w:p w14:paraId="7373F7FA">
            <w:pPr>
              <w:widowControl/>
              <w:jc w:val="left"/>
              <w:rPr>
                <w:rFonts w:asci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14:paraId="1E750ED7">
            <w:pPr>
              <w:widowControl/>
              <w:jc w:val="left"/>
              <w:rPr>
                <w:rFonts w:asci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14:paraId="5D5162EE">
            <w:pPr>
              <w:widowControl/>
              <w:jc w:val="left"/>
              <w:rPr>
                <w:rFonts w:ascii="宋体" w:cs="宋体"/>
                <w:kern w:val="0"/>
                <w:sz w:val="24"/>
              </w:rPr>
            </w:pPr>
            <w:r>
              <w:rPr>
                <w:rFonts w:hint="eastAsia" w:ascii="宋体" w:hAnsi="宋体" w:cs="宋体"/>
                <w:kern w:val="0"/>
                <w:sz w:val="24"/>
              </w:rPr>
              <w:t>　</w:t>
            </w:r>
          </w:p>
        </w:tc>
      </w:tr>
      <w:tr w14:paraId="46CF588C">
        <w:tblPrEx>
          <w:tblCellMar>
            <w:top w:w="0" w:type="dxa"/>
            <w:left w:w="108" w:type="dxa"/>
            <w:bottom w:w="0" w:type="dxa"/>
            <w:right w:w="108" w:type="dxa"/>
          </w:tblCellMar>
        </w:tblPrEx>
        <w:trPr>
          <w:gridAfter w:val="1"/>
          <w:wAfter w:w="56" w:type="dxa"/>
          <w:trHeight w:val="405" w:hRule="atLeast"/>
        </w:trPr>
        <w:tc>
          <w:tcPr>
            <w:tcW w:w="4968" w:type="dxa"/>
            <w:gridSpan w:val="3"/>
            <w:tcBorders>
              <w:top w:val="single" w:color="auto" w:sz="4" w:space="0"/>
              <w:left w:val="single" w:color="auto" w:sz="4" w:space="0"/>
              <w:bottom w:val="single" w:color="auto" w:sz="4" w:space="0"/>
              <w:right w:val="single" w:color="auto" w:sz="4" w:space="0"/>
            </w:tcBorders>
            <w:vAlign w:val="center"/>
          </w:tcPr>
          <w:p w14:paraId="21F3702C">
            <w:pPr>
              <w:widowControl/>
              <w:jc w:val="center"/>
              <w:rPr>
                <w:rFonts w:ascii="宋体" w:cs="宋体"/>
                <w:kern w:val="0"/>
                <w:sz w:val="24"/>
              </w:rPr>
            </w:pPr>
            <w:r>
              <w:rPr>
                <w:rFonts w:hint="eastAsia" w:ascii="宋体" w:hAnsi="宋体" w:cs="宋体"/>
                <w:b/>
                <w:bCs/>
                <w:kern w:val="0"/>
                <w:sz w:val="24"/>
              </w:rPr>
              <w:t>合计</w:t>
            </w:r>
          </w:p>
        </w:tc>
        <w:tc>
          <w:tcPr>
            <w:tcW w:w="1260" w:type="dxa"/>
            <w:gridSpan w:val="2"/>
            <w:tcBorders>
              <w:top w:val="nil"/>
              <w:left w:val="nil"/>
              <w:bottom w:val="single" w:color="auto" w:sz="4" w:space="0"/>
              <w:right w:val="single" w:color="auto" w:sz="4" w:space="0"/>
            </w:tcBorders>
            <w:vAlign w:val="center"/>
          </w:tcPr>
          <w:p w14:paraId="19C587D9">
            <w:pPr>
              <w:widowControl/>
              <w:jc w:val="center"/>
              <w:rPr>
                <w:rFonts w:asci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14:paraId="1FAF2CC8">
            <w:pPr>
              <w:widowControl/>
              <w:jc w:val="center"/>
              <w:rPr>
                <w:rFonts w:asci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14:paraId="766D5F2B">
            <w:pPr>
              <w:widowControl/>
              <w:jc w:val="center"/>
              <w:rPr>
                <w:rFonts w:ascii="宋体" w:cs="宋体"/>
                <w:kern w:val="0"/>
                <w:sz w:val="24"/>
              </w:rPr>
            </w:pPr>
            <w:r>
              <w:rPr>
                <w:rFonts w:hint="eastAsia" w:ascii="宋体" w:hAnsi="宋体" w:cs="宋体"/>
                <w:kern w:val="0"/>
                <w:sz w:val="24"/>
              </w:rPr>
              <w:t>　</w:t>
            </w:r>
          </w:p>
        </w:tc>
      </w:tr>
      <w:tr w14:paraId="0E052C9F">
        <w:tblPrEx>
          <w:tblCellMar>
            <w:top w:w="0" w:type="dxa"/>
            <w:left w:w="108" w:type="dxa"/>
            <w:bottom w:w="0" w:type="dxa"/>
            <w:right w:w="108" w:type="dxa"/>
          </w:tblCellMar>
        </w:tblPrEx>
        <w:trPr>
          <w:gridAfter w:val="1"/>
          <w:wAfter w:w="56" w:type="dxa"/>
          <w:trHeight w:val="795" w:hRule="atLeast"/>
        </w:trPr>
        <w:tc>
          <w:tcPr>
            <w:tcW w:w="9108" w:type="dxa"/>
            <w:gridSpan w:val="8"/>
            <w:tcBorders>
              <w:top w:val="single" w:color="auto" w:sz="4" w:space="0"/>
              <w:left w:val="nil"/>
              <w:bottom w:val="nil"/>
              <w:right w:val="nil"/>
            </w:tcBorders>
            <w:vAlign w:val="center"/>
          </w:tcPr>
          <w:p w14:paraId="10C1A8C2">
            <w:pPr>
              <w:widowControl/>
              <w:jc w:val="left"/>
              <w:rPr>
                <w:rFonts w:ascii="宋体" w:cs="宋体"/>
                <w:kern w:val="0"/>
                <w:sz w:val="24"/>
              </w:rPr>
            </w:pPr>
            <w:r>
              <w:rPr>
                <w:rFonts w:hint="eastAsia" w:ascii="宋体" w:hAnsi="宋体" w:cs="宋体"/>
                <w:kern w:val="0"/>
                <w:sz w:val="24"/>
              </w:rPr>
              <w:t>注：淮南市</w:t>
            </w:r>
            <w:r>
              <w:rPr>
                <w:rFonts w:hint="eastAsia" w:ascii="宋体" w:hAnsi="宋体" w:cs="宋体"/>
                <w:kern w:val="0"/>
                <w:sz w:val="24"/>
                <w:lang w:val="en-US" w:eastAsia="zh-CN"/>
              </w:rPr>
              <w:t>田家庵区环境卫生管理处</w:t>
            </w:r>
            <w:r>
              <w:rPr>
                <w:rFonts w:hint="eastAsia" w:ascii="宋体" w:hAnsi="宋体" w:cs="宋体"/>
                <w:kern w:val="0"/>
                <w:sz w:val="24"/>
              </w:rPr>
              <w:t>没有国有资本经营预算拨款收入，也没有国有资本经营预算拨款安排的支出，故本表无数据”。</w:t>
            </w:r>
          </w:p>
        </w:tc>
      </w:tr>
    </w:tbl>
    <w:p w14:paraId="43D30BFF">
      <w:pPr>
        <w:pStyle w:val="8"/>
        <w:adjustRightInd w:val="0"/>
        <w:snapToGrid w:val="0"/>
        <w:spacing w:before="0" w:beforeAutospacing="0" w:after="0" w:afterAutospacing="0" w:line="360" w:lineRule="auto"/>
        <w:ind w:right="400"/>
        <w:rPr>
          <w:sz w:val="20"/>
          <w:szCs w:val="20"/>
        </w:rPr>
      </w:pPr>
    </w:p>
    <w:p w14:paraId="02A186D9"/>
    <w:p w14:paraId="2BFE898F">
      <w:pPr>
        <w:sectPr>
          <w:pgSz w:w="11906" w:h="16838"/>
          <w:pgMar w:top="1440" w:right="1797" w:bottom="1440" w:left="1797" w:header="851" w:footer="992" w:gutter="0"/>
          <w:cols w:space="425" w:num="1"/>
          <w:docGrid w:type="lines" w:linePitch="312" w:charSpace="0"/>
        </w:sectPr>
      </w:pPr>
    </w:p>
    <w:p w14:paraId="008300EB">
      <w:pPr>
        <w:ind w:firstLine="9500" w:firstLineChars="4750"/>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部门</w:t>
      </w:r>
      <w:r>
        <w:rPr>
          <w:rFonts w:hint="eastAsia" w:ascii="宋体" w:hAnsi="宋体" w:cs="宋体"/>
          <w:kern w:val="0"/>
          <w:sz w:val="20"/>
          <w:szCs w:val="20"/>
          <w:u w:val="single"/>
        </w:rPr>
        <w:t>（单位）</w:t>
      </w:r>
      <w:r>
        <w:rPr>
          <w:rFonts w:hint="eastAsia" w:ascii="宋体" w:hAnsi="宋体" w:cs="宋体"/>
          <w:kern w:val="0"/>
          <w:sz w:val="20"/>
          <w:szCs w:val="20"/>
        </w:rPr>
        <w:t>公开表</w:t>
      </w:r>
      <w:r>
        <w:rPr>
          <w:rFonts w:ascii="宋体" w:hAnsi="宋体" w:cs="宋体"/>
          <w:kern w:val="0"/>
          <w:sz w:val="20"/>
          <w:szCs w:val="20"/>
        </w:rPr>
        <w:t>9</w:t>
      </w:r>
    </w:p>
    <w:p w14:paraId="5844C4BD">
      <w:pPr>
        <w:widowControl/>
        <w:ind w:firstLine="3201" w:firstLineChars="1067"/>
        <w:rPr>
          <w:rFonts w:ascii="华文中宋" w:hAnsi="华文中宋" w:eastAsia="华文中宋" w:cs="宋体"/>
          <w:b/>
          <w:bCs/>
          <w:kern w:val="0"/>
          <w:sz w:val="30"/>
          <w:szCs w:val="30"/>
        </w:rPr>
      </w:pPr>
      <w:r>
        <w:rPr>
          <w:rFonts w:hint="eastAsia" w:ascii="华文中宋" w:hAnsi="华文中宋" w:eastAsia="华文中宋" w:cs="宋体"/>
          <w:b/>
          <w:bCs/>
          <w:kern w:val="0"/>
          <w:sz w:val="30"/>
          <w:szCs w:val="30"/>
        </w:rPr>
        <w:t>淮南市</w:t>
      </w:r>
      <w:r>
        <w:rPr>
          <w:rFonts w:hint="eastAsia" w:ascii="华文中宋" w:hAnsi="华文中宋" w:eastAsia="华文中宋" w:cs="宋体"/>
          <w:b/>
          <w:bCs/>
          <w:kern w:val="0"/>
          <w:sz w:val="30"/>
          <w:szCs w:val="30"/>
          <w:lang w:val="en-US" w:eastAsia="zh-CN"/>
        </w:rPr>
        <w:t>田家庵区环境卫生管理处</w:t>
      </w:r>
      <w:r>
        <w:rPr>
          <w:rFonts w:ascii="华文中宋" w:hAnsi="华文中宋" w:eastAsia="华文中宋" w:cs="宋体"/>
          <w:b/>
          <w:bCs/>
          <w:kern w:val="0"/>
          <w:sz w:val="30"/>
          <w:szCs w:val="30"/>
        </w:rPr>
        <w:t>202</w:t>
      </w:r>
      <w:r>
        <w:rPr>
          <w:rFonts w:hint="eastAsia" w:ascii="华文中宋" w:hAnsi="华文中宋" w:eastAsia="华文中宋" w:cs="宋体"/>
          <w:b/>
          <w:bCs/>
          <w:kern w:val="0"/>
          <w:sz w:val="30"/>
          <w:szCs w:val="30"/>
          <w:lang w:val="en-US" w:eastAsia="zh-CN"/>
        </w:rPr>
        <w:t>4</w:t>
      </w:r>
      <w:r>
        <w:rPr>
          <w:rFonts w:hint="eastAsia" w:ascii="华文中宋" w:hAnsi="华文中宋" w:eastAsia="华文中宋" w:cs="宋体"/>
          <w:b/>
          <w:bCs/>
          <w:kern w:val="0"/>
          <w:sz w:val="30"/>
          <w:szCs w:val="30"/>
        </w:rPr>
        <w:t>年项目支出表</w:t>
      </w:r>
    </w:p>
    <w:p w14:paraId="0DA1F04E">
      <w:pPr>
        <w:ind w:left="7400" w:hanging="7400" w:hangingChars="3700"/>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9"/>
        <w:tblW w:w="139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5"/>
        <w:gridCol w:w="2299"/>
        <w:gridCol w:w="1650"/>
        <w:gridCol w:w="1331"/>
        <w:gridCol w:w="1012"/>
        <w:gridCol w:w="900"/>
        <w:gridCol w:w="975"/>
        <w:gridCol w:w="863"/>
        <w:gridCol w:w="862"/>
        <w:gridCol w:w="732"/>
        <w:gridCol w:w="1068"/>
        <w:gridCol w:w="1032"/>
      </w:tblGrid>
      <w:tr w14:paraId="6D678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3C36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类型</w:t>
            </w:r>
          </w:p>
        </w:tc>
        <w:tc>
          <w:tcPr>
            <w:tcW w:w="2299" w:type="dxa"/>
            <w:vMerge w:val="restart"/>
            <w:tcBorders>
              <w:top w:val="single" w:color="000000" w:sz="4" w:space="0"/>
              <w:left w:val="single" w:color="000000" w:sz="4" w:space="0"/>
              <w:bottom w:val="nil"/>
              <w:right w:val="single" w:color="000000" w:sz="4" w:space="0"/>
            </w:tcBorders>
            <w:shd w:val="clear" w:color="auto" w:fill="auto"/>
            <w:vAlign w:val="center"/>
          </w:tcPr>
          <w:p w14:paraId="73DF4D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F5D0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项目单位</w:t>
            </w:r>
          </w:p>
        </w:tc>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2A5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EEC0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本年财政拨款</w:t>
            </w:r>
          </w:p>
        </w:tc>
        <w:tc>
          <w:tcPr>
            <w:tcW w:w="2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A6FB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财政拨款结转结余</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1A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财政专户管理资金</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A8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单位资金</w:t>
            </w:r>
          </w:p>
        </w:tc>
      </w:tr>
      <w:tr w14:paraId="0C1D2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942E5">
            <w:pPr>
              <w:jc w:val="center"/>
              <w:rPr>
                <w:rFonts w:hint="eastAsia" w:ascii="宋体" w:hAnsi="宋体" w:eastAsia="宋体" w:cs="宋体"/>
                <w:b/>
                <w:bCs/>
                <w:i w:val="0"/>
                <w:iCs w:val="0"/>
                <w:color w:val="000000"/>
                <w:sz w:val="22"/>
                <w:szCs w:val="22"/>
                <w:u w:val="none"/>
              </w:rPr>
            </w:pPr>
          </w:p>
        </w:tc>
        <w:tc>
          <w:tcPr>
            <w:tcW w:w="2299" w:type="dxa"/>
            <w:vMerge w:val="continue"/>
            <w:tcBorders>
              <w:top w:val="single" w:color="000000" w:sz="4" w:space="0"/>
              <w:left w:val="single" w:color="000000" w:sz="4" w:space="0"/>
              <w:bottom w:val="nil"/>
              <w:right w:val="single" w:color="000000" w:sz="4" w:space="0"/>
            </w:tcBorders>
            <w:shd w:val="clear" w:color="auto" w:fill="auto"/>
            <w:vAlign w:val="center"/>
          </w:tcPr>
          <w:p w14:paraId="6D172AD8">
            <w:pPr>
              <w:jc w:val="cente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7E2B6">
            <w:pPr>
              <w:jc w:val="center"/>
              <w:rPr>
                <w:rFonts w:hint="eastAsia" w:ascii="宋体" w:hAnsi="宋体" w:eastAsia="宋体" w:cs="宋体"/>
                <w:b/>
                <w:bCs/>
                <w:i w:val="0"/>
                <w:iCs w:val="0"/>
                <w:color w:val="000000"/>
                <w:sz w:val="22"/>
                <w:szCs w:val="22"/>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C2CF4">
            <w:pPr>
              <w:jc w:val="center"/>
              <w:rPr>
                <w:rFonts w:hint="eastAsia" w:ascii="宋体" w:hAnsi="宋体" w:eastAsia="宋体" w:cs="宋体"/>
                <w:b/>
                <w:bCs/>
                <w:i w:val="0"/>
                <w:iCs w:val="0"/>
                <w:color w:val="000000"/>
                <w:sz w:val="22"/>
                <w:szCs w:val="22"/>
                <w:u w:val="none"/>
              </w:rPr>
            </w:pPr>
          </w:p>
        </w:tc>
        <w:tc>
          <w:tcPr>
            <w:tcW w:w="1012" w:type="dxa"/>
            <w:tcBorders>
              <w:top w:val="single" w:color="000000" w:sz="4" w:space="0"/>
              <w:left w:val="single" w:color="000000" w:sz="4" w:space="0"/>
              <w:bottom w:val="nil"/>
              <w:right w:val="single" w:color="000000" w:sz="4" w:space="0"/>
            </w:tcBorders>
            <w:shd w:val="clear" w:color="auto" w:fill="auto"/>
            <w:vAlign w:val="center"/>
          </w:tcPr>
          <w:p w14:paraId="1CFC65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900" w:type="dxa"/>
            <w:tcBorders>
              <w:top w:val="single" w:color="000000" w:sz="4" w:space="0"/>
              <w:left w:val="single" w:color="000000" w:sz="4" w:space="0"/>
              <w:bottom w:val="nil"/>
              <w:right w:val="single" w:color="000000" w:sz="4" w:space="0"/>
            </w:tcBorders>
            <w:shd w:val="clear" w:color="auto" w:fill="auto"/>
            <w:vAlign w:val="center"/>
          </w:tcPr>
          <w:p w14:paraId="0388EC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c>
          <w:tcPr>
            <w:tcW w:w="975" w:type="dxa"/>
            <w:tcBorders>
              <w:top w:val="single" w:color="000000" w:sz="4" w:space="0"/>
              <w:left w:val="single" w:color="000000" w:sz="4" w:space="0"/>
              <w:bottom w:val="nil"/>
              <w:right w:val="single" w:color="000000" w:sz="4" w:space="0"/>
            </w:tcBorders>
            <w:shd w:val="clear" w:color="auto" w:fill="auto"/>
            <w:vAlign w:val="center"/>
          </w:tcPr>
          <w:p w14:paraId="7B1C2A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w:t>
            </w:r>
          </w:p>
        </w:tc>
        <w:tc>
          <w:tcPr>
            <w:tcW w:w="863" w:type="dxa"/>
            <w:tcBorders>
              <w:top w:val="single" w:color="000000" w:sz="4" w:space="0"/>
              <w:left w:val="single" w:color="000000" w:sz="4" w:space="0"/>
              <w:bottom w:val="nil"/>
              <w:right w:val="single" w:color="000000" w:sz="4" w:space="0"/>
            </w:tcBorders>
            <w:shd w:val="clear" w:color="auto" w:fill="auto"/>
            <w:vAlign w:val="center"/>
          </w:tcPr>
          <w:p w14:paraId="7BF63D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862" w:type="dxa"/>
            <w:tcBorders>
              <w:top w:val="single" w:color="000000" w:sz="4" w:space="0"/>
              <w:left w:val="single" w:color="000000" w:sz="4" w:space="0"/>
              <w:bottom w:val="nil"/>
              <w:right w:val="single" w:color="000000" w:sz="4" w:space="0"/>
            </w:tcBorders>
            <w:shd w:val="clear" w:color="auto" w:fill="auto"/>
            <w:vAlign w:val="center"/>
          </w:tcPr>
          <w:p w14:paraId="18C0D0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c>
          <w:tcPr>
            <w:tcW w:w="732" w:type="dxa"/>
            <w:tcBorders>
              <w:top w:val="single" w:color="000000" w:sz="4" w:space="0"/>
              <w:left w:val="single" w:color="000000" w:sz="4" w:space="0"/>
              <w:bottom w:val="nil"/>
              <w:right w:val="single" w:color="000000" w:sz="4" w:space="0"/>
            </w:tcBorders>
            <w:shd w:val="clear" w:color="auto" w:fill="auto"/>
            <w:vAlign w:val="center"/>
          </w:tcPr>
          <w:p w14:paraId="2C018C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w:t>
            </w:r>
          </w:p>
        </w:tc>
        <w:tc>
          <w:tcPr>
            <w:tcW w:w="1068" w:type="dxa"/>
            <w:tcBorders>
              <w:top w:val="single" w:color="000000" w:sz="4" w:space="0"/>
              <w:left w:val="single" w:color="000000" w:sz="4" w:space="0"/>
              <w:right w:val="single" w:color="000000" w:sz="4" w:space="0"/>
            </w:tcBorders>
            <w:shd w:val="clear" w:color="auto" w:fill="auto"/>
            <w:vAlign w:val="center"/>
          </w:tcPr>
          <w:p w14:paraId="3A5BBCB5">
            <w:pPr>
              <w:jc w:val="center"/>
              <w:rPr>
                <w:rFonts w:hint="eastAsia" w:ascii="宋体" w:hAnsi="宋体" w:eastAsia="宋体" w:cs="宋体"/>
                <w:b/>
                <w:bCs/>
                <w:i w:val="0"/>
                <w:iCs w:val="0"/>
                <w:color w:val="000000"/>
                <w:sz w:val="22"/>
                <w:szCs w:val="22"/>
                <w:u w:val="none"/>
              </w:rPr>
            </w:pPr>
          </w:p>
        </w:tc>
        <w:tc>
          <w:tcPr>
            <w:tcW w:w="1032" w:type="dxa"/>
            <w:tcBorders>
              <w:top w:val="single" w:color="000000" w:sz="4" w:space="0"/>
              <w:left w:val="single" w:color="000000" w:sz="4" w:space="0"/>
              <w:right w:val="single" w:color="000000" w:sz="4" w:space="0"/>
            </w:tcBorders>
            <w:shd w:val="clear" w:color="auto" w:fill="auto"/>
            <w:vAlign w:val="center"/>
          </w:tcPr>
          <w:p w14:paraId="594506B9">
            <w:pPr>
              <w:jc w:val="center"/>
              <w:rPr>
                <w:rFonts w:hint="eastAsia" w:ascii="宋体" w:hAnsi="宋体" w:eastAsia="宋体" w:cs="宋体"/>
                <w:b/>
                <w:bCs/>
                <w:i w:val="0"/>
                <w:iCs w:val="0"/>
                <w:color w:val="000000"/>
                <w:sz w:val="22"/>
                <w:szCs w:val="22"/>
                <w:u w:val="none"/>
              </w:rPr>
            </w:pPr>
          </w:p>
        </w:tc>
      </w:tr>
      <w:tr w14:paraId="20DC8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9B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特定目标类</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F2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2024年度区财政承担市级少拨付市场化及垃圾西运切块经费差额</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6E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淮南市田家庵区环境卫生管理处</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62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560.3</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1B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CF4C">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7B86">
            <w:pPr>
              <w:jc w:val="right"/>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DF35">
            <w:pPr>
              <w:jc w:val="right"/>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CEED">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63F3">
            <w:pPr>
              <w:jc w:val="right"/>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09EA">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D025">
            <w:pPr>
              <w:jc w:val="right"/>
              <w:rPr>
                <w:rFonts w:hint="eastAsia" w:ascii="宋体" w:hAnsi="宋体" w:eastAsia="宋体" w:cs="宋体"/>
                <w:i w:val="0"/>
                <w:iCs w:val="0"/>
                <w:color w:val="000000"/>
                <w:sz w:val="20"/>
                <w:szCs w:val="20"/>
                <w:u w:val="none"/>
              </w:rPr>
            </w:pPr>
          </w:p>
        </w:tc>
      </w:tr>
      <w:tr w14:paraId="66A74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A1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特定目标类</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37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2024年改建8座垃圾转运站区级财政承担部分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B5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淮南市田家庵区环境卫生管理处</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7EA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7C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F2AD">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6A97">
            <w:pPr>
              <w:jc w:val="right"/>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DEC5">
            <w:pPr>
              <w:jc w:val="right"/>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BB99">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6E26">
            <w:pPr>
              <w:jc w:val="right"/>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FB84">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DD06">
            <w:pPr>
              <w:jc w:val="right"/>
              <w:rPr>
                <w:rFonts w:hint="eastAsia" w:ascii="宋体" w:hAnsi="宋体" w:eastAsia="宋体" w:cs="宋体"/>
                <w:i w:val="0"/>
                <w:iCs w:val="0"/>
                <w:color w:val="000000"/>
                <w:sz w:val="20"/>
                <w:szCs w:val="20"/>
                <w:u w:val="none"/>
              </w:rPr>
            </w:pPr>
          </w:p>
        </w:tc>
      </w:tr>
      <w:tr w14:paraId="01576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F1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特定目标类</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57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2024年环卫6项市场化道路清扫保洁作业经费区级财政承担部分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58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淮南市田家庵区环境卫生管理处</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F1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736.7</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1C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736.7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31BF">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F50A">
            <w:pPr>
              <w:jc w:val="right"/>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6CC4">
            <w:pPr>
              <w:jc w:val="right"/>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E1D8D">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B72A">
            <w:pPr>
              <w:jc w:val="right"/>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E3F65">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59CC9">
            <w:pPr>
              <w:jc w:val="right"/>
              <w:rPr>
                <w:rFonts w:hint="eastAsia" w:ascii="宋体" w:hAnsi="宋体" w:eastAsia="宋体" w:cs="宋体"/>
                <w:i w:val="0"/>
                <w:iCs w:val="0"/>
                <w:color w:val="000000"/>
                <w:sz w:val="20"/>
                <w:szCs w:val="20"/>
                <w:u w:val="none"/>
              </w:rPr>
            </w:pPr>
          </w:p>
        </w:tc>
      </w:tr>
      <w:tr w14:paraId="4020C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F1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特定目标类</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24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2024年环卫临时工工资社保区级财政承担部分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B5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淮南市田家庵区环境卫生管理处</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FDD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2,208.5</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64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2,208.5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74ED6">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18F6">
            <w:pPr>
              <w:jc w:val="right"/>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6882F">
            <w:pPr>
              <w:jc w:val="right"/>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C8AF">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3CDA">
            <w:pPr>
              <w:jc w:val="right"/>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1C968">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9D88">
            <w:pPr>
              <w:jc w:val="right"/>
              <w:rPr>
                <w:rFonts w:hint="eastAsia" w:ascii="宋体" w:hAnsi="宋体" w:eastAsia="宋体" w:cs="宋体"/>
                <w:i w:val="0"/>
                <w:iCs w:val="0"/>
                <w:color w:val="000000"/>
                <w:sz w:val="20"/>
                <w:szCs w:val="20"/>
                <w:u w:val="none"/>
              </w:rPr>
            </w:pPr>
          </w:p>
        </w:tc>
      </w:tr>
      <w:tr w14:paraId="50415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232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特定目标类</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17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2024年环卫桶装车载垃圾清运及环卫工具设施维护费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77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淮南市田家庵区环境卫生管理处</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AE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C8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C7720">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BCC6">
            <w:pPr>
              <w:jc w:val="right"/>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9E13">
            <w:pPr>
              <w:jc w:val="right"/>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524E">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66E45">
            <w:pPr>
              <w:jc w:val="right"/>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E5E2">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A4F1">
            <w:pPr>
              <w:jc w:val="right"/>
              <w:rPr>
                <w:rFonts w:hint="eastAsia" w:ascii="宋体" w:hAnsi="宋体" w:eastAsia="宋体" w:cs="宋体"/>
                <w:i w:val="0"/>
                <w:iCs w:val="0"/>
                <w:color w:val="000000"/>
                <w:sz w:val="20"/>
                <w:szCs w:val="20"/>
                <w:u w:val="none"/>
              </w:rPr>
            </w:pPr>
          </w:p>
        </w:tc>
      </w:tr>
      <w:tr w14:paraId="1FEB2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9A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特定目标类</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BF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2024年环卫在职人员餐补费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74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淮南市田家庵区环境卫生管理处</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A1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EF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F5EC">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B57EF">
            <w:pPr>
              <w:jc w:val="right"/>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4C6D">
            <w:pPr>
              <w:jc w:val="right"/>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4309">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9B35">
            <w:pPr>
              <w:jc w:val="right"/>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1A35">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60A36">
            <w:pPr>
              <w:jc w:val="right"/>
              <w:rPr>
                <w:rFonts w:hint="eastAsia" w:ascii="宋体" w:hAnsi="宋体" w:eastAsia="宋体" w:cs="宋体"/>
                <w:i w:val="0"/>
                <w:iCs w:val="0"/>
                <w:color w:val="000000"/>
                <w:sz w:val="20"/>
                <w:szCs w:val="20"/>
                <w:u w:val="none"/>
              </w:rPr>
            </w:pPr>
          </w:p>
        </w:tc>
      </w:tr>
      <w:tr w14:paraId="67AE0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C7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特定目标类</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01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2024年环卫作业车辆运行维护及垃圾西运经费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FB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淮南市田家庵区环境卫生管理处</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01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E2B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701B">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20E8">
            <w:pPr>
              <w:jc w:val="right"/>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151B">
            <w:pPr>
              <w:jc w:val="right"/>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2553">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48DE">
            <w:pPr>
              <w:jc w:val="right"/>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B35B">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BD6D">
            <w:pPr>
              <w:jc w:val="right"/>
              <w:rPr>
                <w:rFonts w:hint="eastAsia" w:ascii="宋体" w:hAnsi="宋体" w:eastAsia="宋体" w:cs="宋体"/>
                <w:i w:val="0"/>
                <w:iCs w:val="0"/>
                <w:color w:val="000000"/>
                <w:sz w:val="20"/>
                <w:szCs w:val="20"/>
                <w:u w:val="none"/>
              </w:rPr>
            </w:pPr>
          </w:p>
        </w:tc>
      </w:tr>
      <w:tr w14:paraId="47FA2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D5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特定目标类</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09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2024年新建、改建13座公厕区级财政承担部分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82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淮南市田家庵区环境卫生管理处</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7E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B8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2621">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14B5">
            <w:pPr>
              <w:jc w:val="right"/>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6E88">
            <w:pPr>
              <w:jc w:val="right"/>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D9DB">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F3A1">
            <w:pPr>
              <w:jc w:val="right"/>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7988">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E8FB">
            <w:pPr>
              <w:jc w:val="right"/>
              <w:rPr>
                <w:rFonts w:hint="eastAsia" w:ascii="宋体" w:hAnsi="宋体" w:eastAsia="宋体" w:cs="宋体"/>
                <w:i w:val="0"/>
                <w:iCs w:val="0"/>
                <w:color w:val="000000"/>
                <w:sz w:val="20"/>
                <w:szCs w:val="20"/>
                <w:u w:val="none"/>
              </w:rPr>
            </w:pPr>
          </w:p>
        </w:tc>
      </w:tr>
      <w:tr w14:paraId="77A06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77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特定目标类</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06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购置2台喷雾压尘车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31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淮南市田家庵区环境卫生管理处</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72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104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9066">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C002">
            <w:pPr>
              <w:jc w:val="right"/>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534DD">
            <w:pPr>
              <w:jc w:val="right"/>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2951">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480A">
            <w:pPr>
              <w:jc w:val="right"/>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DB28">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80E0">
            <w:pPr>
              <w:jc w:val="right"/>
              <w:rPr>
                <w:rFonts w:hint="eastAsia" w:ascii="宋体" w:hAnsi="宋体" w:eastAsia="宋体" w:cs="宋体"/>
                <w:i w:val="0"/>
                <w:iCs w:val="0"/>
                <w:color w:val="000000"/>
                <w:sz w:val="20"/>
                <w:szCs w:val="20"/>
                <w:u w:val="none"/>
              </w:rPr>
            </w:pPr>
          </w:p>
        </w:tc>
      </w:tr>
      <w:tr w14:paraId="0CDA6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D7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特定目标类</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AE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区政府安排田区10项环卫作业人员2024年度工资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B8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淮南市田家庵区环境卫生管理处</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64D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682.8</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C0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682.8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AFD8C">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6A4F">
            <w:pPr>
              <w:jc w:val="right"/>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ACB9">
            <w:pPr>
              <w:jc w:val="right"/>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9A89">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883E">
            <w:pPr>
              <w:jc w:val="right"/>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2F3D">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B9618">
            <w:pPr>
              <w:jc w:val="right"/>
              <w:rPr>
                <w:rFonts w:hint="eastAsia" w:ascii="宋体" w:hAnsi="宋体" w:eastAsia="宋体" w:cs="宋体"/>
                <w:i w:val="0"/>
                <w:iCs w:val="0"/>
                <w:color w:val="000000"/>
                <w:sz w:val="20"/>
                <w:szCs w:val="20"/>
                <w:u w:val="none"/>
              </w:rPr>
            </w:pPr>
          </w:p>
        </w:tc>
      </w:tr>
      <w:tr w14:paraId="5F3DE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F5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特定目标类</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A0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三座垃圾转运站及配套车辆运行维护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1E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淮南市田家庵区环境卫生管理处</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B9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02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088E">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A17B">
            <w:pPr>
              <w:jc w:val="right"/>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3886">
            <w:pPr>
              <w:jc w:val="right"/>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4A42">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B2A55">
            <w:pPr>
              <w:jc w:val="right"/>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8670">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19A1">
            <w:pPr>
              <w:jc w:val="right"/>
              <w:rPr>
                <w:rFonts w:hint="eastAsia" w:ascii="宋体" w:hAnsi="宋体" w:eastAsia="宋体" w:cs="宋体"/>
                <w:i w:val="0"/>
                <w:iCs w:val="0"/>
                <w:color w:val="000000"/>
                <w:sz w:val="20"/>
                <w:szCs w:val="20"/>
                <w:u w:val="none"/>
              </w:rPr>
            </w:pPr>
          </w:p>
        </w:tc>
      </w:tr>
      <w:tr w14:paraId="7C31B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AF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4753">
            <w:pPr>
              <w:jc w:val="lef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8319">
            <w:pPr>
              <w:jc w:val="left"/>
              <w:rPr>
                <w:rFonts w:hint="eastAsia" w:ascii="宋体" w:hAnsi="宋体" w:eastAsia="宋体" w:cs="宋体"/>
                <w:i w:val="0"/>
                <w:iCs w:val="0"/>
                <w:color w:val="000000"/>
                <w:sz w:val="20"/>
                <w:szCs w:val="20"/>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72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5,645.6</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344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5,645.6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EBA0">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8C8C">
            <w:pPr>
              <w:jc w:val="right"/>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87E7">
            <w:pPr>
              <w:jc w:val="right"/>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EE3A">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60AA">
            <w:pPr>
              <w:jc w:val="right"/>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BDBAD">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DF5B">
            <w:pPr>
              <w:jc w:val="right"/>
              <w:rPr>
                <w:rFonts w:hint="eastAsia" w:ascii="宋体" w:hAnsi="宋体" w:eastAsia="宋体" w:cs="宋体"/>
                <w:i w:val="0"/>
                <w:iCs w:val="0"/>
                <w:color w:val="000000"/>
                <w:sz w:val="20"/>
                <w:szCs w:val="20"/>
                <w:u w:val="none"/>
              </w:rPr>
            </w:pPr>
          </w:p>
        </w:tc>
      </w:tr>
    </w:tbl>
    <w:p w14:paraId="3F8443D4">
      <w:pPr>
        <w:rPr>
          <w:rFonts w:ascii="宋体" w:cs="宋体"/>
          <w:color w:val="000000"/>
          <w:kern w:val="0"/>
          <w:sz w:val="22"/>
        </w:rPr>
      </w:pPr>
      <w:r>
        <w:rPr>
          <w:rFonts w:hint="eastAsia" w:ascii="宋体" w:hAnsi="宋体" w:cs="宋体"/>
          <w:color w:val="000000"/>
          <w:kern w:val="0"/>
          <w:sz w:val="22"/>
        </w:rPr>
        <w:t>注：没有项目支出预算的部门（单位）也要公开空白表，并备注说明：“淮南市</w:t>
      </w:r>
      <w:r>
        <w:rPr>
          <w:rFonts w:ascii="宋体" w:hAnsi="宋体" w:cs="宋体"/>
          <w:color w:val="000000"/>
          <w:kern w:val="0"/>
          <w:sz w:val="22"/>
        </w:rPr>
        <w:t>XX</w:t>
      </w:r>
      <w:r>
        <w:rPr>
          <w:rFonts w:hint="eastAsia" w:ascii="宋体" w:hAnsi="宋体" w:cs="宋体"/>
          <w:color w:val="000000"/>
          <w:kern w:val="0"/>
          <w:sz w:val="22"/>
        </w:rPr>
        <w:t>（部门、单位名称）没有使用一般公共预算拨款、政府性基金预算拨款、国有资本经营预算拨款、财政专户管理资金和单位资金安排的项目支出，故本表无数据”。</w:t>
      </w:r>
    </w:p>
    <w:p w14:paraId="221081E9">
      <w:pPr>
        <w:rPr>
          <w:rFonts w:ascii="宋体" w:cs="宋体"/>
          <w:color w:val="000000"/>
          <w:kern w:val="0"/>
          <w:sz w:val="22"/>
        </w:rPr>
      </w:pPr>
    </w:p>
    <w:p w14:paraId="15B1E091">
      <w:pPr>
        <w:rPr>
          <w:rFonts w:ascii="宋体" w:cs="宋体"/>
          <w:color w:val="000000"/>
          <w:kern w:val="0"/>
          <w:sz w:val="22"/>
        </w:rPr>
      </w:pPr>
    </w:p>
    <w:p w14:paraId="628B67EA">
      <w:pPr>
        <w:rPr>
          <w:rFonts w:ascii="宋体" w:cs="宋体"/>
          <w:color w:val="000000"/>
          <w:kern w:val="0"/>
          <w:sz w:val="22"/>
        </w:rPr>
        <w:sectPr>
          <w:pgSz w:w="16838" w:h="11906" w:orient="landscape"/>
          <w:pgMar w:top="1797" w:right="1440" w:bottom="1797" w:left="1440" w:header="851" w:footer="992" w:gutter="0"/>
          <w:cols w:space="425" w:num="1"/>
          <w:docGrid w:type="linesAndChars" w:linePitch="312" w:charSpace="0"/>
        </w:sectPr>
      </w:pPr>
    </w:p>
    <w:p w14:paraId="19C390CA">
      <w:pPr>
        <w:pStyle w:val="8"/>
        <w:wordWrap w:val="0"/>
        <w:adjustRightInd w:val="0"/>
        <w:snapToGrid w:val="0"/>
        <w:spacing w:before="0" w:beforeAutospacing="0" w:after="0" w:afterAutospacing="0" w:line="360" w:lineRule="auto"/>
        <w:jc w:val="right"/>
        <w:rPr>
          <w:sz w:val="20"/>
          <w:szCs w:val="20"/>
        </w:rPr>
      </w:pPr>
      <w:r>
        <w:rPr>
          <w:sz w:val="20"/>
          <w:szCs w:val="20"/>
        </w:rPr>
        <w:t xml:space="preserve">       </w:t>
      </w:r>
      <w:r>
        <w:rPr>
          <w:rFonts w:hint="eastAsia"/>
          <w:sz w:val="20"/>
          <w:szCs w:val="20"/>
        </w:rPr>
        <w:t>部门</w:t>
      </w:r>
      <w:r>
        <w:rPr>
          <w:rFonts w:hint="eastAsia"/>
          <w:sz w:val="20"/>
          <w:szCs w:val="20"/>
          <w:u w:val="single"/>
        </w:rPr>
        <w:t>（单位）</w:t>
      </w:r>
      <w:r>
        <w:rPr>
          <w:rFonts w:hint="eastAsia"/>
          <w:sz w:val="20"/>
          <w:szCs w:val="20"/>
        </w:rPr>
        <w:t>公开表</w:t>
      </w:r>
      <w:r>
        <w:rPr>
          <w:sz w:val="20"/>
          <w:szCs w:val="20"/>
        </w:rPr>
        <w:t>10</w:t>
      </w:r>
    </w:p>
    <w:tbl>
      <w:tblPr>
        <w:tblStyle w:val="9"/>
        <w:tblW w:w="8879" w:type="dxa"/>
        <w:jc w:val="center"/>
        <w:tblLayout w:type="fixed"/>
        <w:tblCellMar>
          <w:top w:w="0" w:type="dxa"/>
          <w:left w:w="108" w:type="dxa"/>
          <w:bottom w:w="0" w:type="dxa"/>
          <w:right w:w="108" w:type="dxa"/>
        </w:tblCellMar>
      </w:tblPr>
      <w:tblGrid>
        <w:gridCol w:w="1200"/>
        <w:gridCol w:w="1150"/>
        <w:gridCol w:w="900"/>
        <w:gridCol w:w="1034"/>
        <w:gridCol w:w="1066"/>
        <w:gridCol w:w="1117"/>
        <w:gridCol w:w="1148"/>
        <w:gridCol w:w="1264"/>
      </w:tblGrid>
      <w:tr w14:paraId="41D476B6">
        <w:tblPrEx>
          <w:tblCellMar>
            <w:top w:w="0" w:type="dxa"/>
            <w:left w:w="108" w:type="dxa"/>
            <w:bottom w:w="0" w:type="dxa"/>
            <w:right w:w="108" w:type="dxa"/>
          </w:tblCellMar>
        </w:tblPrEx>
        <w:trPr>
          <w:trHeight w:val="525" w:hRule="atLeast"/>
          <w:jc w:val="center"/>
        </w:trPr>
        <w:tc>
          <w:tcPr>
            <w:tcW w:w="8879" w:type="dxa"/>
            <w:gridSpan w:val="8"/>
            <w:tcBorders>
              <w:top w:val="nil"/>
              <w:left w:val="nil"/>
              <w:bottom w:val="nil"/>
              <w:right w:val="nil"/>
            </w:tcBorders>
            <w:vAlign w:val="center"/>
          </w:tcPr>
          <w:p w14:paraId="12CE321E">
            <w:pPr>
              <w:widowControl/>
              <w:jc w:val="center"/>
              <w:rPr>
                <w:rFonts w:ascii="华文中宋" w:hAnsi="华文中宋" w:eastAsia="华文中宋" w:cs="宋体"/>
                <w:b/>
                <w:bCs/>
                <w:color w:val="000000" w:themeColor="text1"/>
                <w:kern w:val="0"/>
                <w:sz w:val="32"/>
                <w:szCs w:val="32"/>
              </w:rPr>
            </w:pPr>
            <w:r>
              <w:rPr>
                <w:rFonts w:hint="eastAsia" w:ascii="华文中宋" w:hAnsi="华文中宋" w:eastAsia="华文中宋" w:cs="宋体"/>
                <w:b/>
                <w:bCs/>
                <w:color w:val="000000" w:themeColor="text1"/>
                <w:kern w:val="0"/>
                <w:sz w:val="30"/>
                <w:szCs w:val="30"/>
                <w:lang w:val="en-US" w:eastAsia="zh-CN"/>
              </w:rPr>
              <w:t>淮南市田家庵区环境卫生管理处</w:t>
            </w:r>
            <w:r>
              <w:rPr>
                <w:rFonts w:hint="eastAsia" w:ascii="华文中宋" w:hAnsi="华文中宋" w:eastAsia="华文中宋" w:cs="宋体"/>
                <w:b/>
                <w:bCs/>
                <w:color w:val="000000" w:themeColor="text1"/>
                <w:kern w:val="0"/>
                <w:sz w:val="32"/>
                <w:szCs w:val="32"/>
                <w:lang w:eastAsia="zh-CN"/>
              </w:rPr>
              <w:t>202</w:t>
            </w:r>
            <w:r>
              <w:rPr>
                <w:rFonts w:hint="eastAsia" w:ascii="华文中宋" w:hAnsi="华文中宋" w:eastAsia="华文中宋" w:cs="宋体"/>
                <w:b/>
                <w:bCs/>
                <w:color w:val="000000" w:themeColor="text1"/>
                <w:kern w:val="0"/>
                <w:sz w:val="32"/>
                <w:szCs w:val="32"/>
                <w:lang w:val="en-US" w:eastAsia="zh-CN"/>
              </w:rPr>
              <w:t>4</w:t>
            </w:r>
            <w:r>
              <w:rPr>
                <w:rFonts w:hint="eastAsia" w:ascii="华文中宋" w:hAnsi="华文中宋" w:eastAsia="华文中宋" w:cs="宋体"/>
                <w:b/>
                <w:bCs/>
                <w:color w:val="000000" w:themeColor="text1"/>
                <w:kern w:val="0"/>
                <w:sz w:val="32"/>
                <w:szCs w:val="32"/>
              </w:rPr>
              <w:t>年政府采购支出表</w:t>
            </w:r>
          </w:p>
          <w:p w14:paraId="3AC2D945">
            <w:pPr>
              <w:widowControl/>
              <w:jc w:val="center"/>
              <w:rPr>
                <w:rFonts w:ascii="宋体" w:cs="宋体"/>
                <w:b/>
                <w:bCs/>
                <w:color w:val="000000" w:themeColor="text1"/>
                <w:kern w:val="0"/>
                <w:sz w:val="32"/>
                <w:szCs w:val="32"/>
              </w:rPr>
            </w:pPr>
            <w:r>
              <w:rPr>
                <w:rFonts w:ascii="宋体" w:hAnsi="宋体" w:cs="宋体"/>
                <w:color w:val="000000" w:themeColor="text1"/>
                <w:kern w:val="0"/>
                <w:sz w:val="20"/>
                <w:szCs w:val="20"/>
              </w:rPr>
              <w:t xml:space="preserve">                                                                             </w:t>
            </w:r>
            <w:r>
              <w:rPr>
                <w:rFonts w:hint="eastAsia" w:ascii="宋体" w:hAnsi="宋体" w:cs="宋体"/>
                <w:color w:val="000000" w:themeColor="text1"/>
                <w:kern w:val="0"/>
                <w:sz w:val="20"/>
                <w:szCs w:val="20"/>
              </w:rPr>
              <w:t>单位：万元</w:t>
            </w:r>
          </w:p>
        </w:tc>
      </w:tr>
      <w:tr w14:paraId="1B5BDA88">
        <w:tblPrEx>
          <w:tblCellMar>
            <w:top w:w="0" w:type="dxa"/>
            <w:left w:w="108" w:type="dxa"/>
            <w:bottom w:w="0" w:type="dxa"/>
            <w:right w:w="108" w:type="dxa"/>
          </w:tblCellMar>
        </w:tblPrEx>
        <w:trPr>
          <w:trHeight w:val="872" w:hRule="atLeast"/>
          <w:jc w:val="center"/>
        </w:trPr>
        <w:tc>
          <w:tcPr>
            <w:tcW w:w="1200" w:type="dxa"/>
            <w:tcBorders>
              <w:top w:val="single" w:color="auto" w:sz="4" w:space="0"/>
              <w:left w:val="single" w:color="auto" w:sz="4" w:space="0"/>
              <w:bottom w:val="nil"/>
              <w:right w:val="single" w:color="auto" w:sz="4" w:space="0"/>
            </w:tcBorders>
            <w:vAlign w:val="center"/>
          </w:tcPr>
          <w:p w14:paraId="02AF3CE0">
            <w:pPr>
              <w:widowControl/>
              <w:jc w:val="center"/>
              <w:rPr>
                <w:rFonts w:ascii="宋体" w:cs="Arial"/>
                <w:b/>
                <w:bCs/>
                <w:color w:val="000000" w:themeColor="text1"/>
                <w:kern w:val="0"/>
                <w:sz w:val="20"/>
                <w:szCs w:val="20"/>
              </w:rPr>
            </w:pPr>
            <w:r>
              <w:rPr>
                <w:rFonts w:hint="eastAsia" w:ascii="宋体" w:hAnsi="宋体" w:cs="Arial"/>
                <w:b/>
                <w:bCs/>
                <w:color w:val="000000" w:themeColor="text1"/>
                <w:kern w:val="0"/>
                <w:sz w:val="20"/>
                <w:szCs w:val="20"/>
              </w:rPr>
              <w:t>项目名称</w:t>
            </w:r>
          </w:p>
        </w:tc>
        <w:tc>
          <w:tcPr>
            <w:tcW w:w="1150" w:type="dxa"/>
            <w:tcBorders>
              <w:top w:val="single" w:color="auto" w:sz="4" w:space="0"/>
              <w:left w:val="nil"/>
              <w:bottom w:val="nil"/>
              <w:right w:val="single" w:color="auto" w:sz="4" w:space="0"/>
            </w:tcBorders>
            <w:vAlign w:val="center"/>
          </w:tcPr>
          <w:p w14:paraId="71CEEC0E">
            <w:pPr>
              <w:widowControl/>
              <w:jc w:val="center"/>
              <w:rPr>
                <w:rFonts w:ascii="宋体" w:cs="Arial"/>
                <w:b/>
                <w:bCs/>
                <w:color w:val="000000" w:themeColor="text1"/>
                <w:kern w:val="0"/>
                <w:sz w:val="20"/>
                <w:szCs w:val="20"/>
              </w:rPr>
            </w:pPr>
            <w:r>
              <w:rPr>
                <w:rFonts w:hint="eastAsia" w:ascii="宋体" w:hAnsi="宋体" w:cs="Arial"/>
                <w:b/>
                <w:bCs/>
                <w:color w:val="000000" w:themeColor="text1"/>
                <w:kern w:val="0"/>
                <w:sz w:val="20"/>
                <w:szCs w:val="20"/>
              </w:rPr>
              <w:t>政府采购品目</w:t>
            </w:r>
          </w:p>
        </w:tc>
        <w:tc>
          <w:tcPr>
            <w:tcW w:w="900" w:type="dxa"/>
            <w:tcBorders>
              <w:top w:val="single" w:color="auto" w:sz="4" w:space="0"/>
              <w:left w:val="nil"/>
              <w:bottom w:val="nil"/>
              <w:right w:val="single" w:color="auto" w:sz="4" w:space="0"/>
            </w:tcBorders>
            <w:vAlign w:val="center"/>
          </w:tcPr>
          <w:p w14:paraId="644C39DA">
            <w:pPr>
              <w:widowControl/>
              <w:jc w:val="center"/>
              <w:rPr>
                <w:rFonts w:ascii="宋体" w:cs="Arial"/>
                <w:b/>
                <w:bCs/>
                <w:color w:val="000000" w:themeColor="text1"/>
                <w:kern w:val="0"/>
                <w:sz w:val="20"/>
                <w:szCs w:val="20"/>
              </w:rPr>
            </w:pPr>
            <w:r>
              <w:rPr>
                <w:rFonts w:hint="eastAsia" w:ascii="宋体" w:hAnsi="宋体" w:cs="Arial"/>
                <w:b/>
                <w:bCs/>
                <w:color w:val="000000" w:themeColor="text1"/>
                <w:kern w:val="0"/>
                <w:sz w:val="20"/>
                <w:szCs w:val="20"/>
              </w:rPr>
              <w:t>合计</w:t>
            </w:r>
          </w:p>
        </w:tc>
        <w:tc>
          <w:tcPr>
            <w:tcW w:w="1034" w:type="dxa"/>
            <w:tcBorders>
              <w:top w:val="single" w:color="auto" w:sz="4" w:space="0"/>
              <w:left w:val="nil"/>
              <w:bottom w:val="nil"/>
              <w:right w:val="single" w:color="auto" w:sz="4" w:space="0"/>
            </w:tcBorders>
            <w:vAlign w:val="center"/>
          </w:tcPr>
          <w:p w14:paraId="3D8AFD2B">
            <w:pPr>
              <w:widowControl/>
              <w:jc w:val="center"/>
              <w:rPr>
                <w:rFonts w:ascii="宋体" w:cs="Arial"/>
                <w:b/>
                <w:bCs/>
                <w:color w:val="000000" w:themeColor="text1"/>
                <w:kern w:val="0"/>
                <w:sz w:val="20"/>
                <w:szCs w:val="20"/>
              </w:rPr>
            </w:pPr>
            <w:r>
              <w:rPr>
                <w:rFonts w:hint="eastAsia" w:ascii="宋体" w:hAnsi="宋体" w:cs="Arial"/>
                <w:b/>
                <w:bCs/>
                <w:color w:val="000000" w:themeColor="text1"/>
                <w:kern w:val="0"/>
                <w:sz w:val="20"/>
                <w:szCs w:val="20"/>
              </w:rPr>
              <w:t>一般公共预算</w:t>
            </w:r>
          </w:p>
        </w:tc>
        <w:tc>
          <w:tcPr>
            <w:tcW w:w="1066" w:type="dxa"/>
            <w:tcBorders>
              <w:top w:val="single" w:color="auto" w:sz="4" w:space="0"/>
              <w:left w:val="nil"/>
              <w:bottom w:val="nil"/>
              <w:right w:val="single" w:color="auto" w:sz="4" w:space="0"/>
            </w:tcBorders>
            <w:vAlign w:val="center"/>
          </w:tcPr>
          <w:p w14:paraId="7DC26E21">
            <w:pPr>
              <w:widowControl/>
              <w:jc w:val="center"/>
              <w:rPr>
                <w:rFonts w:ascii="宋体" w:cs="Arial"/>
                <w:b/>
                <w:bCs/>
                <w:color w:val="000000" w:themeColor="text1"/>
                <w:kern w:val="0"/>
                <w:sz w:val="20"/>
                <w:szCs w:val="20"/>
              </w:rPr>
            </w:pPr>
            <w:r>
              <w:rPr>
                <w:rFonts w:hint="eastAsia" w:ascii="宋体" w:hAnsi="宋体" w:cs="Arial"/>
                <w:b/>
                <w:bCs/>
                <w:color w:val="000000" w:themeColor="text1"/>
                <w:kern w:val="0"/>
                <w:sz w:val="20"/>
                <w:szCs w:val="20"/>
              </w:rPr>
              <w:t>政府性基金预算</w:t>
            </w:r>
          </w:p>
        </w:tc>
        <w:tc>
          <w:tcPr>
            <w:tcW w:w="1117" w:type="dxa"/>
            <w:tcBorders>
              <w:top w:val="single" w:color="auto" w:sz="4" w:space="0"/>
              <w:left w:val="nil"/>
              <w:bottom w:val="nil"/>
              <w:right w:val="single" w:color="auto" w:sz="4" w:space="0"/>
            </w:tcBorders>
            <w:vAlign w:val="center"/>
          </w:tcPr>
          <w:p w14:paraId="1D32420F">
            <w:pPr>
              <w:widowControl/>
              <w:jc w:val="center"/>
              <w:rPr>
                <w:rFonts w:ascii="宋体" w:cs="Arial"/>
                <w:b/>
                <w:bCs/>
                <w:color w:val="000000" w:themeColor="text1"/>
                <w:kern w:val="0"/>
                <w:sz w:val="20"/>
                <w:szCs w:val="20"/>
              </w:rPr>
            </w:pPr>
            <w:r>
              <w:rPr>
                <w:rFonts w:hint="eastAsia" w:ascii="宋体" w:hAnsi="宋体" w:cs="Arial"/>
                <w:b/>
                <w:bCs/>
                <w:color w:val="000000" w:themeColor="text1"/>
                <w:kern w:val="0"/>
                <w:sz w:val="20"/>
                <w:szCs w:val="20"/>
              </w:rPr>
              <w:t>国有资本经营预算</w:t>
            </w:r>
          </w:p>
        </w:tc>
        <w:tc>
          <w:tcPr>
            <w:tcW w:w="1148" w:type="dxa"/>
            <w:tcBorders>
              <w:top w:val="single" w:color="auto" w:sz="4" w:space="0"/>
              <w:left w:val="nil"/>
              <w:bottom w:val="nil"/>
              <w:right w:val="single" w:color="auto" w:sz="4" w:space="0"/>
            </w:tcBorders>
            <w:vAlign w:val="center"/>
          </w:tcPr>
          <w:p w14:paraId="615F215F">
            <w:pPr>
              <w:widowControl/>
              <w:jc w:val="center"/>
              <w:rPr>
                <w:rFonts w:ascii="宋体" w:cs="Arial"/>
                <w:b/>
                <w:bCs/>
                <w:color w:val="000000" w:themeColor="text1"/>
                <w:kern w:val="0"/>
                <w:sz w:val="20"/>
                <w:szCs w:val="20"/>
              </w:rPr>
            </w:pPr>
            <w:r>
              <w:rPr>
                <w:rFonts w:hint="eastAsia" w:ascii="宋体" w:hAnsi="宋体" w:cs="Arial"/>
                <w:b/>
                <w:bCs/>
                <w:color w:val="000000" w:themeColor="text1"/>
                <w:kern w:val="0"/>
                <w:sz w:val="20"/>
                <w:szCs w:val="20"/>
              </w:rPr>
              <w:t>财政专户管理资金</w:t>
            </w:r>
          </w:p>
        </w:tc>
        <w:tc>
          <w:tcPr>
            <w:tcW w:w="1264" w:type="dxa"/>
            <w:tcBorders>
              <w:top w:val="single" w:color="auto" w:sz="4" w:space="0"/>
              <w:left w:val="nil"/>
              <w:bottom w:val="nil"/>
              <w:right w:val="single" w:color="auto" w:sz="4" w:space="0"/>
            </w:tcBorders>
            <w:vAlign w:val="center"/>
          </w:tcPr>
          <w:p w14:paraId="3644D8A7">
            <w:pPr>
              <w:widowControl/>
              <w:jc w:val="center"/>
              <w:rPr>
                <w:rFonts w:ascii="宋体" w:cs="Arial"/>
                <w:b/>
                <w:bCs/>
                <w:color w:val="000000" w:themeColor="text1"/>
                <w:kern w:val="0"/>
                <w:sz w:val="20"/>
                <w:szCs w:val="20"/>
              </w:rPr>
            </w:pPr>
            <w:r>
              <w:rPr>
                <w:rFonts w:hint="eastAsia" w:ascii="宋体" w:hAnsi="宋体" w:cs="Arial"/>
                <w:b/>
                <w:bCs/>
                <w:color w:val="000000" w:themeColor="text1"/>
                <w:kern w:val="0"/>
                <w:sz w:val="20"/>
                <w:szCs w:val="20"/>
              </w:rPr>
              <w:t>单位资金</w:t>
            </w:r>
          </w:p>
        </w:tc>
      </w:tr>
      <w:tr w14:paraId="1E20A1E0">
        <w:tblPrEx>
          <w:tblCellMar>
            <w:top w:w="0" w:type="dxa"/>
            <w:left w:w="108" w:type="dxa"/>
            <w:bottom w:w="0" w:type="dxa"/>
            <w:right w:w="108" w:type="dxa"/>
          </w:tblCellMar>
        </w:tblPrEx>
        <w:trPr>
          <w:trHeight w:val="54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14:paraId="36BD280C">
            <w:pPr>
              <w:widowControl/>
              <w:jc w:val="lef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1150" w:type="dxa"/>
            <w:tcBorders>
              <w:top w:val="single" w:color="auto" w:sz="4" w:space="0"/>
              <w:left w:val="nil"/>
              <w:bottom w:val="single" w:color="auto" w:sz="4" w:space="0"/>
              <w:right w:val="single" w:color="auto" w:sz="4" w:space="0"/>
            </w:tcBorders>
            <w:vAlign w:val="center"/>
          </w:tcPr>
          <w:p w14:paraId="0EE59D8E">
            <w:pPr>
              <w:widowControl/>
              <w:jc w:val="lef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900" w:type="dxa"/>
            <w:tcBorders>
              <w:top w:val="single" w:color="auto" w:sz="4" w:space="0"/>
              <w:left w:val="nil"/>
              <w:bottom w:val="single" w:color="auto" w:sz="4" w:space="0"/>
              <w:right w:val="single" w:color="auto" w:sz="4" w:space="0"/>
            </w:tcBorders>
            <w:vAlign w:val="center"/>
          </w:tcPr>
          <w:p w14:paraId="0624C036">
            <w:pPr>
              <w:widowControl/>
              <w:jc w:val="righ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1034" w:type="dxa"/>
            <w:tcBorders>
              <w:top w:val="single" w:color="auto" w:sz="4" w:space="0"/>
              <w:left w:val="nil"/>
              <w:bottom w:val="single" w:color="auto" w:sz="4" w:space="0"/>
              <w:right w:val="single" w:color="auto" w:sz="4" w:space="0"/>
            </w:tcBorders>
            <w:vAlign w:val="center"/>
          </w:tcPr>
          <w:p w14:paraId="365C3908">
            <w:pPr>
              <w:widowControl/>
              <w:jc w:val="righ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1066" w:type="dxa"/>
            <w:tcBorders>
              <w:top w:val="single" w:color="auto" w:sz="4" w:space="0"/>
              <w:left w:val="nil"/>
              <w:bottom w:val="single" w:color="auto" w:sz="4" w:space="0"/>
              <w:right w:val="single" w:color="auto" w:sz="4" w:space="0"/>
            </w:tcBorders>
            <w:vAlign w:val="center"/>
          </w:tcPr>
          <w:p w14:paraId="18F1C11C">
            <w:pPr>
              <w:widowControl/>
              <w:jc w:val="righ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1117" w:type="dxa"/>
            <w:tcBorders>
              <w:top w:val="single" w:color="auto" w:sz="4" w:space="0"/>
              <w:left w:val="nil"/>
              <w:bottom w:val="single" w:color="auto" w:sz="4" w:space="0"/>
              <w:right w:val="single" w:color="auto" w:sz="4" w:space="0"/>
            </w:tcBorders>
            <w:vAlign w:val="center"/>
          </w:tcPr>
          <w:p w14:paraId="71457352">
            <w:pPr>
              <w:widowControl/>
              <w:jc w:val="righ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1148" w:type="dxa"/>
            <w:tcBorders>
              <w:top w:val="single" w:color="auto" w:sz="4" w:space="0"/>
              <w:left w:val="nil"/>
              <w:bottom w:val="single" w:color="auto" w:sz="4" w:space="0"/>
              <w:right w:val="single" w:color="auto" w:sz="4" w:space="0"/>
            </w:tcBorders>
            <w:vAlign w:val="center"/>
          </w:tcPr>
          <w:p w14:paraId="70743AFC">
            <w:pPr>
              <w:widowControl/>
              <w:jc w:val="righ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1264" w:type="dxa"/>
            <w:tcBorders>
              <w:top w:val="single" w:color="auto" w:sz="4" w:space="0"/>
              <w:left w:val="nil"/>
              <w:bottom w:val="single" w:color="auto" w:sz="4" w:space="0"/>
              <w:right w:val="single" w:color="auto" w:sz="4" w:space="0"/>
            </w:tcBorders>
            <w:vAlign w:val="center"/>
          </w:tcPr>
          <w:p w14:paraId="7CE26619">
            <w:pPr>
              <w:widowControl/>
              <w:jc w:val="right"/>
              <w:rPr>
                <w:rFonts w:ascii="宋体" w:cs="Arial"/>
                <w:color w:val="000000" w:themeColor="text1"/>
                <w:kern w:val="0"/>
                <w:sz w:val="20"/>
                <w:szCs w:val="20"/>
              </w:rPr>
            </w:pPr>
            <w:r>
              <w:rPr>
                <w:rFonts w:hint="eastAsia" w:ascii="宋体" w:hAnsi="宋体" w:cs="Arial"/>
                <w:color w:val="000000" w:themeColor="text1"/>
                <w:kern w:val="0"/>
                <w:sz w:val="20"/>
                <w:szCs w:val="20"/>
              </w:rPr>
              <w:t>　</w:t>
            </w:r>
          </w:p>
        </w:tc>
      </w:tr>
      <w:tr w14:paraId="28903E78">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vAlign w:val="center"/>
          </w:tcPr>
          <w:p w14:paraId="4E0607C5">
            <w:pPr>
              <w:widowControl/>
              <w:jc w:val="lef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1150" w:type="dxa"/>
            <w:tcBorders>
              <w:top w:val="nil"/>
              <w:left w:val="nil"/>
              <w:bottom w:val="single" w:color="auto" w:sz="4" w:space="0"/>
              <w:right w:val="single" w:color="auto" w:sz="4" w:space="0"/>
            </w:tcBorders>
            <w:vAlign w:val="center"/>
          </w:tcPr>
          <w:p w14:paraId="58FA92E6">
            <w:pPr>
              <w:widowControl/>
              <w:jc w:val="lef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900" w:type="dxa"/>
            <w:tcBorders>
              <w:top w:val="nil"/>
              <w:left w:val="nil"/>
              <w:bottom w:val="single" w:color="auto" w:sz="4" w:space="0"/>
              <w:right w:val="single" w:color="auto" w:sz="4" w:space="0"/>
            </w:tcBorders>
            <w:vAlign w:val="center"/>
          </w:tcPr>
          <w:p w14:paraId="5D3BBB51">
            <w:pPr>
              <w:widowControl/>
              <w:jc w:val="righ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1034" w:type="dxa"/>
            <w:tcBorders>
              <w:top w:val="nil"/>
              <w:left w:val="nil"/>
              <w:bottom w:val="single" w:color="auto" w:sz="4" w:space="0"/>
              <w:right w:val="single" w:color="auto" w:sz="4" w:space="0"/>
            </w:tcBorders>
            <w:vAlign w:val="center"/>
          </w:tcPr>
          <w:p w14:paraId="18654370">
            <w:pPr>
              <w:widowControl/>
              <w:jc w:val="righ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1066" w:type="dxa"/>
            <w:tcBorders>
              <w:top w:val="nil"/>
              <w:left w:val="nil"/>
              <w:bottom w:val="single" w:color="auto" w:sz="4" w:space="0"/>
              <w:right w:val="single" w:color="auto" w:sz="4" w:space="0"/>
            </w:tcBorders>
            <w:vAlign w:val="center"/>
          </w:tcPr>
          <w:p w14:paraId="0A24FC35">
            <w:pPr>
              <w:widowControl/>
              <w:jc w:val="righ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1117" w:type="dxa"/>
            <w:tcBorders>
              <w:top w:val="nil"/>
              <w:left w:val="nil"/>
              <w:bottom w:val="single" w:color="auto" w:sz="4" w:space="0"/>
              <w:right w:val="single" w:color="auto" w:sz="4" w:space="0"/>
            </w:tcBorders>
            <w:vAlign w:val="center"/>
          </w:tcPr>
          <w:p w14:paraId="4B40FA21">
            <w:pPr>
              <w:widowControl/>
              <w:jc w:val="righ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1148" w:type="dxa"/>
            <w:tcBorders>
              <w:top w:val="nil"/>
              <w:left w:val="nil"/>
              <w:bottom w:val="single" w:color="auto" w:sz="4" w:space="0"/>
              <w:right w:val="single" w:color="auto" w:sz="4" w:space="0"/>
            </w:tcBorders>
            <w:vAlign w:val="center"/>
          </w:tcPr>
          <w:p w14:paraId="4E07494C">
            <w:pPr>
              <w:widowControl/>
              <w:jc w:val="righ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1264" w:type="dxa"/>
            <w:tcBorders>
              <w:top w:val="nil"/>
              <w:left w:val="nil"/>
              <w:bottom w:val="single" w:color="auto" w:sz="4" w:space="0"/>
              <w:right w:val="single" w:color="auto" w:sz="4" w:space="0"/>
            </w:tcBorders>
            <w:vAlign w:val="center"/>
          </w:tcPr>
          <w:p w14:paraId="16F06933">
            <w:pPr>
              <w:widowControl/>
              <w:jc w:val="right"/>
              <w:rPr>
                <w:rFonts w:ascii="宋体" w:cs="Arial"/>
                <w:color w:val="000000" w:themeColor="text1"/>
                <w:kern w:val="0"/>
                <w:sz w:val="20"/>
                <w:szCs w:val="20"/>
              </w:rPr>
            </w:pPr>
            <w:r>
              <w:rPr>
                <w:rFonts w:hint="eastAsia" w:ascii="宋体" w:hAnsi="宋体" w:cs="Arial"/>
                <w:color w:val="000000" w:themeColor="text1"/>
                <w:kern w:val="0"/>
                <w:sz w:val="20"/>
                <w:szCs w:val="20"/>
              </w:rPr>
              <w:t>　</w:t>
            </w:r>
          </w:p>
        </w:tc>
      </w:tr>
      <w:tr w14:paraId="0A7A22E5">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vAlign w:val="center"/>
          </w:tcPr>
          <w:p w14:paraId="21049302">
            <w:pPr>
              <w:widowControl/>
              <w:jc w:val="left"/>
              <w:rPr>
                <w:rFonts w:ascii="宋体" w:cs="Arial"/>
                <w:color w:val="000000" w:themeColor="text1"/>
                <w:kern w:val="0"/>
                <w:sz w:val="20"/>
                <w:szCs w:val="20"/>
              </w:rPr>
            </w:pPr>
          </w:p>
        </w:tc>
        <w:tc>
          <w:tcPr>
            <w:tcW w:w="1150" w:type="dxa"/>
            <w:tcBorders>
              <w:top w:val="nil"/>
              <w:left w:val="nil"/>
              <w:bottom w:val="single" w:color="auto" w:sz="4" w:space="0"/>
              <w:right w:val="single" w:color="auto" w:sz="4" w:space="0"/>
            </w:tcBorders>
            <w:vAlign w:val="center"/>
          </w:tcPr>
          <w:p w14:paraId="74424EE2">
            <w:pPr>
              <w:widowControl/>
              <w:jc w:val="left"/>
              <w:rPr>
                <w:rFonts w:ascii="宋体" w:cs="Arial"/>
                <w:color w:val="000000" w:themeColor="text1"/>
                <w:kern w:val="0"/>
                <w:sz w:val="20"/>
                <w:szCs w:val="20"/>
              </w:rPr>
            </w:pPr>
          </w:p>
        </w:tc>
        <w:tc>
          <w:tcPr>
            <w:tcW w:w="900" w:type="dxa"/>
            <w:tcBorders>
              <w:top w:val="nil"/>
              <w:left w:val="nil"/>
              <w:bottom w:val="single" w:color="auto" w:sz="4" w:space="0"/>
              <w:right w:val="single" w:color="auto" w:sz="4" w:space="0"/>
            </w:tcBorders>
            <w:vAlign w:val="center"/>
          </w:tcPr>
          <w:p w14:paraId="7C482382">
            <w:pPr>
              <w:widowControl/>
              <w:jc w:val="right"/>
              <w:rPr>
                <w:rFonts w:ascii="宋体" w:cs="Arial"/>
                <w:color w:val="000000" w:themeColor="text1"/>
                <w:kern w:val="0"/>
                <w:sz w:val="20"/>
                <w:szCs w:val="20"/>
              </w:rPr>
            </w:pPr>
          </w:p>
        </w:tc>
        <w:tc>
          <w:tcPr>
            <w:tcW w:w="1034" w:type="dxa"/>
            <w:tcBorders>
              <w:top w:val="nil"/>
              <w:left w:val="nil"/>
              <w:bottom w:val="single" w:color="auto" w:sz="4" w:space="0"/>
              <w:right w:val="single" w:color="auto" w:sz="4" w:space="0"/>
            </w:tcBorders>
            <w:vAlign w:val="center"/>
          </w:tcPr>
          <w:p w14:paraId="751F2E67">
            <w:pPr>
              <w:widowControl/>
              <w:jc w:val="right"/>
              <w:rPr>
                <w:rFonts w:ascii="宋体" w:cs="Arial"/>
                <w:color w:val="000000" w:themeColor="text1"/>
                <w:kern w:val="0"/>
                <w:sz w:val="20"/>
                <w:szCs w:val="20"/>
              </w:rPr>
            </w:pPr>
          </w:p>
        </w:tc>
        <w:tc>
          <w:tcPr>
            <w:tcW w:w="1066" w:type="dxa"/>
            <w:tcBorders>
              <w:top w:val="nil"/>
              <w:left w:val="nil"/>
              <w:bottom w:val="single" w:color="auto" w:sz="4" w:space="0"/>
              <w:right w:val="single" w:color="auto" w:sz="4" w:space="0"/>
            </w:tcBorders>
            <w:vAlign w:val="center"/>
          </w:tcPr>
          <w:p w14:paraId="6315C47C">
            <w:pPr>
              <w:widowControl/>
              <w:jc w:val="right"/>
              <w:rPr>
                <w:rFonts w:ascii="宋体" w:cs="Arial"/>
                <w:color w:val="000000" w:themeColor="text1"/>
                <w:kern w:val="0"/>
                <w:sz w:val="20"/>
                <w:szCs w:val="20"/>
              </w:rPr>
            </w:pPr>
          </w:p>
        </w:tc>
        <w:tc>
          <w:tcPr>
            <w:tcW w:w="1117" w:type="dxa"/>
            <w:tcBorders>
              <w:top w:val="nil"/>
              <w:left w:val="nil"/>
              <w:bottom w:val="single" w:color="auto" w:sz="4" w:space="0"/>
              <w:right w:val="single" w:color="auto" w:sz="4" w:space="0"/>
            </w:tcBorders>
            <w:vAlign w:val="center"/>
          </w:tcPr>
          <w:p w14:paraId="26867061">
            <w:pPr>
              <w:widowControl/>
              <w:jc w:val="right"/>
              <w:rPr>
                <w:rFonts w:ascii="宋体" w:cs="Arial"/>
                <w:color w:val="000000" w:themeColor="text1"/>
                <w:kern w:val="0"/>
                <w:sz w:val="20"/>
                <w:szCs w:val="20"/>
              </w:rPr>
            </w:pPr>
          </w:p>
        </w:tc>
        <w:tc>
          <w:tcPr>
            <w:tcW w:w="1148" w:type="dxa"/>
            <w:tcBorders>
              <w:top w:val="nil"/>
              <w:left w:val="nil"/>
              <w:bottom w:val="single" w:color="auto" w:sz="4" w:space="0"/>
              <w:right w:val="single" w:color="auto" w:sz="4" w:space="0"/>
            </w:tcBorders>
            <w:vAlign w:val="center"/>
          </w:tcPr>
          <w:p w14:paraId="09C6394A">
            <w:pPr>
              <w:widowControl/>
              <w:jc w:val="right"/>
              <w:rPr>
                <w:rFonts w:ascii="宋体" w:cs="Arial"/>
                <w:color w:val="000000" w:themeColor="text1"/>
                <w:kern w:val="0"/>
                <w:sz w:val="20"/>
                <w:szCs w:val="20"/>
              </w:rPr>
            </w:pPr>
          </w:p>
        </w:tc>
        <w:tc>
          <w:tcPr>
            <w:tcW w:w="1264" w:type="dxa"/>
            <w:tcBorders>
              <w:top w:val="nil"/>
              <w:left w:val="nil"/>
              <w:bottom w:val="single" w:color="auto" w:sz="4" w:space="0"/>
              <w:right w:val="single" w:color="auto" w:sz="4" w:space="0"/>
            </w:tcBorders>
            <w:vAlign w:val="center"/>
          </w:tcPr>
          <w:p w14:paraId="5CAB4490">
            <w:pPr>
              <w:widowControl/>
              <w:jc w:val="right"/>
              <w:rPr>
                <w:rFonts w:ascii="宋体" w:cs="Arial"/>
                <w:color w:val="000000" w:themeColor="text1"/>
                <w:kern w:val="0"/>
                <w:sz w:val="20"/>
                <w:szCs w:val="20"/>
              </w:rPr>
            </w:pPr>
          </w:p>
        </w:tc>
      </w:tr>
      <w:tr w14:paraId="7326C5AD">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vAlign w:val="center"/>
          </w:tcPr>
          <w:p w14:paraId="09FB6487">
            <w:pPr>
              <w:widowControl/>
              <w:jc w:val="left"/>
              <w:rPr>
                <w:rFonts w:ascii="宋体" w:cs="Arial"/>
                <w:color w:val="000000" w:themeColor="text1"/>
                <w:kern w:val="0"/>
                <w:sz w:val="20"/>
                <w:szCs w:val="20"/>
              </w:rPr>
            </w:pPr>
          </w:p>
        </w:tc>
        <w:tc>
          <w:tcPr>
            <w:tcW w:w="1150" w:type="dxa"/>
            <w:tcBorders>
              <w:top w:val="nil"/>
              <w:left w:val="nil"/>
              <w:bottom w:val="single" w:color="auto" w:sz="4" w:space="0"/>
              <w:right w:val="single" w:color="auto" w:sz="4" w:space="0"/>
            </w:tcBorders>
            <w:vAlign w:val="center"/>
          </w:tcPr>
          <w:p w14:paraId="2BB49446">
            <w:pPr>
              <w:widowControl/>
              <w:jc w:val="left"/>
              <w:rPr>
                <w:rFonts w:ascii="宋体" w:cs="Arial"/>
                <w:color w:val="000000" w:themeColor="text1"/>
                <w:kern w:val="0"/>
                <w:sz w:val="20"/>
                <w:szCs w:val="20"/>
              </w:rPr>
            </w:pPr>
          </w:p>
        </w:tc>
        <w:tc>
          <w:tcPr>
            <w:tcW w:w="900" w:type="dxa"/>
            <w:tcBorders>
              <w:top w:val="nil"/>
              <w:left w:val="nil"/>
              <w:bottom w:val="single" w:color="auto" w:sz="4" w:space="0"/>
              <w:right w:val="single" w:color="auto" w:sz="4" w:space="0"/>
            </w:tcBorders>
            <w:vAlign w:val="center"/>
          </w:tcPr>
          <w:p w14:paraId="07A97981">
            <w:pPr>
              <w:widowControl/>
              <w:jc w:val="right"/>
              <w:rPr>
                <w:rFonts w:ascii="宋体" w:cs="Arial"/>
                <w:color w:val="000000" w:themeColor="text1"/>
                <w:kern w:val="0"/>
                <w:sz w:val="20"/>
                <w:szCs w:val="20"/>
              </w:rPr>
            </w:pPr>
          </w:p>
        </w:tc>
        <w:tc>
          <w:tcPr>
            <w:tcW w:w="1034" w:type="dxa"/>
            <w:tcBorders>
              <w:top w:val="nil"/>
              <w:left w:val="nil"/>
              <w:bottom w:val="single" w:color="auto" w:sz="4" w:space="0"/>
              <w:right w:val="single" w:color="auto" w:sz="4" w:space="0"/>
            </w:tcBorders>
            <w:vAlign w:val="center"/>
          </w:tcPr>
          <w:p w14:paraId="46270474">
            <w:pPr>
              <w:widowControl/>
              <w:jc w:val="right"/>
              <w:rPr>
                <w:rFonts w:ascii="宋体" w:cs="Arial"/>
                <w:color w:val="000000" w:themeColor="text1"/>
                <w:kern w:val="0"/>
                <w:sz w:val="20"/>
                <w:szCs w:val="20"/>
              </w:rPr>
            </w:pPr>
          </w:p>
        </w:tc>
        <w:tc>
          <w:tcPr>
            <w:tcW w:w="1066" w:type="dxa"/>
            <w:tcBorders>
              <w:top w:val="nil"/>
              <w:left w:val="nil"/>
              <w:bottom w:val="single" w:color="auto" w:sz="4" w:space="0"/>
              <w:right w:val="single" w:color="auto" w:sz="4" w:space="0"/>
            </w:tcBorders>
            <w:vAlign w:val="center"/>
          </w:tcPr>
          <w:p w14:paraId="12DD0EEE">
            <w:pPr>
              <w:widowControl/>
              <w:jc w:val="right"/>
              <w:rPr>
                <w:rFonts w:ascii="宋体" w:cs="Arial"/>
                <w:color w:val="000000" w:themeColor="text1"/>
                <w:kern w:val="0"/>
                <w:sz w:val="20"/>
                <w:szCs w:val="20"/>
              </w:rPr>
            </w:pPr>
          </w:p>
        </w:tc>
        <w:tc>
          <w:tcPr>
            <w:tcW w:w="1117" w:type="dxa"/>
            <w:tcBorders>
              <w:top w:val="nil"/>
              <w:left w:val="nil"/>
              <w:bottom w:val="single" w:color="auto" w:sz="4" w:space="0"/>
              <w:right w:val="single" w:color="auto" w:sz="4" w:space="0"/>
            </w:tcBorders>
            <w:vAlign w:val="center"/>
          </w:tcPr>
          <w:p w14:paraId="34107E6C">
            <w:pPr>
              <w:widowControl/>
              <w:jc w:val="right"/>
              <w:rPr>
                <w:rFonts w:ascii="宋体" w:cs="Arial"/>
                <w:color w:val="000000" w:themeColor="text1"/>
                <w:kern w:val="0"/>
                <w:sz w:val="20"/>
                <w:szCs w:val="20"/>
              </w:rPr>
            </w:pPr>
          </w:p>
        </w:tc>
        <w:tc>
          <w:tcPr>
            <w:tcW w:w="1148" w:type="dxa"/>
            <w:tcBorders>
              <w:top w:val="nil"/>
              <w:left w:val="nil"/>
              <w:bottom w:val="single" w:color="auto" w:sz="4" w:space="0"/>
              <w:right w:val="single" w:color="auto" w:sz="4" w:space="0"/>
            </w:tcBorders>
            <w:vAlign w:val="center"/>
          </w:tcPr>
          <w:p w14:paraId="6F1D3B0A">
            <w:pPr>
              <w:widowControl/>
              <w:jc w:val="right"/>
              <w:rPr>
                <w:rFonts w:ascii="宋体" w:cs="Arial"/>
                <w:color w:val="000000" w:themeColor="text1"/>
                <w:kern w:val="0"/>
                <w:sz w:val="20"/>
                <w:szCs w:val="20"/>
              </w:rPr>
            </w:pPr>
          </w:p>
        </w:tc>
        <w:tc>
          <w:tcPr>
            <w:tcW w:w="1264" w:type="dxa"/>
            <w:tcBorders>
              <w:top w:val="nil"/>
              <w:left w:val="nil"/>
              <w:bottom w:val="single" w:color="auto" w:sz="4" w:space="0"/>
              <w:right w:val="single" w:color="auto" w:sz="4" w:space="0"/>
            </w:tcBorders>
            <w:vAlign w:val="center"/>
          </w:tcPr>
          <w:p w14:paraId="74D92555">
            <w:pPr>
              <w:widowControl/>
              <w:jc w:val="right"/>
              <w:rPr>
                <w:rFonts w:ascii="宋体" w:cs="Arial"/>
                <w:color w:val="000000" w:themeColor="text1"/>
                <w:kern w:val="0"/>
                <w:sz w:val="20"/>
                <w:szCs w:val="20"/>
              </w:rPr>
            </w:pPr>
          </w:p>
        </w:tc>
      </w:tr>
      <w:tr w14:paraId="36B58C41">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vAlign w:val="center"/>
          </w:tcPr>
          <w:p w14:paraId="7995634B">
            <w:pPr>
              <w:widowControl/>
              <w:jc w:val="lef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1150" w:type="dxa"/>
            <w:tcBorders>
              <w:top w:val="nil"/>
              <w:left w:val="nil"/>
              <w:bottom w:val="single" w:color="auto" w:sz="4" w:space="0"/>
              <w:right w:val="single" w:color="auto" w:sz="4" w:space="0"/>
            </w:tcBorders>
            <w:vAlign w:val="center"/>
          </w:tcPr>
          <w:p w14:paraId="2D9E5E13">
            <w:pPr>
              <w:widowControl/>
              <w:jc w:val="lef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900" w:type="dxa"/>
            <w:tcBorders>
              <w:top w:val="nil"/>
              <w:left w:val="nil"/>
              <w:bottom w:val="single" w:color="auto" w:sz="4" w:space="0"/>
              <w:right w:val="single" w:color="auto" w:sz="4" w:space="0"/>
            </w:tcBorders>
            <w:vAlign w:val="center"/>
          </w:tcPr>
          <w:p w14:paraId="05540C08">
            <w:pPr>
              <w:widowControl/>
              <w:jc w:val="righ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1034" w:type="dxa"/>
            <w:tcBorders>
              <w:top w:val="nil"/>
              <w:left w:val="nil"/>
              <w:bottom w:val="single" w:color="auto" w:sz="4" w:space="0"/>
              <w:right w:val="single" w:color="auto" w:sz="4" w:space="0"/>
            </w:tcBorders>
            <w:vAlign w:val="center"/>
          </w:tcPr>
          <w:p w14:paraId="101769D2">
            <w:pPr>
              <w:widowControl/>
              <w:jc w:val="righ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1066" w:type="dxa"/>
            <w:tcBorders>
              <w:top w:val="nil"/>
              <w:left w:val="nil"/>
              <w:bottom w:val="single" w:color="auto" w:sz="4" w:space="0"/>
              <w:right w:val="single" w:color="auto" w:sz="4" w:space="0"/>
            </w:tcBorders>
            <w:vAlign w:val="center"/>
          </w:tcPr>
          <w:p w14:paraId="6E887568">
            <w:pPr>
              <w:widowControl/>
              <w:jc w:val="righ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1117" w:type="dxa"/>
            <w:tcBorders>
              <w:top w:val="nil"/>
              <w:left w:val="nil"/>
              <w:bottom w:val="single" w:color="auto" w:sz="4" w:space="0"/>
              <w:right w:val="single" w:color="auto" w:sz="4" w:space="0"/>
            </w:tcBorders>
            <w:vAlign w:val="center"/>
          </w:tcPr>
          <w:p w14:paraId="6B46025C">
            <w:pPr>
              <w:widowControl/>
              <w:jc w:val="righ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1148" w:type="dxa"/>
            <w:tcBorders>
              <w:top w:val="nil"/>
              <w:left w:val="nil"/>
              <w:bottom w:val="single" w:color="auto" w:sz="4" w:space="0"/>
              <w:right w:val="single" w:color="auto" w:sz="4" w:space="0"/>
            </w:tcBorders>
            <w:vAlign w:val="center"/>
          </w:tcPr>
          <w:p w14:paraId="72038A13">
            <w:pPr>
              <w:widowControl/>
              <w:jc w:val="righ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1264" w:type="dxa"/>
            <w:tcBorders>
              <w:top w:val="nil"/>
              <w:left w:val="nil"/>
              <w:bottom w:val="single" w:color="auto" w:sz="4" w:space="0"/>
              <w:right w:val="single" w:color="auto" w:sz="4" w:space="0"/>
            </w:tcBorders>
            <w:vAlign w:val="center"/>
          </w:tcPr>
          <w:p w14:paraId="5E55E6EB">
            <w:pPr>
              <w:widowControl/>
              <w:jc w:val="right"/>
              <w:rPr>
                <w:rFonts w:ascii="宋体" w:cs="Arial"/>
                <w:color w:val="000000" w:themeColor="text1"/>
                <w:kern w:val="0"/>
                <w:sz w:val="20"/>
                <w:szCs w:val="20"/>
              </w:rPr>
            </w:pPr>
            <w:r>
              <w:rPr>
                <w:rFonts w:hint="eastAsia" w:ascii="宋体" w:hAnsi="宋体" w:cs="Arial"/>
                <w:color w:val="000000" w:themeColor="text1"/>
                <w:kern w:val="0"/>
                <w:sz w:val="20"/>
                <w:szCs w:val="20"/>
              </w:rPr>
              <w:t>　</w:t>
            </w:r>
          </w:p>
        </w:tc>
      </w:tr>
      <w:tr w14:paraId="1AB98731">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vAlign w:val="center"/>
          </w:tcPr>
          <w:p w14:paraId="73AD13B5">
            <w:pPr>
              <w:widowControl/>
              <w:jc w:val="lef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1150" w:type="dxa"/>
            <w:tcBorders>
              <w:top w:val="nil"/>
              <w:left w:val="nil"/>
              <w:bottom w:val="single" w:color="auto" w:sz="4" w:space="0"/>
              <w:right w:val="single" w:color="auto" w:sz="4" w:space="0"/>
            </w:tcBorders>
            <w:vAlign w:val="center"/>
          </w:tcPr>
          <w:p w14:paraId="4EAD4A0F">
            <w:pPr>
              <w:widowControl/>
              <w:jc w:val="lef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900" w:type="dxa"/>
            <w:tcBorders>
              <w:top w:val="nil"/>
              <w:left w:val="nil"/>
              <w:bottom w:val="single" w:color="auto" w:sz="4" w:space="0"/>
              <w:right w:val="single" w:color="auto" w:sz="4" w:space="0"/>
            </w:tcBorders>
            <w:vAlign w:val="center"/>
          </w:tcPr>
          <w:p w14:paraId="54E83E84">
            <w:pPr>
              <w:widowControl/>
              <w:jc w:val="righ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1034" w:type="dxa"/>
            <w:tcBorders>
              <w:top w:val="nil"/>
              <w:left w:val="nil"/>
              <w:bottom w:val="single" w:color="auto" w:sz="4" w:space="0"/>
              <w:right w:val="single" w:color="auto" w:sz="4" w:space="0"/>
            </w:tcBorders>
            <w:vAlign w:val="center"/>
          </w:tcPr>
          <w:p w14:paraId="1B9D7D8E">
            <w:pPr>
              <w:widowControl/>
              <w:jc w:val="righ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1066" w:type="dxa"/>
            <w:tcBorders>
              <w:top w:val="nil"/>
              <w:left w:val="nil"/>
              <w:bottom w:val="single" w:color="auto" w:sz="4" w:space="0"/>
              <w:right w:val="single" w:color="auto" w:sz="4" w:space="0"/>
            </w:tcBorders>
            <w:vAlign w:val="center"/>
          </w:tcPr>
          <w:p w14:paraId="0A1283CD">
            <w:pPr>
              <w:widowControl/>
              <w:jc w:val="righ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1117" w:type="dxa"/>
            <w:tcBorders>
              <w:top w:val="nil"/>
              <w:left w:val="nil"/>
              <w:bottom w:val="single" w:color="auto" w:sz="4" w:space="0"/>
              <w:right w:val="single" w:color="auto" w:sz="4" w:space="0"/>
            </w:tcBorders>
            <w:vAlign w:val="center"/>
          </w:tcPr>
          <w:p w14:paraId="4561EF13">
            <w:pPr>
              <w:widowControl/>
              <w:jc w:val="righ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1148" w:type="dxa"/>
            <w:tcBorders>
              <w:top w:val="nil"/>
              <w:left w:val="nil"/>
              <w:bottom w:val="single" w:color="auto" w:sz="4" w:space="0"/>
              <w:right w:val="single" w:color="auto" w:sz="4" w:space="0"/>
            </w:tcBorders>
            <w:vAlign w:val="center"/>
          </w:tcPr>
          <w:p w14:paraId="3357AF25">
            <w:pPr>
              <w:widowControl/>
              <w:jc w:val="righ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1264" w:type="dxa"/>
            <w:tcBorders>
              <w:top w:val="nil"/>
              <w:left w:val="nil"/>
              <w:bottom w:val="single" w:color="auto" w:sz="4" w:space="0"/>
              <w:right w:val="single" w:color="auto" w:sz="4" w:space="0"/>
            </w:tcBorders>
            <w:vAlign w:val="center"/>
          </w:tcPr>
          <w:p w14:paraId="4B00EF6E">
            <w:pPr>
              <w:widowControl/>
              <w:jc w:val="right"/>
              <w:rPr>
                <w:rFonts w:ascii="宋体" w:cs="Arial"/>
                <w:color w:val="000000" w:themeColor="text1"/>
                <w:kern w:val="0"/>
                <w:sz w:val="20"/>
                <w:szCs w:val="20"/>
              </w:rPr>
            </w:pPr>
            <w:r>
              <w:rPr>
                <w:rFonts w:hint="eastAsia" w:ascii="宋体" w:hAnsi="宋体" w:cs="Arial"/>
                <w:color w:val="000000" w:themeColor="text1"/>
                <w:kern w:val="0"/>
                <w:sz w:val="20"/>
                <w:szCs w:val="20"/>
              </w:rPr>
              <w:t>　</w:t>
            </w:r>
          </w:p>
        </w:tc>
      </w:tr>
      <w:tr w14:paraId="274E7EC0">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vAlign w:val="center"/>
          </w:tcPr>
          <w:p w14:paraId="5B01EC58">
            <w:pPr>
              <w:widowControl/>
              <w:jc w:val="lef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1150" w:type="dxa"/>
            <w:tcBorders>
              <w:top w:val="nil"/>
              <w:left w:val="nil"/>
              <w:bottom w:val="single" w:color="auto" w:sz="4" w:space="0"/>
              <w:right w:val="single" w:color="auto" w:sz="4" w:space="0"/>
            </w:tcBorders>
            <w:vAlign w:val="center"/>
          </w:tcPr>
          <w:p w14:paraId="5DC17E5F">
            <w:pPr>
              <w:widowControl/>
              <w:jc w:val="lef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900" w:type="dxa"/>
            <w:tcBorders>
              <w:top w:val="nil"/>
              <w:left w:val="nil"/>
              <w:bottom w:val="single" w:color="auto" w:sz="4" w:space="0"/>
              <w:right w:val="single" w:color="auto" w:sz="4" w:space="0"/>
            </w:tcBorders>
            <w:vAlign w:val="center"/>
          </w:tcPr>
          <w:p w14:paraId="1BEAFB28">
            <w:pPr>
              <w:widowControl/>
              <w:jc w:val="righ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1034" w:type="dxa"/>
            <w:tcBorders>
              <w:top w:val="nil"/>
              <w:left w:val="nil"/>
              <w:bottom w:val="single" w:color="auto" w:sz="4" w:space="0"/>
              <w:right w:val="single" w:color="auto" w:sz="4" w:space="0"/>
            </w:tcBorders>
            <w:vAlign w:val="center"/>
          </w:tcPr>
          <w:p w14:paraId="6B4FEC17">
            <w:pPr>
              <w:widowControl/>
              <w:jc w:val="righ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1066" w:type="dxa"/>
            <w:tcBorders>
              <w:top w:val="nil"/>
              <w:left w:val="nil"/>
              <w:bottom w:val="single" w:color="auto" w:sz="4" w:space="0"/>
              <w:right w:val="single" w:color="auto" w:sz="4" w:space="0"/>
            </w:tcBorders>
            <w:vAlign w:val="center"/>
          </w:tcPr>
          <w:p w14:paraId="40266C52">
            <w:pPr>
              <w:widowControl/>
              <w:jc w:val="righ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1117" w:type="dxa"/>
            <w:tcBorders>
              <w:top w:val="nil"/>
              <w:left w:val="nil"/>
              <w:bottom w:val="single" w:color="auto" w:sz="4" w:space="0"/>
              <w:right w:val="single" w:color="auto" w:sz="4" w:space="0"/>
            </w:tcBorders>
            <w:vAlign w:val="center"/>
          </w:tcPr>
          <w:p w14:paraId="1029D373">
            <w:pPr>
              <w:widowControl/>
              <w:jc w:val="righ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1148" w:type="dxa"/>
            <w:tcBorders>
              <w:top w:val="nil"/>
              <w:left w:val="nil"/>
              <w:bottom w:val="single" w:color="auto" w:sz="4" w:space="0"/>
              <w:right w:val="single" w:color="auto" w:sz="4" w:space="0"/>
            </w:tcBorders>
            <w:vAlign w:val="center"/>
          </w:tcPr>
          <w:p w14:paraId="76D5B9C6">
            <w:pPr>
              <w:widowControl/>
              <w:jc w:val="righ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1264" w:type="dxa"/>
            <w:tcBorders>
              <w:top w:val="nil"/>
              <w:left w:val="nil"/>
              <w:bottom w:val="single" w:color="auto" w:sz="4" w:space="0"/>
              <w:right w:val="single" w:color="auto" w:sz="4" w:space="0"/>
            </w:tcBorders>
            <w:vAlign w:val="center"/>
          </w:tcPr>
          <w:p w14:paraId="74779FFD">
            <w:pPr>
              <w:widowControl/>
              <w:jc w:val="right"/>
              <w:rPr>
                <w:rFonts w:ascii="宋体" w:cs="Arial"/>
                <w:color w:val="000000" w:themeColor="text1"/>
                <w:kern w:val="0"/>
                <w:sz w:val="20"/>
                <w:szCs w:val="20"/>
              </w:rPr>
            </w:pPr>
            <w:r>
              <w:rPr>
                <w:rFonts w:hint="eastAsia" w:ascii="宋体" w:hAnsi="宋体" w:cs="Arial"/>
                <w:color w:val="000000" w:themeColor="text1"/>
                <w:kern w:val="0"/>
                <w:sz w:val="20"/>
                <w:szCs w:val="20"/>
              </w:rPr>
              <w:t>　</w:t>
            </w:r>
          </w:p>
        </w:tc>
      </w:tr>
      <w:tr w14:paraId="28E34360">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vAlign w:val="center"/>
          </w:tcPr>
          <w:p w14:paraId="23B713BB">
            <w:pPr>
              <w:widowControl/>
              <w:jc w:val="left"/>
              <w:rPr>
                <w:rFonts w:ascii="宋体" w:cs="Arial"/>
                <w:color w:val="000000" w:themeColor="text1"/>
                <w:kern w:val="0"/>
                <w:sz w:val="20"/>
                <w:szCs w:val="20"/>
              </w:rPr>
            </w:pPr>
            <w:r>
              <w:rPr>
                <w:rFonts w:hint="eastAsia" w:ascii="宋体" w:hAnsi="宋体" w:cs="Arial"/>
                <w:color w:val="000000" w:themeColor="text1"/>
                <w:kern w:val="0"/>
                <w:sz w:val="20"/>
                <w:szCs w:val="20"/>
              </w:rPr>
              <w:t>　</w:t>
            </w:r>
            <w:r>
              <w:rPr>
                <w:rFonts w:hint="eastAsia" w:ascii="宋体" w:hAnsi="宋体" w:cs="宋体"/>
                <w:b/>
                <w:color w:val="000000" w:themeColor="text1"/>
                <w:sz w:val="20"/>
                <w:szCs w:val="20"/>
              </w:rPr>
              <w:t>合计</w:t>
            </w:r>
          </w:p>
        </w:tc>
        <w:tc>
          <w:tcPr>
            <w:tcW w:w="1150" w:type="dxa"/>
            <w:tcBorders>
              <w:top w:val="nil"/>
              <w:left w:val="nil"/>
              <w:bottom w:val="single" w:color="auto" w:sz="4" w:space="0"/>
              <w:right w:val="single" w:color="auto" w:sz="4" w:space="0"/>
            </w:tcBorders>
            <w:vAlign w:val="center"/>
          </w:tcPr>
          <w:p w14:paraId="4BE5626C">
            <w:pPr>
              <w:widowControl/>
              <w:jc w:val="lef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900" w:type="dxa"/>
            <w:tcBorders>
              <w:top w:val="nil"/>
              <w:left w:val="nil"/>
              <w:bottom w:val="single" w:color="auto" w:sz="4" w:space="0"/>
              <w:right w:val="single" w:color="auto" w:sz="4" w:space="0"/>
            </w:tcBorders>
            <w:vAlign w:val="center"/>
          </w:tcPr>
          <w:p w14:paraId="0688D395">
            <w:pPr>
              <w:widowControl/>
              <w:jc w:val="righ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1034" w:type="dxa"/>
            <w:tcBorders>
              <w:top w:val="nil"/>
              <w:left w:val="nil"/>
              <w:bottom w:val="single" w:color="auto" w:sz="4" w:space="0"/>
              <w:right w:val="single" w:color="auto" w:sz="4" w:space="0"/>
            </w:tcBorders>
            <w:vAlign w:val="center"/>
          </w:tcPr>
          <w:p w14:paraId="7994AB3D">
            <w:pPr>
              <w:widowControl/>
              <w:jc w:val="righ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1066" w:type="dxa"/>
            <w:tcBorders>
              <w:top w:val="nil"/>
              <w:left w:val="nil"/>
              <w:bottom w:val="single" w:color="auto" w:sz="4" w:space="0"/>
              <w:right w:val="single" w:color="auto" w:sz="4" w:space="0"/>
            </w:tcBorders>
            <w:vAlign w:val="center"/>
          </w:tcPr>
          <w:p w14:paraId="5DA473AC">
            <w:pPr>
              <w:widowControl/>
              <w:jc w:val="righ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1117" w:type="dxa"/>
            <w:tcBorders>
              <w:top w:val="nil"/>
              <w:left w:val="nil"/>
              <w:bottom w:val="single" w:color="auto" w:sz="4" w:space="0"/>
              <w:right w:val="single" w:color="auto" w:sz="4" w:space="0"/>
            </w:tcBorders>
            <w:vAlign w:val="center"/>
          </w:tcPr>
          <w:p w14:paraId="6468B616">
            <w:pPr>
              <w:widowControl/>
              <w:jc w:val="righ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1148" w:type="dxa"/>
            <w:tcBorders>
              <w:top w:val="nil"/>
              <w:left w:val="nil"/>
              <w:bottom w:val="single" w:color="auto" w:sz="4" w:space="0"/>
              <w:right w:val="single" w:color="auto" w:sz="4" w:space="0"/>
            </w:tcBorders>
            <w:vAlign w:val="center"/>
          </w:tcPr>
          <w:p w14:paraId="324989DA">
            <w:pPr>
              <w:widowControl/>
              <w:jc w:val="right"/>
              <w:rPr>
                <w:rFonts w:ascii="宋体" w:cs="Arial"/>
                <w:color w:val="000000" w:themeColor="text1"/>
                <w:kern w:val="0"/>
                <w:sz w:val="20"/>
                <w:szCs w:val="20"/>
              </w:rPr>
            </w:pPr>
            <w:r>
              <w:rPr>
                <w:rFonts w:hint="eastAsia" w:ascii="宋体" w:hAnsi="宋体" w:cs="Arial"/>
                <w:color w:val="000000" w:themeColor="text1"/>
                <w:kern w:val="0"/>
                <w:sz w:val="20"/>
                <w:szCs w:val="20"/>
              </w:rPr>
              <w:t>　</w:t>
            </w:r>
          </w:p>
        </w:tc>
        <w:tc>
          <w:tcPr>
            <w:tcW w:w="1264" w:type="dxa"/>
            <w:tcBorders>
              <w:top w:val="nil"/>
              <w:left w:val="nil"/>
              <w:bottom w:val="single" w:color="auto" w:sz="4" w:space="0"/>
              <w:right w:val="single" w:color="auto" w:sz="4" w:space="0"/>
            </w:tcBorders>
            <w:vAlign w:val="center"/>
          </w:tcPr>
          <w:p w14:paraId="6819232D">
            <w:pPr>
              <w:widowControl/>
              <w:jc w:val="right"/>
              <w:rPr>
                <w:rFonts w:ascii="宋体" w:cs="Arial"/>
                <w:color w:val="000000" w:themeColor="text1"/>
                <w:kern w:val="0"/>
                <w:sz w:val="20"/>
                <w:szCs w:val="20"/>
              </w:rPr>
            </w:pPr>
            <w:r>
              <w:rPr>
                <w:rFonts w:hint="eastAsia" w:ascii="宋体" w:hAnsi="宋体" w:cs="Arial"/>
                <w:color w:val="000000" w:themeColor="text1"/>
                <w:kern w:val="0"/>
                <w:sz w:val="20"/>
                <w:szCs w:val="20"/>
              </w:rPr>
              <w:t>　</w:t>
            </w:r>
          </w:p>
        </w:tc>
      </w:tr>
    </w:tbl>
    <w:p w14:paraId="73AB463A">
      <w:pPr>
        <w:pStyle w:val="8"/>
        <w:adjustRightInd w:val="0"/>
        <w:snapToGrid w:val="0"/>
        <w:spacing w:before="0" w:beforeAutospacing="0" w:after="0" w:afterAutospacing="0"/>
        <w:jc w:val="both"/>
        <w:rPr>
          <w:color w:val="000000" w:themeColor="text1"/>
        </w:rPr>
      </w:pPr>
      <w:r>
        <w:rPr>
          <w:rFonts w:hint="eastAsia"/>
          <w:color w:val="000000" w:themeColor="text1"/>
        </w:rPr>
        <w:t>注：</w:t>
      </w:r>
      <w:r>
        <w:rPr>
          <w:rFonts w:hint="eastAsia"/>
          <w:color w:val="000000" w:themeColor="text1"/>
          <w:lang w:val="en-US" w:eastAsia="zh-CN"/>
        </w:rPr>
        <w:t>淮南市田家庵区环境卫生管理处</w:t>
      </w:r>
      <w:r>
        <w:rPr>
          <w:rFonts w:hint="eastAsia"/>
          <w:color w:val="000000" w:themeColor="text1"/>
        </w:rPr>
        <w:t>没有使用一般公共预算拨款、政府性基金预算拨款、国有资本经营预算拨款、财政专户管理资金和单位资金安排的政府采购支出，故本表无数据。</w:t>
      </w:r>
    </w:p>
    <w:p w14:paraId="352B3A94"/>
    <w:p w14:paraId="05347F6C">
      <w:pPr>
        <w:sectPr>
          <w:pgSz w:w="11906" w:h="16838"/>
          <w:pgMar w:top="1440" w:right="1797" w:bottom="1440" w:left="1797" w:header="851" w:footer="992" w:gutter="0"/>
          <w:cols w:space="425" w:num="1"/>
          <w:docGrid w:type="lines" w:linePitch="312" w:charSpace="0"/>
        </w:sectPr>
      </w:pPr>
    </w:p>
    <w:p w14:paraId="3196FD6D">
      <w:pPr>
        <w:pStyle w:val="8"/>
        <w:wordWrap w:val="0"/>
        <w:adjustRightInd w:val="0"/>
        <w:snapToGrid w:val="0"/>
        <w:spacing w:before="0" w:beforeAutospacing="0" w:after="0" w:afterAutospacing="0" w:line="360" w:lineRule="auto"/>
        <w:ind w:firstLine="6200" w:firstLineChars="3100"/>
        <w:jc w:val="both"/>
        <w:rPr>
          <w:sz w:val="20"/>
          <w:szCs w:val="20"/>
        </w:rPr>
      </w:pPr>
      <w:r>
        <w:rPr>
          <w:rFonts w:hint="eastAsia"/>
          <w:sz w:val="20"/>
          <w:szCs w:val="20"/>
        </w:rPr>
        <w:t>部门</w:t>
      </w:r>
      <w:r>
        <w:rPr>
          <w:rFonts w:hint="eastAsia"/>
          <w:sz w:val="20"/>
          <w:szCs w:val="20"/>
          <w:u w:val="single"/>
        </w:rPr>
        <w:t>（单位）</w:t>
      </w:r>
      <w:r>
        <w:rPr>
          <w:rFonts w:hint="eastAsia"/>
          <w:sz w:val="20"/>
          <w:szCs w:val="20"/>
        </w:rPr>
        <w:t>公开表</w:t>
      </w:r>
      <w:r>
        <w:rPr>
          <w:sz w:val="20"/>
          <w:szCs w:val="20"/>
        </w:rPr>
        <w:t>11</w:t>
      </w:r>
    </w:p>
    <w:tbl>
      <w:tblPr>
        <w:tblStyle w:val="9"/>
        <w:tblW w:w="13743" w:type="dxa"/>
        <w:jc w:val="center"/>
        <w:tblLayout w:type="fixed"/>
        <w:tblCellMar>
          <w:top w:w="0" w:type="dxa"/>
          <w:left w:w="108" w:type="dxa"/>
          <w:bottom w:w="0" w:type="dxa"/>
          <w:right w:w="108" w:type="dxa"/>
        </w:tblCellMar>
      </w:tblPr>
      <w:tblGrid>
        <w:gridCol w:w="2073"/>
        <w:gridCol w:w="1953"/>
        <w:gridCol w:w="1784"/>
        <w:gridCol w:w="1933"/>
        <w:gridCol w:w="2483"/>
        <w:gridCol w:w="1684"/>
        <w:gridCol w:w="1816"/>
        <w:gridCol w:w="17"/>
      </w:tblGrid>
      <w:tr w14:paraId="64F2BD0F">
        <w:tblPrEx>
          <w:tblCellMar>
            <w:top w:w="0" w:type="dxa"/>
            <w:left w:w="108" w:type="dxa"/>
            <w:bottom w:w="0" w:type="dxa"/>
            <w:right w:w="108" w:type="dxa"/>
          </w:tblCellMar>
        </w:tblPrEx>
        <w:trPr>
          <w:gridAfter w:val="1"/>
          <w:wAfter w:w="17" w:type="dxa"/>
          <w:trHeight w:val="525" w:hRule="atLeast"/>
          <w:jc w:val="center"/>
        </w:trPr>
        <w:tc>
          <w:tcPr>
            <w:tcW w:w="13726" w:type="dxa"/>
            <w:gridSpan w:val="7"/>
            <w:tcBorders>
              <w:top w:val="nil"/>
              <w:left w:val="nil"/>
              <w:bottom w:val="nil"/>
              <w:right w:val="nil"/>
            </w:tcBorders>
            <w:vAlign w:val="center"/>
          </w:tcPr>
          <w:p w14:paraId="2756EF00">
            <w:pPr>
              <w:widowControl/>
              <w:jc w:val="center"/>
              <w:rPr>
                <w:rFonts w:ascii="华文中宋" w:hAnsi="华文中宋" w:eastAsia="华文中宋" w:cs="宋体"/>
                <w:b/>
                <w:bCs/>
                <w:color w:val="000000" w:themeColor="text1"/>
                <w:kern w:val="0"/>
                <w:sz w:val="32"/>
                <w:szCs w:val="32"/>
              </w:rPr>
            </w:pPr>
            <w:r>
              <w:rPr>
                <w:rFonts w:hint="eastAsia" w:ascii="华文中宋" w:hAnsi="华文中宋" w:eastAsia="华文中宋" w:cs="宋体"/>
                <w:b/>
                <w:bCs/>
                <w:color w:val="000000" w:themeColor="text1"/>
                <w:kern w:val="0"/>
                <w:sz w:val="30"/>
                <w:szCs w:val="30"/>
                <w:lang w:val="en-US" w:eastAsia="zh-CN"/>
              </w:rPr>
              <w:t>淮南市田家庵区环境卫生管理处</w:t>
            </w:r>
            <w:r>
              <w:rPr>
                <w:rFonts w:hint="eastAsia" w:ascii="华文中宋" w:hAnsi="华文中宋" w:eastAsia="华文中宋" w:cs="宋体"/>
                <w:b/>
                <w:bCs/>
                <w:color w:val="000000" w:themeColor="text1"/>
                <w:kern w:val="0"/>
                <w:sz w:val="32"/>
                <w:szCs w:val="32"/>
                <w:lang w:eastAsia="zh-CN"/>
              </w:rPr>
              <w:t>202</w:t>
            </w:r>
            <w:r>
              <w:rPr>
                <w:rFonts w:hint="eastAsia" w:ascii="华文中宋" w:hAnsi="华文中宋" w:eastAsia="华文中宋" w:cs="宋体"/>
                <w:b/>
                <w:bCs/>
                <w:color w:val="000000" w:themeColor="text1"/>
                <w:kern w:val="0"/>
                <w:sz w:val="32"/>
                <w:szCs w:val="32"/>
                <w:lang w:val="en-US" w:eastAsia="zh-CN"/>
              </w:rPr>
              <w:t>4</w:t>
            </w:r>
            <w:r>
              <w:rPr>
                <w:rFonts w:hint="eastAsia" w:ascii="华文中宋" w:hAnsi="华文中宋" w:eastAsia="华文中宋" w:cs="宋体"/>
                <w:b/>
                <w:bCs/>
                <w:color w:val="000000" w:themeColor="text1"/>
                <w:kern w:val="0"/>
                <w:sz w:val="32"/>
                <w:szCs w:val="32"/>
              </w:rPr>
              <w:t>年政府购买服务支出表</w:t>
            </w:r>
          </w:p>
          <w:p w14:paraId="63404641">
            <w:pPr>
              <w:widowControl/>
              <w:jc w:val="center"/>
              <w:rPr>
                <w:rFonts w:ascii="宋体" w:cs="宋体"/>
                <w:color w:val="000000" w:themeColor="text1"/>
                <w:kern w:val="0"/>
                <w:sz w:val="20"/>
                <w:szCs w:val="20"/>
              </w:rPr>
            </w:pPr>
            <w:r>
              <w:rPr>
                <w:rFonts w:ascii="宋体" w:hAnsi="宋体" w:cs="宋体"/>
                <w:color w:val="000000" w:themeColor="text1"/>
                <w:kern w:val="0"/>
                <w:sz w:val="20"/>
                <w:szCs w:val="20"/>
              </w:rPr>
              <w:t xml:space="preserve">                                                                                                                    </w:t>
            </w:r>
            <w:r>
              <w:rPr>
                <w:rFonts w:hint="eastAsia" w:ascii="宋体" w:hAnsi="宋体" w:cs="宋体"/>
                <w:color w:val="000000" w:themeColor="text1"/>
                <w:kern w:val="0"/>
                <w:sz w:val="20"/>
                <w:szCs w:val="20"/>
              </w:rPr>
              <w:t>单位：万元</w:t>
            </w:r>
          </w:p>
        </w:tc>
      </w:tr>
      <w:tr w14:paraId="433A246D">
        <w:tblPrEx>
          <w:tblCellMar>
            <w:top w:w="15" w:type="dxa"/>
            <w:left w:w="15" w:type="dxa"/>
            <w:bottom w:w="15" w:type="dxa"/>
            <w:right w:w="15" w:type="dxa"/>
          </w:tblCellMar>
        </w:tblPrEx>
        <w:trPr>
          <w:trHeight w:val="720" w:hRule="atLeast"/>
          <w:jc w:val="center"/>
        </w:trPr>
        <w:tc>
          <w:tcPr>
            <w:tcW w:w="2073" w:type="dxa"/>
            <w:tcBorders>
              <w:top w:val="single" w:color="000000" w:sz="4" w:space="0"/>
              <w:left w:val="single" w:color="000000" w:sz="4" w:space="0"/>
              <w:bottom w:val="single" w:color="000000" w:sz="4" w:space="0"/>
              <w:right w:val="single" w:color="000000" w:sz="4" w:space="0"/>
            </w:tcBorders>
            <w:vAlign w:val="center"/>
          </w:tcPr>
          <w:p w14:paraId="4F057466">
            <w:pPr>
              <w:widowControl/>
              <w:jc w:val="center"/>
              <w:textAlignment w:val="center"/>
              <w:rPr>
                <w:rFonts w:ascii="宋体" w:cs="宋体"/>
                <w:b/>
                <w:color w:val="000000" w:themeColor="text1"/>
                <w:sz w:val="20"/>
                <w:szCs w:val="20"/>
              </w:rPr>
            </w:pPr>
            <w:r>
              <w:rPr>
                <w:rFonts w:hint="eastAsia" w:ascii="宋体" w:hAnsi="宋体" w:cs="宋体"/>
                <w:b/>
                <w:color w:val="000000" w:themeColor="text1"/>
                <w:kern w:val="0"/>
                <w:sz w:val="20"/>
                <w:szCs w:val="20"/>
              </w:rPr>
              <w:t>项目名称</w:t>
            </w:r>
          </w:p>
        </w:tc>
        <w:tc>
          <w:tcPr>
            <w:tcW w:w="1953" w:type="dxa"/>
            <w:tcBorders>
              <w:top w:val="single" w:color="000000" w:sz="4" w:space="0"/>
              <w:left w:val="single" w:color="000000" w:sz="4" w:space="0"/>
              <w:bottom w:val="single" w:color="000000" w:sz="4" w:space="0"/>
              <w:right w:val="single" w:color="000000" w:sz="4" w:space="0"/>
            </w:tcBorders>
            <w:vAlign w:val="center"/>
          </w:tcPr>
          <w:p w14:paraId="70A7A4E4">
            <w:pPr>
              <w:widowControl/>
              <w:jc w:val="center"/>
              <w:textAlignment w:val="center"/>
              <w:rPr>
                <w:rFonts w:ascii="宋体" w:cs="宋体"/>
                <w:b/>
                <w:color w:val="000000" w:themeColor="text1"/>
                <w:sz w:val="20"/>
                <w:szCs w:val="20"/>
              </w:rPr>
            </w:pPr>
            <w:r>
              <w:rPr>
                <w:rFonts w:hint="eastAsia" w:ascii="宋体" w:hAnsi="宋体" w:cs="宋体"/>
                <w:b/>
                <w:color w:val="000000" w:themeColor="text1"/>
                <w:kern w:val="0"/>
                <w:sz w:val="20"/>
                <w:szCs w:val="20"/>
              </w:rPr>
              <w:t>一级目录名称</w:t>
            </w:r>
          </w:p>
        </w:tc>
        <w:tc>
          <w:tcPr>
            <w:tcW w:w="1784" w:type="dxa"/>
            <w:tcBorders>
              <w:top w:val="single" w:color="000000" w:sz="4" w:space="0"/>
              <w:left w:val="single" w:color="000000" w:sz="4" w:space="0"/>
              <w:bottom w:val="single" w:color="000000" w:sz="4" w:space="0"/>
              <w:right w:val="single" w:color="000000" w:sz="4" w:space="0"/>
            </w:tcBorders>
            <w:vAlign w:val="center"/>
          </w:tcPr>
          <w:p w14:paraId="2619300A">
            <w:pPr>
              <w:widowControl/>
              <w:jc w:val="center"/>
              <w:textAlignment w:val="center"/>
              <w:rPr>
                <w:rFonts w:ascii="宋体" w:cs="宋体"/>
                <w:b/>
                <w:color w:val="000000" w:themeColor="text1"/>
                <w:sz w:val="20"/>
                <w:szCs w:val="20"/>
              </w:rPr>
            </w:pPr>
            <w:r>
              <w:rPr>
                <w:rFonts w:hint="eastAsia" w:ascii="宋体" w:hAnsi="宋体" w:cs="宋体"/>
                <w:b/>
                <w:color w:val="000000" w:themeColor="text1"/>
                <w:kern w:val="0"/>
                <w:sz w:val="20"/>
                <w:szCs w:val="20"/>
              </w:rPr>
              <w:t>二级目录名称</w:t>
            </w:r>
          </w:p>
        </w:tc>
        <w:tc>
          <w:tcPr>
            <w:tcW w:w="1933" w:type="dxa"/>
            <w:tcBorders>
              <w:top w:val="single" w:color="000000" w:sz="4" w:space="0"/>
              <w:left w:val="single" w:color="000000" w:sz="4" w:space="0"/>
              <w:bottom w:val="single" w:color="000000" w:sz="4" w:space="0"/>
              <w:right w:val="single" w:color="000000" w:sz="4" w:space="0"/>
            </w:tcBorders>
            <w:vAlign w:val="center"/>
          </w:tcPr>
          <w:p w14:paraId="7191EB2F">
            <w:pPr>
              <w:widowControl/>
              <w:jc w:val="center"/>
              <w:textAlignment w:val="center"/>
              <w:rPr>
                <w:rFonts w:ascii="宋体" w:cs="宋体"/>
                <w:b/>
                <w:color w:val="000000" w:themeColor="text1"/>
                <w:sz w:val="20"/>
                <w:szCs w:val="20"/>
              </w:rPr>
            </w:pPr>
            <w:r>
              <w:rPr>
                <w:rFonts w:hint="eastAsia" w:ascii="宋体" w:hAnsi="宋体" w:cs="宋体"/>
                <w:b/>
                <w:color w:val="000000" w:themeColor="text1"/>
                <w:kern w:val="0"/>
                <w:sz w:val="20"/>
                <w:szCs w:val="20"/>
              </w:rPr>
              <w:t>三级目录名称</w:t>
            </w:r>
          </w:p>
        </w:tc>
        <w:tc>
          <w:tcPr>
            <w:tcW w:w="2483" w:type="dxa"/>
            <w:tcBorders>
              <w:top w:val="single" w:color="000000" w:sz="4" w:space="0"/>
              <w:left w:val="single" w:color="000000" w:sz="4" w:space="0"/>
              <w:bottom w:val="single" w:color="000000" w:sz="4" w:space="0"/>
              <w:right w:val="single" w:color="000000" w:sz="4" w:space="0"/>
            </w:tcBorders>
            <w:vAlign w:val="center"/>
          </w:tcPr>
          <w:p w14:paraId="71308506">
            <w:pPr>
              <w:widowControl/>
              <w:jc w:val="center"/>
              <w:textAlignment w:val="center"/>
              <w:rPr>
                <w:rFonts w:ascii="宋体" w:cs="宋体"/>
                <w:b/>
                <w:color w:val="000000" w:themeColor="text1"/>
                <w:sz w:val="20"/>
                <w:szCs w:val="20"/>
              </w:rPr>
            </w:pPr>
            <w:r>
              <w:rPr>
                <w:rFonts w:hint="eastAsia" w:ascii="宋体" w:hAnsi="宋体" w:cs="宋体"/>
                <w:b/>
                <w:color w:val="000000" w:themeColor="text1"/>
                <w:kern w:val="0"/>
                <w:sz w:val="20"/>
                <w:szCs w:val="20"/>
              </w:rPr>
              <w:t>政府购买服务内容</w:t>
            </w:r>
          </w:p>
        </w:tc>
        <w:tc>
          <w:tcPr>
            <w:tcW w:w="1684" w:type="dxa"/>
            <w:tcBorders>
              <w:top w:val="single" w:color="000000" w:sz="4" w:space="0"/>
              <w:left w:val="single" w:color="000000" w:sz="4" w:space="0"/>
              <w:bottom w:val="single" w:color="000000" w:sz="4" w:space="0"/>
              <w:right w:val="single" w:color="000000" w:sz="4" w:space="0"/>
            </w:tcBorders>
            <w:vAlign w:val="center"/>
          </w:tcPr>
          <w:p w14:paraId="07D14AC1">
            <w:pPr>
              <w:widowControl/>
              <w:jc w:val="center"/>
              <w:textAlignment w:val="center"/>
              <w:rPr>
                <w:rFonts w:ascii="宋体" w:cs="宋体"/>
                <w:b/>
                <w:color w:val="000000" w:themeColor="text1"/>
                <w:sz w:val="20"/>
                <w:szCs w:val="20"/>
              </w:rPr>
            </w:pPr>
            <w:r>
              <w:rPr>
                <w:rFonts w:hint="eastAsia" w:ascii="宋体" w:hAnsi="宋体" w:cs="宋体"/>
                <w:b/>
                <w:color w:val="000000" w:themeColor="text1"/>
                <w:kern w:val="0"/>
                <w:sz w:val="20"/>
                <w:szCs w:val="20"/>
              </w:rPr>
              <w:t>购买数量</w:t>
            </w:r>
          </w:p>
        </w:tc>
        <w:tc>
          <w:tcPr>
            <w:tcW w:w="1833" w:type="dxa"/>
            <w:gridSpan w:val="2"/>
            <w:tcBorders>
              <w:top w:val="single" w:color="000000" w:sz="4" w:space="0"/>
              <w:left w:val="single" w:color="000000" w:sz="4" w:space="0"/>
              <w:bottom w:val="single" w:color="000000" w:sz="4" w:space="0"/>
              <w:right w:val="single" w:color="000000" w:sz="4" w:space="0"/>
            </w:tcBorders>
            <w:vAlign w:val="center"/>
          </w:tcPr>
          <w:p w14:paraId="57B39827">
            <w:pPr>
              <w:widowControl/>
              <w:jc w:val="center"/>
              <w:textAlignment w:val="center"/>
              <w:rPr>
                <w:rFonts w:ascii="宋体" w:cs="宋体"/>
                <w:b/>
                <w:color w:val="000000" w:themeColor="text1"/>
                <w:sz w:val="20"/>
                <w:szCs w:val="20"/>
              </w:rPr>
            </w:pPr>
            <w:r>
              <w:rPr>
                <w:rFonts w:hint="eastAsia" w:ascii="宋体" w:hAnsi="宋体" w:cs="宋体"/>
                <w:b/>
                <w:color w:val="000000" w:themeColor="text1"/>
                <w:kern w:val="0"/>
                <w:sz w:val="20"/>
                <w:szCs w:val="20"/>
              </w:rPr>
              <w:t>购买金额</w:t>
            </w:r>
          </w:p>
        </w:tc>
      </w:tr>
      <w:tr w14:paraId="79CDE1F7">
        <w:tblPrEx>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vAlign w:val="center"/>
          </w:tcPr>
          <w:p w14:paraId="136ADF42">
            <w:pPr>
              <w:jc w:val="center"/>
              <w:rPr>
                <w:rFonts w:ascii="宋体" w:cs="宋体"/>
                <w:b/>
                <w:color w:val="000000" w:themeColor="text1"/>
                <w:sz w:val="20"/>
                <w:szCs w:val="20"/>
              </w:rPr>
            </w:pPr>
          </w:p>
        </w:tc>
        <w:tc>
          <w:tcPr>
            <w:tcW w:w="1953" w:type="dxa"/>
            <w:tcBorders>
              <w:top w:val="single" w:color="000000" w:sz="4" w:space="0"/>
              <w:left w:val="single" w:color="000000" w:sz="4" w:space="0"/>
              <w:bottom w:val="single" w:color="000000" w:sz="4" w:space="0"/>
              <w:right w:val="single" w:color="000000" w:sz="4" w:space="0"/>
            </w:tcBorders>
            <w:vAlign w:val="center"/>
          </w:tcPr>
          <w:p w14:paraId="0FD09301">
            <w:pPr>
              <w:jc w:val="left"/>
              <w:rPr>
                <w:rFonts w:ascii="宋体" w:cs="宋体"/>
                <w:color w:val="000000" w:themeColor="text1"/>
                <w:sz w:val="20"/>
                <w:szCs w:val="20"/>
              </w:rPr>
            </w:pPr>
          </w:p>
        </w:tc>
        <w:tc>
          <w:tcPr>
            <w:tcW w:w="1784" w:type="dxa"/>
            <w:tcBorders>
              <w:top w:val="single" w:color="000000" w:sz="4" w:space="0"/>
              <w:left w:val="single" w:color="000000" w:sz="4" w:space="0"/>
              <w:bottom w:val="single" w:color="000000" w:sz="4" w:space="0"/>
              <w:right w:val="single" w:color="000000" w:sz="4" w:space="0"/>
            </w:tcBorders>
            <w:vAlign w:val="center"/>
          </w:tcPr>
          <w:p w14:paraId="25748823">
            <w:pPr>
              <w:jc w:val="left"/>
              <w:rPr>
                <w:rFonts w:ascii="宋体" w:cs="宋体"/>
                <w:color w:val="000000" w:themeColor="text1"/>
                <w:sz w:val="20"/>
                <w:szCs w:val="20"/>
              </w:rPr>
            </w:pPr>
          </w:p>
        </w:tc>
        <w:tc>
          <w:tcPr>
            <w:tcW w:w="1933" w:type="dxa"/>
            <w:tcBorders>
              <w:top w:val="single" w:color="000000" w:sz="4" w:space="0"/>
              <w:left w:val="single" w:color="000000" w:sz="4" w:space="0"/>
              <w:bottom w:val="single" w:color="000000" w:sz="4" w:space="0"/>
              <w:right w:val="single" w:color="000000" w:sz="4" w:space="0"/>
            </w:tcBorders>
            <w:vAlign w:val="center"/>
          </w:tcPr>
          <w:p w14:paraId="200D84BC">
            <w:pPr>
              <w:jc w:val="left"/>
              <w:rPr>
                <w:rFonts w:ascii="宋体" w:cs="宋体"/>
                <w:color w:val="000000" w:themeColor="text1"/>
                <w:sz w:val="20"/>
                <w:szCs w:val="20"/>
              </w:rPr>
            </w:pPr>
          </w:p>
        </w:tc>
        <w:tc>
          <w:tcPr>
            <w:tcW w:w="2483" w:type="dxa"/>
            <w:tcBorders>
              <w:top w:val="single" w:color="000000" w:sz="4" w:space="0"/>
              <w:left w:val="single" w:color="000000" w:sz="4" w:space="0"/>
              <w:bottom w:val="single" w:color="000000" w:sz="4" w:space="0"/>
              <w:right w:val="single" w:color="000000" w:sz="4" w:space="0"/>
            </w:tcBorders>
            <w:vAlign w:val="center"/>
          </w:tcPr>
          <w:p w14:paraId="00EBC33E">
            <w:pPr>
              <w:jc w:val="left"/>
              <w:rPr>
                <w:rFonts w:ascii="宋体" w:cs="宋体"/>
                <w:color w:val="000000" w:themeColor="text1"/>
                <w:sz w:val="20"/>
                <w:szCs w:val="20"/>
              </w:rPr>
            </w:pPr>
          </w:p>
        </w:tc>
        <w:tc>
          <w:tcPr>
            <w:tcW w:w="1684" w:type="dxa"/>
            <w:tcBorders>
              <w:top w:val="single" w:color="000000" w:sz="4" w:space="0"/>
              <w:left w:val="single" w:color="000000" w:sz="4" w:space="0"/>
              <w:bottom w:val="single" w:color="000000" w:sz="4" w:space="0"/>
              <w:right w:val="single" w:color="000000" w:sz="4" w:space="0"/>
            </w:tcBorders>
            <w:vAlign w:val="center"/>
          </w:tcPr>
          <w:p w14:paraId="507728B1">
            <w:pPr>
              <w:jc w:val="right"/>
              <w:rPr>
                <w:rFonts w:ascii="宋体" w:cs="宋体"/>
                <w:color w:val="000000" w:themeColor="text1"/>
                <w:sz w:val="20"/>
                <w:szCs w:val="20"/>
              </w:rPr>
            </w:pPr>
          </w:p>
        </w:tc>
        <w:tc>
          <w:tcPr>
            <w:tcW w:w="1833" w:type="dxa"/>
            <w:gridSpan w:val="2"/>
            <w:tcBorders>
              <w:top w:val="single" w:color="000000" w:sz="4" w:space="0"/>
              <w:left w:val="single" w:color="000000" w:sz="4" w:space="0"/>
              <w:bottom w:val="single" w:color="000000" w:sz="4" w:space="0"/>
              <w:right w:val="single" w:color="000000" w:sz="4" w:space="0"/>
            </w:tcBorders>
            <w:vAlign w:val="center"/>
          </w:tcPr>
          <w:p w14:paraId="5E17AF07">
            <w:pPr>
              <w:jc w:val="right"/>
              <w:rPr>
                <w:rFonts w:ascii="宋体" w:cs="宋体"/>
                <w:color w:val="000000" w:themeColor="text1"/>
                <w:sz w:val="20"/>
                <w:szCs w:val="20"/>
              </w:rPr>
            </w:pPr>
          </w:p>
        </w:tc>
      </w:tr>
      <w:tr w14:paraId="1970A4BE">
        <w:tblPrEx>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vAlign w:val="center"/>
          </w:tcPr>
          <w:p w14:paraId="352AC880">
            <w:pPr>
              <w:jc w:val="center"/>
              <w:rPr>
                <w:rFonts w:ascii="宋体" w:cs="宋体"/>
                <w:b/>
                <w:color w:val="000000" w:themeColor="text1"/>
                <w:sz w:val="20"/>
                <w:szCs w:val="20"/>
              </w:rPr>
            </w:pPr>
          </w:p>
        </w:tc>
        <w:tc>
          <w:tcPr>
            <w:tcW w:w="1953" w:type="dxa"/>
            <w:tcBorders>
              <w:top w:val="single" w:color="000000" w:sz="4" w:space="0"/>
              <w:left w:val="single" w:color="000000" w:sz="4" w:space="0"/>
              <w:bottom w:val="single" w:color="000000" w:sz="4" w:space="0"/>
              <w:right w:val="single" w:color="000000" w:sz="4" w:space="0"/>
            </w:tcBorders>
            <w:vAlign w:val="bottom"/>
          </w:tcPr>
          <w:p w14:paraId="2B97BD0C">
            <w:pPr>
              <w:rPr>
                <w:rFonts w:ascii="宋体" w:cs="宋体"/>
                <w:color w:val="000000" w:themeColor="text1"/>
                <w:sz w:val="18"/>
                <w:szCs w:val="18"/>
              </w:rPr>
            </w:pPr>
          </w:p>
        </w:tc>
        <w:tc>
          <w:tcPr>
            <w:tcW w:w="1784" w:type="dxa"/>
            <w:tcBorders>
              <w:top w:val="single" w:color="000000" w:sz="4" w:space="0"/>
              <w:left w:val="single" w:color="000000" w:sz="4" w:space="0"/>
              <w:bottom w:val="single" w:color="000000" w:sz="4" w:space="0"/>
              <w:right w:val="single" w:color="000000" w:sz="4" w:space="0"/>
            </w:tcBorders>
            <w:vAlign w:val="bottom"/>
          </w:tcPr>
          <w:p w14:paraId="560B01FD">
            <w:pPr>
              <w:rPr>
                <w:rFonts w:ascii="宋体" w:cs="宋体"/>
                <w:color w:val="000000" w:themeColor="text1"/>
                <w:sz w:val="18"/>
                <w:szCs w:val="18"/>
              </w:rPr>
            </w:pPr>
          </w:p>
        </w:tc>
        <w:tc>
          <w:tcPr>
            <w:tcW w:w="1933" w:type="dxa"/>
            <w:tcBorders>
              <w:top w:val="single" w:color="000000" w:sz="4" w:space="0"/>
              <w:left w:val="single" w:color="000000" w:sz="4" w:space="0"/>
              <w:bottom w:val="single" w:color="000000" w:sz="4" w:space="0"/>
              <w:right w:val="single" w:color="000000" w:sz="4" w:space="0"/>
            </w:tcBorders>
            <w:vAlign w:val="bottom"/>
          </w:tcPr>
          <w:p w14:paraId="4F6277D4">
            <w:pPr>
              <w:rPr>
                <w:rFonts w:ascii="宋体" w:cs="宋体"/>
                <w:color w:val="000000" w:themeColor="text1"/>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bottom"/>
          </w:tcPr>
          <w:p w14:paraId="73540373">
            <w:pPr>
              <w:rPr>
                <w:rFonts w:ascii="宋体" w:cs="宋体"/>
                <w:color w:val="000000" w:themeColor="text1"/>
                <w:sz w:val="18"/>
                <w:szCs w:val="18"/>
              </w:rPr>
            </w:pPr>
          </w:p>
        </w:tc>
        <w:tc>
          <w:tcPr>
            <w:tcW w:w="1684" w:type="dxa"/>
            <w:tcBorders>
              <w:top w:val="single" w:color="000000" w:sz="4" w:space="0"/>
              <w:left w:val="single" w:color="000000" w:sz="4" w:space="0"/>
              <w:bottom w:val="single" w:color="000000" w:sz="4" w:space="0"/>
              <w:right w:val="single" w:color="000000" w:sz="4" w:space="0"/>
            </w:tcBorders>
            <w:vAlign w:val="bottom"/>
          </w:tcPr>
          <w:p w14:paraId="722FE88B">
            <w:pPr>
              <w:rPr>
                <w:rFonts w:ascii="宋体" w:cs="宋体"/>
                <w:color w:val="000000" w:themeColor="text1"/>
                <w:sz w:val="18"/>
                <w:szCs w:val="18"/>
              </w:rPr>
            </w:pPr>
          </w:p>
        </w:tc>
        <w:tc>
          <w:tcPr>
            <w:tcW w:w="1833" w:type="dxa"/>
            <w:gridSpan w:val="2"/>
            <w:tcBorders>
              <w:top w:val="single" w:color="000000" w:sz="4" w:space="0"/>
              <w:left w:val="single" w:color="000000" w:sz="4" w:space="0"/>
              <w:bottom w:val="single" w:color="000000" w:sz="4" w:space="0"/>
              <w:right w:val="single" w:color="000000" w:sz="4" w:space="0"/>
            </w:tcBorders>
            <w:vAlign w:val="bottom"/>
          </w:tcPr>
          <w:p w14:paraId="5517B87A">
            <w:pPr>
              <w:rPr>
                <w:rFonts w:ascii="宋体" w:cs="宋体"/>
                <w:color w:val="000000" w:themeColor="text1"/>
                <w:sz w:val="18"/>
                <w:szCs w:val="18"/>
              </w:rPr>
            </w:pPr>
          </w:p>
        </w:tc>
      </w:tr>
      <w:tr w14:paraId="4259BFDA">
        <w:tblPrEx>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vAlign w:val="center"/>
          </w:tcPr>
          <w:p w14:paraId="06E0E5A7">
            <w:pPr>
              <w:jc w:val="center"/>
              <w:rPr>
                <w:rFonts w:ascii="宋体" w:cs="宋体"/>
                <w:b/>
                <w:color w:val="000000" w:themeColor="text1"/>
                <w:sz w:val="20"/>
                <w:szCs w:val="20"/>
              </w:rPr>
            </w:pPr>
          </w:p>
        </w:tc>
        <w:tc>
          <w:tcPr>
            <w:tcW w:w="1953" w:type="dxa"/>
            <w:tcBorders>
              <w:top w:val="single" w:color="000000" w:sz="4" w:space="0"/>
              <w:left w:val="single" w:color="000000" w:sz="4" w:space="0"/>
              <w:bottom w:val="single" w:color="000000" w:sz="4" w:space="0"/>
              <w:right w:val="single" w:color="000000" w:sz="4" w:space="0"/>
            </w:tcBorders>
            <w:vAlign w:val="bottom"/>
          </w:tcPr>
          <w:p w14:paraId="4A3D72A1">
            <w:pPr>
              <w:rPr>
                <w:rFonts w:ascii="宋体" w:cs="宋体"/>
                <w:color w:val="000000" w:themeColor="text1"/>
                <w:sz w:val="18"/>
                <w:szCs w:val="18"/>
              </w:rPr>
            </w:pPr>
          </w:p>
        </w:tc>
        <w:tc>
          <w:tcPr>
            <w:tcW w:w="1784" w:type="dxa"/>
            <w:tcBorders>
              <w:top w:val="single" w:color="000000" w:sz="4" w:space="0"/>
              <w:left w:val="single" w:color="000000" w:sz="4" w:space="0"/>
              <w:bottom w:val="single" w:color="000000" w:sz="4" w:space="0"/>
              <w:right w:val="single" w:color="000000" w:sz="4" w:space="0"/>
            </w:tcBorders>
            <w:vAlign w:val="bottom"/>
          </w:tcPr>
          <w:p w14:paraId="1E6A500A">
            <w:pPr>
              <w:rPr>
                <w:rFonts w:ascii="宋体" w:cs="宋体"/>
                <w:color w:val="000000" w:themeColor="text1"/>
                <w:sz w:val="18"/>
                <w:szCs w:val="18"/>
              </w:rPr>
            </w:pPr>
          </w:p>
        </w:tc>
        <w:tc>
          <w:tcPr>
            <w:tcW w:w="1933" w:type="dxa"/>
            <w:tcBorders>
              <w:top w:val="single" w:color="000000" w:sz="4" w:space="0"/>
              <w:left w:val="single" w:color="000000" w:sz="4" w:space="0"/>
              <w:bottom w:val="single" w:color="000000" w:sz="4" w:space="0"/>
              <w:right w:val="single" w:color="000000" w:sz="4" w:space="0"/>
            </w:tcBorders>
            <w:vAlign w:val="bottom"/>
          </w:tcPr>
          <w:p w14:paraId="4D9A9C1D">
            <w:pPr>
              <w:rPr>
                <w:rFonts w:ascii="宋体" w:cs="宋体"/>
                <w:color w:val="000000" w:themeColor="text1"/>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bottom"/>
          </w:tcPr>
          <w:p w14:paraId="3BFF196F">
            <w:pPr>
              <w:rPr>
                <w:rFonts w:ascii="宋体" w:cs="宋体"/>
                <w:color w:val="000000" w:themeColor="text1"/>
                <w:sz w:val="18"/>
                <w:szCs w:val="18"/>
              </w:rPr>
            </w:pPr>
          </w:p>
        </w:tc>
        <w:tc>
          <w:tcPr>
            <w:tcW w:w="1684" w:type="dxa"/>
            <w:tcBorders>
              <w:top w:val="single" w:color="000000" w:sz="4" w:space="0"/>
              <w:left w:val="single" w:color="000000" w:sz="4" w:space="0"/>
              <w:bottom w:val="single" w:color="000000" w:sz="4" w:space="0"/>
              <w:right w:val="single" w:color="000000" w:sz="4" w:space="0"/>
            </w:tcBorders>
            <w:vAlign w:val="bottom"/>
          </w:tcPr>
          <w:p w14:paraId="7F1CF80B">
            <w:pPr>
              <w:rPr>
                <w:rFonts w:ascii="宋体" w:cs="宋体"/>
                <w:color w:val="000000" w:themeColor="text1"/>
                <w:sz w:val="18"/>
                <w:szCs w:val="18"/>
              </w:rPr>
            </w:pPr>
          </w:p>
        </w:tc>
        <w:tc>
          <w:tcPr>
            <w:tcW w:w="1833" w:type="dxa"/>
            <w:gridSpan w:val="2"/>
            <w:tcBorders>
              <w:top w:val="single" w:color="000000" w:sz="4" w:space="0"/>
              <w:left w:val="single" w:color="000000" w:sz="4" w:space="0"/>
              <w:bottom w:val="single" w:color="000000" w:sz="4" w:space="0"/>
              <w:right w:val="single" w:color="000000" w:sz="4" w:space="0"/>
            </w:tcBorders>
            <w:vAlign w:val="bottom"/>
          </w:tcPr>
          <w:p w14:paraId="3EB4432D">
            <w:pPr>
              <w:rPr>
                <w:rFonts w:ascii="宋体" w:cs="宋体"/>
                <w:color w:val="000000" w:themeColor="text1"/>
                <w:sz w:val="18"/>
                <w:szCs w:val="18"/>
              </w:rPr>
            </w:pPr>
          </w:p>
        </w:tc>
      </w:tr>
      <w:tr w14:paraId="5C235B79">
        <w:tblPrEx>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vAlign w:val="center"/>
          </w:tcPr>
          <w:p w14:paraId="0ABB4AC7">
            <w:pPr>
              <w:jc w:val="center"/>
              <w:rPr>
                <w:rFonts w:ascii="宋体" w:cs="宋体"/>
                <w:b/>
                <w:color w:val="000000" w:themeColor="text1"/>
                <w:sz w:val="20"/>
                <w:szCs w:val="20"/>
              </w:rPr>
            </w:pPr>
            <w:r>
              <w:rPr>
                <w:rFonts w:hint="eastAsia" w:ascii="宋体" w:hAnsi="宋体" w:cs="宋体"/>
                <w:b/>
                <w:color w:val="000000" w:themeColor="text1"/>
                <w:sz w:val="20"/>
                <w:szCs w:val="20"/>
              </w:rPr>
              <w:t>合计</w:t>
            </w:r>
          </w:p>
        </w:tc>
        <w:tc>
          <w:tcPr>
            <w:tcW w:w="1953" w:type="dxa"/>
            <w:tcBorders>
              <w:top w:val="single" w:color="000000" w:sz="4" w:space="0"/>
              <w:left w:val="single" w:color="000000" w:sz="4" w:space="0"/>
              <w:bottom w:val="single" w:color="000000" w:sz="4" w:space="0"/>
              <w:right w:val="single" w:color="000000" w:sz="4" w:space="0"/>
            </w:tcBorders>
            <w:vAlign w:val="bottom"/>
          </w:tcPr>
          <w:p w14:paraId="1235624F">
            <w:pPr>
              <w:rPr>
                <w:rFonts w:ascii="宋体" w:cs="宋体"/>
                <w:color w:val="000000" w:themeColor="text1"/>
                <w:sz w:val="18"/>
                <w:szCs w:val="18"/>
              </w:rPr>
            </w:pPr>
          </w:p>
        </w:tc>
        <w:tc>
          <w:tcPr>
            <w:tcW w:w="1784" w:type="dxa"/>
            <w:tcBorders>
              <w:top w:val="single" w:color="000000" w:sz="4" w:space="0"/>
              <w:left w:val="single" w:color="000000" w:sz="4" w:space="0"/>
              <w:bottom w:val="single" w:color="000000" w:sz="4" w:space="0"/>
              <w:right w:val="single" w:color="000000" w:sz="4" w:space="0"/>
            </w:tcBorders>
            <w:vAlign w:val="bottom"/>
          </w:tcPr>
          <w:p w14:paraId="72C4FBDE">
            <w:pPr>
              <w:rPr>
                <w:rFonts w:ascii="宋体" w:cs="宋体"/>
                <w:color w:val="000000" w:themeColor="text1"/>
                <w:sz w:val="18"/>
                <w:szCs w:val="18"/>
              </w:rPr>
            </w:pPr>
          </w:p>
        </w:tc>
        <w:tc>
          <w:tcPr>
            <w:tcW w:w="1933" w:type="dxa"/>
            <w:tcBorders>
              <w:top w:val="single" w:color="000000" w:sz="4" w:space="0"/>
              <w:left w:val="single" w:color="000000" w:sz="4" w:space="0"/>
              <w:bottom w:val="single" w:color="000000" w:sz="4" w:space="0"/>
              <w:right w:val="single" w:color="000000" w:sz="4" w:space="0"/>
            </w:tcBorders>
            <w:vAlign w:val="bottom"/>
          </w:tcPr>
          <w:p w14:paraId="1E7964D7">
            <w:pPr>
              <w:rPr>
                <w:rFonts w:ascii="宋体" w:cs="宋体"/>
                <w:color w:val="000000" w:themeColor="text1"/>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bottom"/>
          </w:tcPr>
          <w:p w14:paraId="3CBFF77C">
            <w:pPr>
              <w:rPr>
                <w:rFonts w:ascii="宋体" w:cs="宋体"/>
                <w:color w:val="000000" w:themeColor="text1"/>
                <w:sz w:val="18"/>
                <w:szCs w:val="18"/>
              </w:rPr>
            </w:pPr>
          </w:p>
        </w:tc>
        <w:tc>
          <w:tcPr>
            <w:tcW w:w="1684" w:type="dxa"/>
            <w:tcBorders>
              <w:top w:val="single" w:color="000000" w:sz="4" w:space="0"/>
              <w:left w:val="single" w:color="000000" w:sz="4" w:space="0"/>
              <w:bottom w:val="single" w:color="000000" w:sz="4" w:space="0"/>
              <w:right w:val="single" w:color="000000" w:sz="4" w:space="0"/>
            </w:tcBorders>
            <w:vAlign w:val="bottom"/>
          </w:tcPr>
          <w:p w14:paraId="2FB929F1">
            <w:pPr>
              <w:rPr>
                <w:rFonts w:ascii="宋体" w:cs="宋体"/>
                <w:color w:val="000000" w:themeColor="text1"/>
                <w:sz w:val="18"/>
                <w:szCs w:val="18"/>
              </w:rPr>
            </w:pPr>
          </w:p>
        </w:tc>
        <w:tc>
          <w:tcPr>
            <w:tcW w:w="1833" w:type="dxa"/>
            <w:gridSpan w:val="2"/>
            <w:tcBorders>
              <w:top w:val="single" w:color="000000" w:sz="4" w:space="0"/>
              <w:left w:val="single" w:color="000000" w:sz="4" w:space="0"/>
              <w:bottom w:val="single" w:color="000000" w:sz="4" w:space="0"/>
              <w:right w:val="single" w:color="000000" w:sz="4" w:space="0"/>
            </w:tcBorders>
            <w:vAlign w:val="bottom"/>
          </w:tcPr>
          <w:p w14:paraId="4302BAA5">
            <w:pPr>
              <w:rPr>
                <w:rFonts w:ascii="宋体" w:cs="宋体"/>
                <w:color w:val="000000" w:themeColor="text1"/>
                <w:sz w:val="18"/>
                <w:szCs w:val="18"/>
              </w:rPr>
            </w:pPr>
          </w:p>
        </w:tc>
      </w:tr>
    </w:tbl>
    <w:p w14:paraId="4743DCD3">
      <w:pPr>
        <w:pStyle w:val="8"/>
        <w:adjustRightInd w:val="0"/>
        <w:snapToGrid w:val="0"/>
        <w:spacing w:before="0" w:beforeAutospacing="0" w:after="0" w:afterAutospacing="0" w:line="400" w:lineRule="exact"/>
        <w:jc w:val="both"/>
      </w:pPr>
    </w:p>
    <w:p w14:paraId="57604EB8">
      <w:pPr>
        <w:pStyle w:val="8"/>
        <w:adjustRightInd w:val="0"/>
        <w:snapToGrid w:val="0"/>
        <w:spacing w:before="0" w:beforeAutospacing="0" w:after="0" w:afterAutospacing="0" w:line="400" w:lineRule="exact"/>
        <w:jc w:val="both"/>
        <w:rPr>
          <w:color w:val="000000" w:themeColor="text1"/>
        </w:rPr>
      </w:pPr>
      <w:r>
        <w:rPr>
          <w:rFonts w:hint="eastAsia"/>
          <w:color w:val="000000" w:themeColor="text1"/>
        </w:rPr>
        <w:t>注：</w:t>
      </w:r>
      <w:r>
        <w:rPr>
          <w:rFonts w:hint="eastAsia"/>
          <w:color w:val="000000" w:themeColor="text1"/>
          <w:lang w:val="en-US" w:eastAsia="zh-CN"/>
        </w:rPr>
        <w:t>淮南市田家庵区环境卫生管理处</w:t>
      </w:r>
      <w:r>
        <w:rPr>
          <w:rFonts w:hint="eastAsia"/>
          <w:color w:val="000000" w:themeColor="text1"/>
        </w:rPr>
        <w:t>没有安排政府购买服务支出，故本表无数据。</w:t>
      </w:r>
    </w:p>
    <w:p w14:paraId="56E45E49">
      <w:pPr>
        <w:pStyle w:val="8"/>
        <w:adjustRightInd w:val="0"/>
        <w:snapToGrid w:val="0"/>
        <w:spacing w:before="0" w:beforeAutospacing="0" w:after="0" w:afterAutospacing="0" w:line="400" w:lineRule="exact"/>
        <w:jc w:val="both"/>
        <w:rPr>
          <w:color w:val="000000" w:themeColor="text1"/>
        </w:rPr>
      </w:pPr>
    </w:p>
    <w:p w14:paraId="0971D776">
      <w:pPr>
        <w:pStyle w:val="8"/>
        <w:adjustRightInd w:val="0"/>
        <w:snapToGrid w:val="0"/>
        <w:spacing w:before="0" w:beforeAutospacing="0" w:after="0" w:afterAutospacing="0" w:line="400" w:lineRule="exact"/>
        <w:ind w:firstLine="800" w:firstLineChars="250"/>
        <w:jc w:val="both"/>
        <w:rPr>
          <w:rFonts w:ascii="楷体_GB2312" w:hAnsi="黑体" w:eastAsia="楷体_GB2312"/>
          <w:bCs/>
          <w:color w:val="000000" w:themeColor="text1"/>
          <w:sz w:val="32"/>
          <w:szCs w:val="32"/>
        </w:rPr>
      </w:pPr>
      <w:r>
        <w:rPr>
          <w:rFonts w:ascii="楷体_GB2312" w:hAnsi="黑体" w:eastAsia="楷体_GB2312"/>
          <w:bCs/>
          <w:color w:val="000000" w:themeColor="text1"/>
          <w:sz w:val="32"/>
          <w:szCs w:val="32"/>
        </w:rPr>
        <w:t>(</w:t>
      </w:r>
      <w:r>
        <w:rPr>
          <w:rFonts w:hint="eastAsia" w:ascii="楷体_GB2312" w:hAnsi="黑体" w:eastAsia="楷体_GB2312"/>
          <w:bCs/>
          <w:color w:val="000000" w:themeColor="text1"/>
          <w:sz w:val="32"/>
          <w:szCs w:val="32"/>
        </w:rPr>
        <w:t>上述公开表</w:t>
      </w:r>
      <w:r>
        <w:rPr>
          <w:rFonts w:ascii="楷体_GB2312" w:hAnsi="黑体" w:eastAsia="楷体_GB2312"/>
          <w:bCs/>
          <w:color w:val="000000" w:themeColor="text1"/>
          <w:sz w:val="32"/>
          <w:szCs w:val="32"/>
        </w:rPr>
        <w:t>1</w:t>
      </w:r>
      <w:r>
        <w:rPr>
          <w:rFonts w:hint="eastAsia" w:ascii="楷体_GB2312" w:hAnsi="黑体" w:eastAsia="楷体_GB2312"/>
          <w:bCs/>
          <w:color w:val="000000" w:themeColor="text1"/>
          <w:sz w:val="32"/>
          <w:szCs w:val="32"/>
        </w:rPr>
        <w:t>、表</w:t>
      </w:r>
      <w:r>
        <w:rPr>
          <w:rFonts w:ascii="楷体_GB2312" w:hAnsi="黑体" w:eastAsia="楷体_GB2312"/>
          <w:bCs/>
          <w:color w:val="000000" w:themeColor="text1"/>
          <w:sz w:val="32"/>
          <w:szCs w:val="32"/>
        </w:rPr>
        <w:t>4</w:t>
      </w:r>
      <w:r>
        <w:rPr>
          <w:rFonts w:hint="eastAsia" w:ascii="楷体_GB2312" w:hAnsi="黑体" w:eastAsia="楷体_GB2312"/>
          <w:bCs/>
          <w:color w:val="000000" w:themeColor="text1"/>
          <w:sz w:val="32"/>
          <w:szCs w:val="32"/>
        </w:rPr>
        <w:t>收入、支出项目保留样表各项内容，如相关收支预算未安排，请显示空白格，无需显示</w:t>
      </w:r>
      <w:r>
        <w:rPr>
          <w:rFonts w:ascii="楷体_GB2312" w:hAnsi="黑体" w:eastAsia="楷体_GB2312"/>
          <w:bCs/>
          <w:color w:val="000000" w:themeColor="text1"/>
          <w:sz w:val="32"/>
          <w:szCs w:val="32"/>
        </w:rPr>
        <w:t>0</w:t>
      </w:r>
      <w:r>
        <w:rPr>
          <w:rFonts w:hint="eastAsia" w:ascii="楷体_GB2312" w:hAnsi="黑体" w:eastAsia="楷体_GB2312"/>
          <w:bCs/>
          <w:color w:val="000000" w:themeColor="text1"/>
          <w:sz w:val="32"/>
          <w:szCs w:val="32"/>
        </w:rPr>
        <w:t>值。公开表</w:t>
      </w:r>
      <w:r>
        <w:rPr>
          <w:rFonts w:ascii="楷体_GB2312" w:hAnsi="黑体" w:eastAsia="楷体_GB2312"/>
          <w:bCs/>
          <w:color w:val="000000" w:themeColor="text1"/>
          <w:sz w:val="32"/>
          <w:szCs w:val="32"/>
        </w:rPr>
        <w:t>2</w:t>
      </w:r>
      <w:r>
        <w:rPr>
          <w:rFonts w:hint="eastAsia" w:ascii="楷体_GB2312" w:hAnsi="黑体" w:eastAsia="楷体_GB2312"/>
          <w:bCs/>
          <w:color w:val="000000" w:themeColor="text1"/>
          <w:sz w:val="32"/>
          <w:szCs w:val="32"/>
        </w:rPr>
        <w:t>、表</w:t>
      </w:r>
      <w:r>
        <w:rPr>
          <w:rFonts w:ascii="楷体_GB2312" w:hAnsi="黑体" w:eastAsia="楷体_GB2312"/>
          <w:bCs/>
          <w:color w:val="000000" w:themeColor="text1"/>
          <w:sz w:val="32"/>
          <w:szCs w:val="32"/>
        </w:rPr>
        <w:t>3</w:t>
      </w:r>
      <w:r>
        <w:rPr>
          <w:rFonts w:hint="eastAsia" w:ascii="楷体_GB2312" w:hAnsi="黑体" w:eastAsia="楷体_GB2312"/>
          <w:bCs/>
          <w:color w:val="000000" w:themeColor="text1"/>
          <w:sz w:val="32"/>
          <w:szCs w:val="32"/>
        </w:rPr>
        <w:t>、表</w:t>
      </w:r>
      <w:r>
        <w:rPr>
          <w:rFonts w:ascii="楷体_GB2312" w:hAnsi="黑体" w:eastAsia="楷体_GB2312"/>
          <w:bCs/>
          <w:color w:val="000000" w:themeColor="text1"/>
          <w:sz w:val="32"/>
          <w:szCs w:val="32"/>
        </w:rPr>
        <w:t>5</w:t>
      </w:r>
      <w:r>
        <w:rPr>
          <w:rFonts w:hint="eastAsia" w:ascii="楷体_GB2312" w:hAnsi="黑体" w:eastAsia="楷体_GB2312"/>
          <w:bCs/>
          <w:color w:val="000000" w:themeColor="text1"/>
          <w:sz w:val="32"/>
          <w:szCs w:val="32"/>
        </w:rPr>
        <w:t>、表</w:t>
      </w:r>
      <w:r>
        <w:rPr>
          <w:rFonts w:ascii="楷体_GB2312" w:hAnsi="黑体" w:eastAsia="楷体_GB2312"/>
          <w:bCs/>
          <w:color w:val="000000" w:themeColor="text1"/>
          <w:sz w:val="32"/>
          <w:szCs w:val="32"/>
        </w:rPr>
        <w:t>6</w:t>
      </w:r>
      <w:r>
        <w:rPr>
          <w:rFonts w:hint="eastAsia" w:ascii="楷体_GB2312" w:hAnsi="黑体" w:eastAsia="楷体_GB2312"/>
          <w:bCs/>
          <w:color w:val="000000" w:themeColor="text1"/>
          <w:sz w:val="32"/>
          <w:szCs w:val="32"/>
        </w:rPr>
        <w:t>、表</w:t>
      </w:r>
      <w:r>
        <w:rPr>
          <w:rFonts w:ascii="楷体_GB2312" w:hAnsi="黑体" w:eastAsia="楷体_GB2312"/>
          <w:bCs/>
          <w:color w:val="000000" w:themeColor="text1"/>
          <w:sz w:val="32"/>
          <w:szCs w:val="32"/>
        </w:rPr>
        <w:t>7</w:t>
      </w:r>
      <w:r>
        <w:rPr>
          <w:rFonts w:hint="eastAsia" w:ascii="楷体_GB2312" w:hAnsi="黑体" w:eastAsia="楷体_GB2312"/>
          <w:bCs/>
          <w:color w:val="000000" w:themeColor="text1"/>
          <w:sz w:val="32"/>
          <w:szCs w:val="32"/>
        </w:rPr>
        <w:t>、表</w:t>
      </w:r>
      <w:r>
        <w:rPr>
          <w:rFonts w:ascii="楷体_GB2312" w:hAnsi="黑体" w:eastAsia="楷体_GB2312"/>
          <w:bCs/>
          <w:color w:val="000000" w:themeColor="text1"/>
          <w:sz w:val="32"/>
          <w:szCs w:val="32"/>
        </w:rPr>
        <w:t>8</w:t>
      </w:r>
      <w:r>
        <w:rPr>
          <w:rFonts w:hint="eastAsia" w:ascii="楷体_GB2312" w:hAnsi="黑体" w:eastAsia="楷体_GB2312"/>
          <w:bCs/>
          <w:color w:val="000000" w:themeColor="text1"/>
          <w:sz w:val="32"/>
          <w:szCs w:val="32"/>
        </w:rPr>
        <w:t>、表</w:t>
      </w:r>
      <w:r>
        <w:rPr>
          <w:rFonts w:ascii="楷体_GB2312" w:hAnsi="黑体" w:eastAsia="楷体_GB2312"/>
          <w:bCs/>
          <w:color w:val="000000" w:themeColor="text1"/>
          <w:sz w:val="32"/>
          <w:szCs w:val="32"/>
        </w:rPr>
        <w:t>9</w:t>
      </w:r>
      <w:r>
        <w:rPr>
          <w:rFonts w:hint="eastAsia" w:ascii="楷体_GB2312" w:hAnsi="黑体" w:eastAsia="楷体_GB2312"/>
          <w:bCs/>
          <w:color w:val="000000" w:themeColor="text1"/>
          <w:sz w:val="32"/>
          <w:szCs w:val="32"/>
        </w:rPr>
        <w:t>、表</w:t>
      </w:r>
      <w:r>
        <w:rPr>
          <w:rFonts w:ascii="楷体_GB2312" w:hAnsi="黑体" w:eastAsia="楷体_GB2312"/>
          <w:bCs/>
          <w:color w:val="000000" w:themeColor="text1"/>
          <w:sz w:val="32"/>
          <w:szCs w:val="32"/>
        </w:rPr>
        <w:t>10</w:t>
      </w:r>
      <w:r>
        <w:rPr>
          <w:rFonts w:hint="eastAsia" w:ascii="楷体_GB2312" w:hAnsi="黑体" w:eastAsia="楷体_GB2312"/>
          <w:bCs/>
          <w:color w:val="000000" w:themeColor="text1"/>
          <w:sz w:val="32"/>
          <w:szCs w:val="32"/>
        </w:rPr>
        <w:t>、表</w:t>
      </w:r>
      <w:r>
        <w:rPr>
          <w:rFonts w:ascii="楷体_GB2312" w:hAnsi="黑体" w:eastAsia="楷体_GB2312"/>
          <w:bCs/>
          <w:color w:val="000000" w:themeColor="text1"/>
          <w:sz w:val="32"/>
          <w:szCs w:val="32"/>
        </w:rPr>
        <w:t>11</w:t>
      </w:r>
      <w:r>
        <w:rPr>
          <w:rFonts w:hint="eastAsia" w:ascii="楷体_GB2312" w:hAnsi="黑体" w:eastAsia="楷体_GB2312"/>
          <w:bCs/>
          <w:color w:val="000000" w:themeColor="text1"/>
          <w:sz w:val="32"/>
          <w:szCs w:val="32"/>
        </w:rPr>
        <w:t>公开的支出功能科目、经济科目、项目信息只显示本部门（单位）安排预算的相应内容</w:t>
      </w:r>
      <w:r>
        <w:rPr>
          <w:rFonts w:ascii="楷体_GB2312" w:hAnsi="黑体" w:eastAsia="楷体_GB2312"/>
          <w:bCs/>
          <w:color w:val="000000" w:themeColor="text1"/>
          <w:sz w:val="32"/>
          <w:szCs w:val="32"/>
        </w:rPr>
        <w:t>)</w:t>
      </w:r>
    </w:p>
    <w:p w14:paraId="3578E9EA">
      <w:pPr>
        <w:pStyle w:val="8"/>
        <w:adjustRightInd w:val="0"/>
        <w:snapToGrid w:val="0"/>
        <w:spacing w:before="0" w:beforeAutospacing="0" w:after="0" w:afterAutospacing="0" w:line="600" w:lineRule="exact"/>
        <w:jc w:val="center"/>
        <w:rPr>
          <w:rFonts w:ascii="黑体" w:hAnsi="黑体" w:eastAsia="黑体"/>
          <w:bCs/>
          <w:color w:val="000000" w:themeColor="text1"/>
          <w:sz w:val="36"/>
          <w:szCs w:val="36"/>
        </w:rPr>
        <w:sectPr>
          <w:pgSz w:w="16838" w:h="11906" w:orient="landscape"/>
          <w:pgMar w:top="1797" w:right="1440" w:bottom="1797" w:left="1440" w:header="851" w:footer="992" w:gutter="0"/>
          <w:cols w:space="425" w:num="1"/>
          <w:docGrid w:type="linesAndChars" w:linePitch="312" w:charSpace="0"/>
        </w:sectPr>
      </w:pPr>
    </w:p>
    <w:p w14:paraId="52892CCA">
      <w:pPr>
        <w:pStyle w:val="8"/>
        <w:adjustRightInd w:val="0"/>
        <w:snapToGrid w:val="0"/>
        <w:spacing w:before="0" w:beforeAutospacing="0" w:after="0" w:afterAutospacing="0" w:line="600" w:lineRule="exact"/>
        <w:jc w:val="both"/>
        <w:rPr>
          <w:rFonts w:hint="eastAsia" w:ascii="黑体" w:hAnsi="黑体" w:eastAsia="黑体"/>
          <w:bCs/>
          <w:sz w:val="36"/>
          <w:szCs w:val="36"/>
          <w:lang w:val="en-US" w:eastAsia="zh-CN"/>
        </w:rPr>
      </w:pPr>
      <w:r>
        <w:rPr>
          <w:rFonts w:hint="eastAsia" w:ascii="黑体" w:hAnsi="黑体" w:eastAsia="黑体"/>
          <w:bCs/>
          <w:sz w:val="36"/>
          <w:szCs w:val="36"/>
        </w:rPr>
        <w:t>第三部分</w:t>
      </w:r>
      <w:r>
        <w:rPr>
          <w:rFonts w:ascii="黑体" w:hAnsi="黑体" w:eastAsia="黑体"/>
          <w:bCs/>
          <w:sz w:val="36"/>
          <w:szCs w:val="36"/>
        </w:rPr>
        <w:t xml:space="preserve"> 202</w:t>
      </w:r>
      <w:r>
        <w:rPr>
          <w:rFonts w:hint="eastAsia" w:ascii="黑体" w:hAnsi="黑体" w:eastAsia="黑体"/>
          <w:bCs/>
          <w:sz w:val="36"/>
          <w:szCs w:val="36"/>
          <w:lang w:val="en-US" w:eastAsia="zh-CN"/>
        </w:rPr>
        <w:t>4</w:t>
      </w:r>
      <w:r>
        <w:rPr>
          <w:rFonts w:hint="eastAsia" w:ascii="黑体" w:hAnsi="黑体" w:eastAsia="黑体"/>
          <w:bCs/>
          <w:sz w:val="36"/>
          <w:szCs w:val="36"/>
        </w:rPr>
        <w:t>年</w:t>
      </w:r>
      <w:r>
        <w:rPr>
          <w:rFonts w:hint="eastAsia" w:ascii="黑体" w:hAnsi="黑体" w:eastAsia="黑体"/>
          <w:bCs/>
          <w:sz w:val="36"/>
          <w:szCs w:val="36"/>
          <w:lang w:val="en-US" w:eastAsia="zh-CN"/>
        </w:rPr>
        <w:t>淮南市田家庵区环境卫生管理处</w:t>
      </w:r>
    </w:p>
    <w:p w14:paraId="3AC7C4EF">
      <w:pPr>
        <w:pStyle w:val="8"/>
        <w:adjustRightInd w:val="0"/>
        <w:snapToGrid w:val="0"/>
        <w:spacing w:before="0" w:beforeAutospacing="0" w:after="0" w:afterAutospacing="0" w:line="600" w:lineRule="exact"/>
        <w:jc w:val="center"/>
        <w:rPr>
          <w:rFonts w:ascii="黑体" w:hAnsi="黑体" w:eastAsia="黑体"/>
          <w:bCs/>
          <w:sz w:val="36"/>
          <w:szCs w:val="36"/>
        </w:rPr>
      </w:pPr>
      <w:r>
        <w:rPr>
          <w:rFonts w:hint="eastAsia" w:ascii="黑体" w:hAnsi="黑体" w:eastAsia="黑体"/>
          <w:bCs/>
          <w:sz w:val="36"/>
          <w:szCs w:val="36"/>
        </w:rPr>
        <w:t>预算情况说明</w:t>
      </w:r>
    </w:p>
    <w:p w14:paraId="3637841A">
      <w:pPr>
        <w:pStyle w:val="8"/>
        <w:adjustRightInd w:val="0"/>
        <w:snapToGrid w:val="0"/>
        <w:spacing w:before="0" w:beforeAutospacing="0" w:after="0" w:afterAutospacing="0" w:line="600" w:lineRule="exact"/>
        <w:rPr>
          <w:rFonts w:ascii="黑体" w:hAnsi="黑体" w:eastAsia="黑体"/>
          <w:bCs/>
          <w:sz w:val="32"/>
          <w:szCs w:val="32"/>
        </w:rPr>
      </w:pPr>
    </w:p>
    <w:p w14:paraId="2329C2C3">
      <w:pPr>
        <w:pStyle w:val="8"/>
        <w:adjustRightInd w:val="0"/>
        <w:snapToGrid w:val="0"/>
        <w:spacing w:before="0" w:beforeAutospacing="0" w:after="0" w:afterAutospacing="0" w:line="600"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一、关于</w:t>
      </w:r>
      <w:r>
        <w:rPr>
          <w:rFonts w:hint="eastAsia" w:ascii="黑体" w:hAnsi="仿宋" w:eastAsia="黑体"/>
          <w:color w:val="000000"/>
          <w:sz w:val="32"/>
          <w:szCs w:val="32"/>
          <w:lang w:eastAsia="zh-CN"/>
        </w:rPr>
        <w:t>202</w:t>
      </w:r>
      <w:r>
        <w:rPr>
          <w:rFonts w:hint="eastAsia" w:ascii="黑体" w:hAnsi="仿宋" w:eastAsia="黑体"/>
          <w:color w:val="000000"/>
          <w:sz w:val="32"/>
          <w:szCs w:val="32"/>
          <w:lang w:val="en-US" w:eastAsia="zh-CN"/>
        </w:rPr>
        <w:t>4</w:t>
      </w:r>
      <w:r>
        <w:rPr>
          <w:rFonts w:hint="eastAsia" w:ascii="黑体" w:hAnsi="仿宋" w:eastAsia="黑体"/>
          <w:color w:val="000000"/>
          <w:sz w:val="32"/>
          <w:szCs w:val="32"/>
          <w:lang w:eastAsia="zh-CN"/>
        </w:rPr>
        <w:t>年</w:t>
      </w:r>
      <w:r>
        <w:rPr>
          <w:rFonts w:hint="eastAsia" w:ascii="黑体" w:hAnsi="仿宋" w:eastAsia="黑体"/>
          <w:color w:val="000000"/>
          <w:sz w:val="32"/>
          <w:szCs w:val="32"/>
        </w:rPr>
        <w:t>收支总表的说明</w:t>
      </w:r>
    </w:p>
    <w:p w14:paraId="2ABB5C2E">
      <w:pPr>
        <w:pStyle w:val="8"/>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按照综合预算的原则，淮南市</w:t>
      </w:r>
      <w:r>
        <w:rPr>
          <w:rFonts w:hint="eastAsia" w:ascii="仿宋_GB2312" w:hAnsi="仿宋" w:eastAsia="仿宋_GB2312"/>
          <w:sz w:val="32"/>
          <w:szCs w:val="32"/>
          <w:lang w:val="en-US" w:eastAsia="zh-CN"/>
        </w:rPr>
        <w:t>田家庵区环境卫生管理处</w:t>
      </w:r>
      <w:r>
        <w:rPr>
          <w:rFonts w:hint="eastAsia" w:ascii="仿宋_GB2312" w:hAnsi="仿宋" w:eastAsia="仿宋_GB2312"/>
          <w:sz w:val="32"/>
          <w:szCs w:val="32"/>
        </w:rPr>
        <w:t>所有收入和支出均纳入部门预算管理。淮南市</w:t>
      </w:r>
      <w:r>
        <w:rPr>
          <w:rFonts w:hint="eastAsia" w:ascii="仿宋_GB2312" w:hAnsi="仿宋" w:eastAsia="仿宋_GB2312"/>
          <w:sz w:val="32"/>
          <w:szCs w:val="32"/>
          <w:lang w:val="en-US" w:eastAsia="zh-CN"/>
        </w:rPr>
        <w:t>田家庵区环境卫生管理处</w:t>
      </w: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年收支总预算</w:t>
      </w:r>
      <w:r>
        <w:rPr>
          <w:rFonts w:hint="eastAsia" w:ascii="仿宋_GB2312" w:hAnsi="仿宋" w:eastAsia="仿宋_GB2312"/>
          <w:sz w:val="32"/>
          <w:szCs w:val="32"/>
          <w:lang w:val="en-US" w:eastAsia="zh-CN"/>
        </w:rPr>
        <w:t>8866</w:t>
      </w:r>
      <w:r>
        <w:rPr>
          <w:rFonts w:hint="eastAsia" w:ascii="仿宋_GB2312" w:hAnsi="仿宋" w:eastAsia="仿宋_GB2312"/>
          <w:sz w:val="32"/>
          <w:szCs w:val="32"/>
        </w:rPr>
        <w:t>万元，收入包括一般公共预算拨款收入</w:t>
      </w:r>
      <w:r>
        <w:rPr>
          <w:rFonts w:hint="eastAsia" w:ascii="仿宋_GB2312" w:hAnsi="仿宋" w:eastAsia="仿宋_GB2312"/>
          <w:sz w:val="32"/>
          <w:szCs w:val="32"/>
          <w:lang w:val="en-US" w:eastAsia="zh-CN"/>
        </w:rPr>
        <w:t>8866万元</w:t>
      </w:r>
      <w:r>
        <w:rPr>
          <w:rFonts w:hint="eastAsia" w:ascii="仿宋_GB2312" w:hAnsi="仿宋" w:eastAsia="仿宋_GB2312"/>
          <w:sz w:val="32"/>
          <w:szCs w:val="32"/>
        </w:rPr>
        <w:t>、支出包括：一般公共服务</w:t>
      </w:r>
      <w:r>
        <w:rPr>
          <w:rFonts w:hint="eastAsia" w:ascii="仿宋_GB2312" w:hAnsi="仿宋" w:eastAsia="仿宋_GB2312"/>
          <w:sz w:val="32"/>
          <w:szCs w:val="32"/>
          <w:lang w:val="en-US" w:eastAsia="zh-CN"/>
        </w:rPr>
        <w:t>城乡社区环境卫生</w:t>
      </w:r>
      <w:r>
        <w:rPr>
          <w:rFonts w:hint="eastAsia" w:ascii="仿宋_GB2312" w:hAnsi="仿宋" w:eastAsia="仿宋_GB2312"/>
          <w:sz w:val="32"/>
          <w:szCs w:val="32"/>
        </w:rPr>
        <w:t>支出</w:t>
      </w:r>
      <w:r>
        <w:rPr>
          <w:rFonts w:hint="eastAsia" w:ascii="仿宋_GB2312" w:hAnsi="仿宋" w:eastAsia="仿宋_GB2312"/>
          <w:sz w:val="32"/>
          <w:szCs w:val="32"/>
          <w:lang w:val="en-US" w:eastAsia="zh-CN"/>
        </w:rPr>
        <w:t>7436.5万元</w:t>
      </w:r>
      <w:r>
        <w:rPr>
          <w:rFonts w:hint="eastAsia" w:ascii="仿宋_GB2312" w:hAnsi="仿宋" w:eastAsia="仿宋_GB2312"/>
          <w:sz w:val="32"/>
          <w:szCs w:val="32"/>
        </w:rPr>
        <w:t>、社会保障和就业支出</w:t>
      </w:r>
      <w:r>
        <w:rPr>
          <w:rFonts w:hint="eastAsia" w:ascii="仿宋_GB2312" w:hAnsi="仿宋" w:eastAsia="仿宋_GB2312"/>
          <w:sz w:val="32"/>
          <w:szCs w:val="32"/>
          <w:lang w:val="en-US" w:eastAsia="zh-CN"/>
        </w:rPr>
        <w:t>981.3万元</w:t>
      </w:r>
      <w:r>
        <w:rPr>
          <w:rFonts w:hint="eastAsia" w:ascii="仿宋_GB2312" w:hAnsi="仿宋" w:eastAsia="仿宋_GB2312"/>
          <w:sz w:val="32"/>
          <w:szCs w:val="32"/>
        </w:rPr>
        <w:t>、卫生健康支出</w:t>
      </w:r>
      <w:r>
        <w:rPr>
          <w:rFonts w:hint="eastAsia" w:ascii="仿宋_GB2312" w:hAnsi="仿宋" w:eastAsia="仿宋_GB2312"/>
          <w:sz w:val="32"/>
          <w:szCs w:val="32"/>
          <w:lang w:val="en-US" w:eastAsia="zh-CN"/>
        </w:rPr>
        <w:t>77.5万元</w:t>
      </w:r>
      <w:r>
        <w:rPr>
          <w:rFonts w:hint="eastAsia" w:ascii="仿宋_GB2312" w:hAnsi="仿宋" w:eastAsia="仿宋_GB2312"/>
          <w:sz w:val="32"/>
          <w:szCs w:val="32"/>
        </w:rPr>
        <w:t>、住房保障支出</w:t>
      </w:r>
      <w:r>
        <w:rPr>
          <w:rFonts w:hint="eastAsia" w:ascii="仿宋_GB2312" w:hAnsi="仿宋" w:eastAsia="仿宋_GB2312"/>
          <w:sz w:val="32"/>
          <w:szCs w:val="32"/>
          <w:lang w:val="en-US" w:eastAsia="zh-CN"/>
        </w:rPr>
        <w:t>370.7万元</w:t>
      </w:r>
      <w:r>
        <w:rPr>
          <w:rFonts w:hint="eastAsia" w:ascii="仿宋_GB2312" w:hAnsi="仿宋" w:eastAsia="仿宋_GB2312"/>
          <w:sz w:val="32"/>
          <w:szCs w:val="32"/>
        </w:rPr>
        <w:t>。</w:t>
      </w:r>
    </w:p>
    <w:p w14:paraId="21E8BB8D">
      <w:pPr>
        <w:pStyle w:val="8"/>
        <w:adjustRightInd w:val="0"/>
        <w:snapToGrid w:val="0"/>
        <w:spacing w:before="0" w:beforeAutospacing="0" w:after="0" w:afterAutospacing="0" w:line="600" w:lineRule="exact"/>
        <w:ind w:firstLine="627" w:firstLineChars="196"/>
        <w:rPr>
          <w:rFonts w:ascii="黑体" w:hAnsi="仿宋" w:eastAsia="黑体"/>
          <w:color w:val="000000"/>
          <w:sz w:val="32"/>
          <w:szCs w:val="32"/>
        </w:rPr>
      </w:pPr>
      <w:r>
        <w:rPr>
          <w:rFonts w:hint="eastAsia" w:ascii="黑体" w:hAnsi="仿宋" w:eastAsia="黑体"/>
          <w:color w:val="000000"/>
          <w:sz w:val="32"/>
          <w:szCs w:val="32"/>
        </w:rPr>
        <w:t>二、关于</w:t>
      </w:r>
      <w:r>
        <w:rPr>
          <w:rFonts w:hint="eastAsia" w:ascii="黑体" w:hAnsi="仿宋" w:eastAsia="黑体"/>
          <w:color w:val="000000"/>
          <w:sz w:val="32"/>
          <w:szCs w:val="32"/>
          <w:lang w:eastAsia="zh-CN"/>
        </w:rPr>
        <w:t>202</w:t>
      </w:r>
      <w:r>
        <w:rPr>
          <w:rFonts w:hint="eastAsia" w:ascii="黑体" w:hAnsi="仿宋" w:eastAsia="黑体"/>
          <w:color w:val="000000"/>
          <w:sz w:val="32"/>
          <w:szCs w:val="32"/>
          <w:lang w:val="en-US" w:eastAsia="zh-CN"/>
        </w:rPr>
        <w:t>4</w:t>
      </w:r>
      <w:r>
        <w:rPr>
          <w:rFonts w:hint="eastAsia" w:ascii="黑体" w:hAnsi="仿宋" w:eastAsia="黑体"/>
          <w:color w:val="000000"/>
          <w:sz w:val="32"/>
          <w:szCs w:val="32"/>
          <w:lang w:eastAsia="zh-CN"/>
        </w:rPr>
        <w:t>年</w:t>
      </w:r>
      <w:r>
        <w:rPr>
          <w:rFonts w:hint="eastAsia" w:ascii="黑体" w:hAnsi="仿宋" w:eastAsia="黑体"/>
          <w:color w:val="000000"/>
          <w:sz w:val="32"/>
          <w:szCs w:val="32"/>
        </w:rPr>
        <w:t>收入总表的说明</w:t>
      </w:r>
    </w:p>
    <w:p w14:paraId="4AD6BF57">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rPr>
        <w:t>淮南市</w:t>
      </w:r>
      <w:r>
        <w:rPr>
          <w:rFonts w:hint="eastAsia" w:ascii="仿宋_GB2312" w:hAnsi="仿宋" w:eastAsia="仿宋_GB2312" w:cs="宋体"/>
          <w:kern w:val="0"/>
          <w:sz w:val="32"/>
          <w:szCs w:val="32"/>
          <w:lang w:val="en-US" w:eastAsia="zh-CN"/>
        </w:rPr>
        <w:t>田家庵区环境卫生管理处</w:t>
      </w: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年收入预算</w:t>
      </w:r>
      <w:r>
        <w:rPr>
          <w:rFonts w:hint="eastAsia" w:ascii="仿宋_GB2312" w:hAnsi="仿宋" w:eastAsia="仿宋_GB2312"/>
          <w:sz w:val="32"/>
          <w:szCs w:val="32"/>
          <w:lang w:val="en-US" w:eastAsia="zh-CN"/>
        </w:rPr>
        <w:t>8866</w:t>
      </w:r>
      <w:r>
        <w:rPr>
          <w:rFonts w:hint="eastAsia" w:ascii="仿宋_GB2312" w:hAnsi="仿宋" w:eastAsia="仿宋_GB2312"/>
          <w:sz w:val="32"/>
          <w:szCs w:val="32"/>
        </w:rPr>
        <w:t>万元，其中，本年收入</w:t>
      </w:r>
      <w:r>
        <w:rPr>
          <w:rFonts w:hint="eastAsia" w:ascii="仿宋_GB2312" w:hAnsi="仿宋" w:eastAsia="仿宋_GB2312"/>
          <w:sz w:val="32"/>
          <w:szCs w:val="32"/>
          <w:lang w:val="en-US" w:eastAsia="zh-CN"/>
        </w:rPr>
        <w:t>8866</w:t>
      </w:r>
      <w:r>
        <w:rPr>
          <w:rFonts w:hint="eastAsia" w:ascii="仿宋_GB2312" w:hAnsi="仿宋" w:eastAsia="仿宋_GB2312"/>
          <w:sz w:val="32"/>
          <w:szCs w:val="32"/>
        </w:rPr>
        <w:t>万元，上年结转结余</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14:paraId="2B3E16D0">
      <w:pPr>
        <w:numPr>
          <w:ilvl w:val="0"/>
          <w:numId w:val="2"/>
        </w:numPr>
        <w:adjustRightInd w:val="0"/>
        <w:snapToGrid w:val="0"/>
        <w:spacing w:line="600" w:lineRule="exact"/>
        <w:ind w:left="0" w:leftChars="0" w:firstLine="420" w:firstLineChars="0"/>
        <w:rPr>
          <w:rFonts w:hint="eastAsia" w:ascii="仿宋_GB2312" w:hAnsi="仿宋" w:eastAsia="仿宋_GB2312"/>
          <w:sz w:val="32"/>
          <w:szCs w:val="32"/>
          <w:lang w:val="en-US" w:eastAsia="zh-CN"/>
        </w:rPr>
      </w:pPr>
      <w:r>
        <w:rPr>
          <w:rFonts w:hint="eastAsia" w:ascii="仿宋_GB2312" w:hAnsi="仿宋" w:eastAsia="仿宋_GB2312"/>
          <w:sz w:val="32"/>
          <w:szCs w:val="32"/>
        </w:rPr>
        <w:t>本年收入</w:t>
      </w:r>
      <w:r>
        <w:rPr>
          <w:rFonts w:hint="eastAsia" w:ascii="仿宋_GB2312" w:hAnsi="仿宋" w:eastAsia="仿宋_GB2312"/>
          <w:sz w:val="32"/>
          <w:szCs w:val="32"/>
          <w:lang w:val="en-US" w:eastAsia="zh-CN"/>
        </w:rPr>
        <w:t>8866</w:t>
      </w:r>
      <w:r>
        <w:rPr>
          <w:rFonts w:hint="eastAsia" w:ascii="仿宋_GB2312" w:hAnsi="仿宋" w:eastAsia="仿宋_GB2312"/>
          <w:sz w:val="32"/>
          <w:szCs w:val="32"/>
        </w:rPr>
        <w:t>万元，主要包括：一般公共预算拨款收入</w:t>
      </w:r>
      <w:r>
        <w:rPr>
          <w:rFonts w:hint="eastAsia" w:ascii="仿宋_GB2312" w:hAnsi="仿宋" w:eastAsia="仿宋_GB2312"/>
          <w:sz w:val="32"/>
          <w:szCs w:val="32"/>
          <w:lang w:val="en-US" w:eastAsia="zh-CN"/>
        </w:rPr>
        <w:t>8866</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100</w:t>
      </w:r>
      <w:r>
        <w:rPr>
          <w:rFonts w:ascii="仿宋_GB2312" w:hAnsi="仿宋" w:eastAsia="仿宋_GB2312"/>
          <w:sz w:val="32"/>
          <w:szCs w:val="32"/>
        </w:rPr>
        <w:t>%</w:t>
      </w:r>
      <w:r>
        <w:rPr>
          <w:rFonts w:hint="eastAsia" w:ascii="仿宋_GB2312" w:hAnsi="仿宋" w:eastAsia="仿宋_GB2312"/>
          <w:sz w:val="32"/>
          <w:szCs w:val="32"/>
        </w:rPr>
        <w:t>，比</w:t>
      </w:r>
      <w:r>
        <w:rPr>
          <w:rFonts w:hint="eastAsia" w:ascii="仿宋_GB2312" w:hAnsi="仿宋" w:eastAsia="仿宋_GB2312"/>
          <w:sz w:val="32"/>
          <w:szCs w:val="32"/>
          <w:lang w:eastAsia="zh-CN"/>
        </w:rPr>
        <w:t>2023年</w:t>
      </w:r>
      <w:r>
        <w:rPr>
          <w:rFonts w:hint="eastAsia" w:ascii="仿宋_GB2312" w:hAnsi="仿宋" w:eastAsia="仿宋_GB2312"/>
          <w:sz w:val="32"/>
          <w:szCs w:val="32"/>
          <w:lang w:val="en-US" w:eastAsia="zh-CN"/>
        </w:rPr>
        <w:t>年度</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7666.8万增加1199.2</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15.64</w:t>
      </w:r>
      <w:r>
        <w:rPr>
          <w:rFonts w:ascii="仿宋_GB2312" w:hAnsi="仿宋" w:eastAsia="仿宋_GB2312"/>
          <w:sz w:val="32"/>
          <w:szCs w:val="32"/>
        </w:rPr>
        <w:t>%</w:t>
      </w:r>
      <w:r>
        <w:rPr>
          <w:rFonts w:hint="eastAsia" w:ascii="仿宋_GB2312" w:hAnsi="仿宋" w:eastAsia="仿宋_GB2312"/>
          <w:sz w:val="32"/>
          <w:szCs w:val="32"/>
        </w:rPr>
        <w:t>，主要是</w:t>
      </w:r>
      <w:r>
        <w:rPr>
          <w:rFonts w:hint="eastAsia" w:ascii="仿宋_GB2312" w:hAnsi="仿宋" w:eastAsia="仿宋_GB2312"/>
          <w:sz w:val="32"/>
          <w:szCs w:val="32"/>
          <w:lang w:val="en-US" w:eastAsia="zh-CN"/>
        </w:rPr>
        <w:t>2023项目预算资金4142万元增长至2024年的5645.6万元增长了1503.6万元，增长率为36.3%，增长原因为：1、</w:t>
      </w:r>
      <w:r>
        <w:rPr>
          <w:rFonts w:hint="eastAsia" w:ascii="仿宋" w:hAnsi="仿宋" w:eastAsia="仿宋" w:cs="仿宋"/>
          <w:sz w:val="32"/>
          <w:szCs w:val="32"/>
          <w:lang w:val="en-US" w:eastAsia="zh-CN"/>
        </w:rPr>
        <w:t>环卫临时工（含环卫公益性岗位人员）和退养工增资费用564.8万元，2、市级环卫补助资金差额经费562.14万元，3、新增环卫作业经费35万元，4、购置2台喷雾降尘车费用140万元，5、环卫正式职工误餐补助费用124.08万元，6、环卫临时工社保基数调整差额52.54万元，7、设施建设项目根据市环卫工作计划增加25万元</w:t>
      </w:r>
      <w:r>
        <w:rPr>
          <w:rFonts w:hint="eastAsia" w:ascii="仿宋_GB2312" w:hAnsi="仿宋" w:eastAsia="仿宋_GB2312"/>
          <w:sz w:val="32"/>
          <w:szCs w:val="32"/>
          <w:lang w:val="en-US" w:eastAsia="zh-CN"/>
        </w:rPr>
        <w:t>；基本支出由2023年度的3564.5万元降低至3220.4万元，降低344.1万元，下降9.65%，降低原因为在职人员减少。</w:t>
      </w:r>
    </w:p>
    <w:p w14:paraId="398F5CB6">
      <w:pPr>
        <w:numPr>
          <w:ilvl w:val="0"/>
          <w:numId w:val="0"/>
        </w:numPr>
        <w:adjustRightInd w:val="0"/>
        <w:snapToGrid w:val="0"/>
        <w:spacing w:line="600" w:lineRule="exact"/>
        <w:rPr>
          <w:rFonts w:hint="eastAsia" w:ascii="仿宋_GB2312" w:hAnsi="仿宋" w:eastAsia="仿宋_GB2312"/>
          <w:sz w:val="32"/>
          <w:szCs w:val="32"/>
          <w:lang w:eastAsia="zh-CN"/>
        </w:rPr>
      </w:pPr>
      <w:r>
        <w:rPr>
          <w:rFonts w:hint="eastAsia" w:ascii="仿宋_GB2312" w:hAnsi="仿宋" w:eastAsia="仿宋_GB2312"/>
          <w:sz w:val="32"/>
          <w:szCs w:val="32"/>
        </w:rPr>
        <w:t>（二）上年结转结余</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r>
        <w:rPr>
          <w:rFonts w:hint="eastAsia" w:ascii="仿宋_GB2312" w:hAnsi="仿宋" w:eastAsia="仿宋_GB2312"/>
          <w:sz w:val="32"/>
          <w:szCs w:val="32"/>
          <w:lang w:eastAsia="zh-CN"/>
        </w:rPr>
        <w:t>。</w:t>
      </w:r>
    </w:p>
    <w:p w14:paraId="5087EFB3">
      <w:pPr>
        <w:adjustRightInd w:val="0"/>
        <w:snapToGrid w:val="0"/>
        <w:spacing w:line="600" w:lineRule="exact"/>
        <w:ind w:firstLine="640" w:firstLineChars="200"/>
        <w:rPr>
          <w:rFonts w:ascii="黑体" w:hAnsi="仿宋" w:eastAsia="黑体" w:cs="宋体"/>
          <w:color w:val="000000"/>
          <w:kern w:val="0"/>
          <w:sz w:val="32"/>
          <w:szCs w:val="32"/>
        </w:rPr>
      </w:pPr>
      <w:r>
        <w:rPr>
          <w:rFonts w:hint="eastAsia" w:ascii="黑体" w:hAnsi="仿宋" w:eastAsia="黑体" w:cs="宋体"/>
          <w:color w:val="000000"/>
          <w:kern w:val="0"/>
          <w:sz w:val="32"/>
          <w:szCs w:val="32"/>
        </w:rPr>
        <w:t>三、关于</w:t>
      </w:r>
      <w:r>
        <w:rPr>
          <w:rFonts w:hint="eastAsia" w:ascii="黑体" w:hAnsi="仿宋" w:eastAsia="黑体" w:cs="宋体"/>
          <w:color w:val="000000"/>
          <w:kern w:val="0"/>
          <w:sz w:val="32"/>
          <w:szCs w:val="32"/>
          <w:lang w:eastAsia="zh-CN"/>
        </w:rPr>
        <w:t>202</w:t>
      </w:r>
      <w:r>
        <w:rPr>
          <w:rFonts w:hint="eastAsia" w:ascii="黑体" w:hAnsi="仿宋" w:eastAsia="黑体" w:cs="宋体"/>
          <w:color w:val="000000"/>
          <w:kern w:val="0"/>
          <w:sz w:val="32"/>
          <w:szCs w:val="32"/>
          <w:lang w:val="en-US" w:eastAsia="zh-CN"/>
        </w:rPr>
        <w:t>4</w:t>
      </w:r>
      <w:r>
        <w:rPr>
          <w:rFonts w:hint="eastAsia" w:ascii="黑体" w:hAnsi="仿宋" w:eastAsia="黑体" w:cs="宋体"/>
          <w:color w:val="000000"/>
          <w:kern w:val="0"/>
          <w:sz w:val="32"/>
          <w:szCs w:val="32"/>
          <w:lang w:eastAsia="zh-CN"/>
        </w:rPr>
        <w:t>年</w:t>
      </w:r>
      <w:r>
        <w:rPr>
          <w:rFonts w:hint="eastAsia" w:ascii="黑体" w:hAnsi="仿宋" w:eastAsia="黑体" w:cs="宋体"/>
          <w:color w:val="000000"/>
          <w:kern w:val="0"/>
          <w:sz w:val="32"/>
          <w:szCs w:val="32"/>
        </w:rPr>
        <w:t>支出总表的说明</w:t>
      </w:r>
    </w:p>
    <w:p w14:paraId="144C3DEF">
      <w:pPr>
        <w:numPr>
          <w:ilvl w:val="0"/>
          <w:numId w:val="2"/>
        </w:numPr>
        <w:adjustRightInd w:val="0"/>
        <w:snapToGrid w:val="0"/>
        <w:spacing w:line="600" w:lineRule="exact"/>
        <w:ind w:left="0" w:leftChars="0" w:firstLine="420" w:firstLineChars="0"/>
        <w:rPr>
          <w:rFonts w:hint="eastAsia" w:ascii="仿宋" w:hAnsi="仿宋" w:eastAsia="仿宋" w:cs="仿宋"/>
          <w:sz w:val="32"/>
          <w:szCs w:val="32"/>
          <w:lang w:val="en-US" w:eastAsia="zh-CN"/>
        </w:rPr>
      </w:pPr>
      <w:r>
        <w:rPr>
          <w:rFonts w:hint="eastAsia" w:ascii="仿宋_GB2312" w:hAnsi="仿宋" w:eastAsia="仿宋_GB2312"/>
          <w:sz w:val="32"/>
          <w:szCs w:val="32"/>
        </w:rPr>
        <w:t>淮南市</w:t>
      </w:r>
      <w:r>
        <w:rPr>
          <w:rFonts w:hint="eastAsia" w:ascii="仿宋_GB2312" w:hAnsi="仿宋" w:eastAsia="仿宋_GB2312"/>
          <w:sz w:val="32"/>
          <w:szCs w:val="32"/>
          <w:lang w:val="en-US" w:eastAsia="zh-CN"/>
        </w:rPr>
        <w:t>田家庵区环境卫生管理处</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lang w:eastAsia="zh-CN"/>
        </w:rPr>
        <w:t>年</w:t>
      </w:r>
      <w:r>
        <w:rPr>
          <w:rFonts w:hint="eastAsia" w:ascii="仿宋_GB2312" w:hAnsi="仿宋" w:eastAsia="仿宋_GB2312"/>
          <w:sz w:val="32"/>
          <w:szCs w:val="32"/>
        </w:rPr>
        <w:t>支出预算</w:t>
      </w:r>
      <w:r>
        <w:rPr>
          <w:rFonts w:hint="eastAsia" w:ascii="仿宋_GB2312" w:hAnsi="仿宋" w:eastAsia="仿宋_GB2312"/>
          <w:sz w:val="32"/>
          <w:szCs w:val="32"/>
          <w:lang w:val="en-US" w:eastAsia="zh-CN"/>
        </w:rPr>
        <w:t>8866</w:t>
      </w:r>
      <w:r>
        <w:rPr>
          <w:rFonts w:hint="eastAsia" w:ascii="仿宋_GB2312" w:hAnsi="仿宋" w:eastAsia="仿宋_GB2312"/>
          <w:sz w:val="32"/>
          <w:szCs w:val="32"/>
        </w:rPr>
        <w:t>万元，比</w:t>
      </w:r>
      <w:r>
        <w:rPr>
          <w:rFonts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7666.8万增加1199.2</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15.64</w:t>
      </w:r>
      <w:r>
        <w:rPr>
          <w:rFonts w:ascii="仿宋_GB2312" w:hAnsi="仿宋" w:eastAsia="仿宋_GB2312"/>
          <w:sz w:val="32"/>
          <w:szCs w:val="32"/>
        </w:rPr>
        <w:t>%</w:t>
      </w:r>
      <w:r>
        <w:rPr>
          <w:rFonts w:hint="eastAsia" w:ascii="仿宋_GB2312" w:hAnsi="仿宋" w:eastAsia="仿宋_GB2312"/>
          <w:sz w:val="32"/>
          <w:szCs w:val="32"/>
        </w:rPr>
        <w:t>，</w:t>
      </w:r>
      <w:r>
        <w:rPr>
          <w:rFonts w:hint="eastAsia" w:ascii="仿宋_GB2312" w:hAnsi="仿宋" w:eastAsia="仿宋_GB2312"/>
          <w:sz w:val="32"/>
          <w:szCs w:val="32"/>
          <w:lang w:eastAsia="zh-CN"/>
        </w:rPr>
        <w:t>增长</w:t>
      </w:r>
      <w:r>
        <w:rPr>
          <w:rFonts w:hint="eastAsia" w:ascii="仿宋_GB2312" w:hAnsi="仿宋" w:eastAsia="仿宋_GB2312"/>
          <w:sz w:val="32"/>
          <w:szCs w:val="32"/>
        </w:rPr>
        <w:t>原因主要</w:t>
      </w:r>
      <w:r>
        <w:rPr>
          <w:rFonts w:hint="eastAsia" w:ascii="仿宋_GB2312" w:hAnsi="仿宋" w:eastAsia="仿宋_GB2312"/>
          <w:sz w:val="32"/>
          <w:szCs w:val="32"/>
          <w:lang w:eastAsia="zh-CN"/>
        </w:rPr>
        <w:t>项目支出增加</w:t>
      </w:r>
      <w:r>
        <w:rPr>
          <w:rFonts w:hint="eastAsia" w:ascii="仿宋_GB2312" w:hAnsi="仿宋" w:eastAsia="仿宋_GB2312"/>
          <w:sz w:val="32"/>
          <w:szCs w:val="32"/>
          <w:lang w:val="en-US" w:eastAsia="zh-CN"/>
        </w:rPr>
        <w:t>1503.6万元。其中，基本支出3220.4万元，占36.32%，</w:t>
      </w:r>
      <w:r>
        <w:rPr>
          <w:rFonts w:hint="eastAsia" w:ascii="仿宋" w:hAnsi="仿宋" w:eastAsia="仿宋" w:cs="仿宋"/>
          <w:sz w:val="32"/>
          <w:szCs w:val="32"/>
        </w:rPr>
        <w:t>主要用于保障机构日常运转、完成日常工作任务</w:t>
      </w:r>
      <w:r>
        <w:rPr>
          <w:rFonts w:hint="eastAsia" w:ascii="仿宋" w:hAnsi="仿宋" w:eastAsia="仿宋" w:cs="仿宋"/>
          <w:sz w:val="32"/>
          <w:szCs w:val="32"/>
          <w:lang w:eastAsia="zh-CN"/>
        </w:rPr>
        <w:t>；项目支出</w:t>
      </w:r>
      <w:r>
        <w:rPr>
          <w:rFonts w:hint="eastAsia" w:ascii="仿宋" w:hAnsi="仿宋" w:eastAsia="仿宋" w:cs="仿宋"/>
          <w:sz w:val="32"/>
          <w:szCs w:val="32"/>
          <w:lang w:val="en-US" w:eastAsia="zh-CN"/>
        </w:rPr>
        <w:t>5645.6万元，占63.68%，主要用于：1、环卫临时工、退养人员、原4050人员工资及社保，2、6项环卫市场化作业经费，3、垃圾西运车辆燃修费，4、桶装车载垃圾清运费，5、购置2台喷雾降尘车辆经费，6、环卫基础设施建设经费，7、在职人员餐补费，8、环卫基础设施运行维护经费，9环卫作业工具购置经费。</w:t>
      </w:r>
    </w:p>
    <w:p w14:paraId="7C0E0FB2">
      <w:pPr>
        <w:adjustRightInd w:val="0"/>
        <w:snapToGrid w:val="0"/>
        <w:spacing w:line="600" w:lineRule="exact"/>
        <w:ind w:firstLine="640" w:firstLineChars="200"/>
        <w:rPr>
          <w:rFonts w:ascii="黑体" w:hAnsi="仿宋" w:eastAsia="黑体" w:cs="宋体"/>
          <w:color w:val="000000"/>
          <w:kern w:val="0"/>
          <w:sz w:val="32"/>
          <w:szCs w:val="32"/>
        </w:rPr>
      </w:pPr>
      <w:r>
        <w:rPr>
          <w:rFonts w:hint="eastAsia" w:ascii="黑体" w:hAnsi="仿宋" w:eastAsia="黑体" w:cs="宋体"/>
          <w:color w:val="000000"/>
          <w:kern w:val="0"/>
          <w:sz w:val="32"/>
          <w:szCs w:val="32"/>
        </w:rPr>
        <w:t>四、关于</w:t>
      </w:r>
      <w:r>
        <w:rPr>
          <w:rFonts w:hint="eastAsia" w:ascii="黑体" w:hAnsi="仿宋" w:eastAsia="黑体" w:cs="宋体"/>
          <w:color w:val="000000"/>
          <w:kern w:val="0"/>
          <w:sz w:val="32"/>
          <w:szCs w:val="32"/>
          <w:lang w:eastAsia="zh-CN"/>
        </w:rPr>
        <w:t>202</w:t>
      </w:r>
      <w:r>
        <w:rPr>
          <w:rFonts w:hint="eastAsia" w:ascii="黑体" w:hAnsi="仿宋" w:eastAsia="黑体" w:cs="宋体"/>
          <w:color w:val="000000"/>
          <w:kern w:val="0"/>
          <w:sz w:val="32"/>
          <w:szCs w:val="32"/>
          <w:lang w:val="en-US" w:eastAsia="zh-CN"/>
        </w:rPr>
        <w:t>4</w:t>
      </w:r>
      <w:r>
        <w:rPr>
          <w:rFonts w:hint="eastAsia" w:ascii="黑体" w:hAnsi="仿宋" w:eastAsia="黑体" w:cs="宋体"/>
          <w:color w:val="000000"/>
          <w:kern w:val="0"/>
          <w:sz w:val="32"/>
          <w:szCs w:val="32"/>
          <w:lang w:eastAsia="zh-CN"/>
        </w:rPr>
        <w:t>年</w:t>
      </w:r>
      <w:r>
        <w:rPr>
          <w:rFonts w:hint="eastAsia" w:ascii="黑体" w:hAnsi="仿宋" w:eastAsia="黑体" w:cs="宋体"/>
          <w:color w:val="000000"/>
          <w:kern w:val="0"/>
          <w:sz w:val="32"/>
          <w:szCs w:val="32"/>
        </w:rPr>
        <w:t>财政拨款收支总表的说明</w:t>
      </w:r>
    </w:p>
    <w:p w14:paraId="4A7E4B51">
      <w:pPr>
        <w:pStyle w:val="8"/>
        <w:adjustRightInd w:val="0"/>
        <w:snapToGrid w:val="0"/>
        <w:spacing w:before="0" w:beforeAutospacing="0" w:after="0" w:afterAutospacing="0" w:line="600" w:lineRule="exact"/>
        <w:ind w:firstLine="640" w:firstLineChars="200"/>
        <w:rPr>
          <w:rFonts w:hint="eastAsia" w:ascii="仿宋_GB2312" w:hAnsi="仿宋" w:eastAsia="仿宋_GB2312" w:cs="Times New Roman"/>
          <w:kern w:val="2"/>
          <w:sz w:val="32"/>
          <w:szCs w:val="32"/>
          <w:lang w:val="en-US" w:eastAsia="zh-CN"/>
        </w:rPr>
      </w:pPr>
      <w:r>
        <w:rPr>
          <w:rFonts w:hint="eastAsia" w:ascii="仿宋_GB2312" w:hAnsi="仿宋" w:eastAsia="仿宋_GB2312" w:cs="Times New Roman"/>
          <w:kern w:val="2"/>
          <w:sz w:val="32"/>
          <w:szCs w:val="32"/>
        </w:rPr>
        <w:t>淮南市</w:t>
      </w:r>
      <w:r>
        <w:rPr>
          <w:rFonts w:hint="eastAsia" w:ascii="仿宋_GB2312" w:hAnsi="仿宋" w:eastAsia="仿宋_GB2312" w:cs="Times New Roman"/>
          <w:kern w:val="2"/>
          <w:sz w:val="32"/>
          <w:szCs w:val="32"/>
          <w:lang w:val="en-US" w:eastAsia="zh-CN"/>
        </w:rPr>
        <w:t>田家庵区环境卫生管理处</w:t>
      </w:r>
      <w:r>
        <w:rPr>
          <w:rFonts w:hint="eastAsia" w:ascii="仿宋_GB2312" w:hAnsi="仿宋" w:eastAsia="仿宋_GB2312" w:cs="Times New Roman"/>
          <w:kern w:val="2"/>
          <w:sz w:val="32"/>
          <w:szCs w:val="32"/>
          <w:lang w:eastAsia="zh-CN"/>
        </w:rPr>
        <w:t>202</w:t>
      </w:r>
      <w:r>
        <w:rPr>
          <w:rFonts w:hint="eastAsia" w:ascii="仿宋_GB2312" w:hAnsi="仿宋" w:eastAsia="仿宋_GB2312" w:cs="Times New Roman"/>
          <w:kern w:val="2"/>
          <w:sz w:val="32"/>
          <w:szCs w:val="32"/>
          <w:lang w:val="en-US" w:eastAsia="zh-CN"/>
        </w:rPr>
        <w:t>4</w:t>
      </w:r>
      <w:r>
        <w:rPr>
          <w:rFonts w:hint="eastAsia" w:ascii="仿宋_GB2312" w:hAnsi="仿宋" w:eastAsia="仿宋_GB2312" w:cs="Times New Roman"/>
          <w:kern w:val="2"/>
          <w:sz w:val="32"/>
          <w:szCs w:val="32"/>
          <w:lang w:eastAsia="zh-CN"/>
        </w:rPr>
        <w:t>年</w:t>
      </w:r>
      <w:r>
        <w:rPr>
          <w:rFonts w:hint="eastAsia" w:ascii="仿宋_GB2312" w:hAnsi="仿宋" w:eastAsia="仿宋_GB2312" w:cs="Times New Roman"/>
          <w:kern w:val="2"/>
          <w:sz w:val="32"/>
          <w:szCs w:val="32"/>
        </w:rPr>
        <w:t>财政拨款收支预算</w:t>
      </w:r>
      <w:r>
        <w:rPr>
          <w:rFonts w:hint="eastAsia" w:ascii="仿宋_GB2312" w:hAnsi="仿宋" w:eastAsia="仿宋_GB2312" w:cs="Times New Roman"/>
          <w:kern w:val="2"/>
          <w:sz w:val="32"/>
          <w:szCs w:val="32"/>
          <w:lang w:val="en-US" w:eastAsia="zh-CN"/>
        </w:rPr>
        <w:t>8866</w:t>
      </w:r>
      <w:r>
        <w:rPr>
          <w:rFonts w:hint="eastAsia" w:ascii="仿宋_GB2312" w:hAnsi="仿宋" w:eastAsia="仿宋_GB2312" w:cs="Times New Roman"/>
          <w:kern w:val="2"/>
          <w:sz w:val="32"/>
          <w:szCs w:val="32"/>
        </w:rPr>
        <w:t>万元。收入按资金来源分为：一般公共预算拨款</w:t>
      </w:r>
      <w:r>
        <w:rPr>
          <w:rFonts w:hint="eastAsia" w:ascii="仿宋_GB2312" w:hAnsi="仿宋" w:eastAsia="仿宋_GB2312" w:cs="Times New Roman"/>
          <w:kern w:val="2"/>
          <w:sz w:val="32"/>
          <w:szCs w:val="32"/>
          <w:lang w:val="en-US" w:eastAsia="zh-CN"/>
        </w:rPr>
        <w:t>8866</w:t>
      </w:r>
      <w:r>
        <w:rPr>
          <w:rFonts w:hint="eastAsia" w:ascii="仿宋_GB2312" w:hAnsi="仿宋" w:eastAsia="仿宋_GB2312" w:cs="Times New Roman"/>
          <w:kern w:val="2"/>
          <w:sz w:val="32"/>
          <w:szCs w:val="32"/>
        </w:rPr>
        <w:t>万元、按资金年度分为：本年财政拨款收入</w:t>
      </w:r>
      <w:r>
        <w:rPr>
          <w:rFonts w:hint="eastAsia" w:ascii="仿宋_GB2312" w:hAnsi="仿宋" w:eastAsia="仿宋_GB2312" w:cs="Times New Roman"/>
          <w:kern w:val="2"/>
          <w:sz w:val="32"/>
          <w:szCs w:val="32"/>
          <w:lang w:val="en-US" w:eastAsia="zh-CN"/>
        </w:rPr>
        <w:t>8866</w:t>
      </w:r>
      <w:r>
        <w:rPr>
          <w:rFonts w:hint="eastAsia" w:ascii="仿宋_GB2312" w:hAnsi="仿宋" w:eastAsia="仿宋_GB2312" w:cs="Times New Roman"/>
          <w:kern w:val="2"/>
          <w:sz w:val="32"/>
          <w:szCs w:val="32"/>
        </w:rPr>
        <w:t>万元，</w:t>
      </w:r>
      <w:r>
        <w:rPr>
          <w:rFonts w:hint="eastAsia" w:ascii="仿宋_GB2312" w:hAnsi="仿宋" w:eastAsia="仿宋_GB2312" w:cs="Times New Roman"/>
          <w:kern w:val="2"/>
          <w:sz w:val="32"/>
          <w:szCs w:val="32"/>
          <w:lang w:val="en-US" w:eastAsia="zh-CN"/>
        </w:rPr>
        <w:t>无</w:t>
      </w:r>
      <w:r>
        <w:rPr>
          <w:rFonts w:hint="eastAsia" w:ascii="仿宋_GB2312" w:hAnsi="仿宋" w:eastAsia="仿宋_GB2312" w:cs="Times New Roman"/>
          <w:kern w:val="2"/>
          <w:sz w:val="32"/>
          <w:szCs w:val="32"/>
        </w:rPr>
        <w:t>上年结转收入。支出按功能分类分为：</w:t>
      </w:r>
      <w:r>
        <w:rPr>
          <w:rFonts w:hint="eastAsia" w:ascii="仿宋_GB2312" w:hAnsi="仿宋" w:eastAsia="仿宋_GB2312" w:cs="Times New Roman"/>
          <w:kern w:val="2"/>
          <w:sz w:val="32"/>
          <w:szCs w:val="32"/>
          <w:lang w:val="en-US" w:eastAsia="zh-CN"/>
        </w:rPr>
        <w:t>城乡社区</w:t>
      </w:r>
      <w:r>
        <w:rPr>
          <w:rFonts w:hint="eastAsia" w:ascii="仿宋_GB2312" w:hAnsi="仿宋" w:eastAsia="仿宋_GB2312" w:cs="Times New Roman"/>
          <w:kern w:val="2"/>
          <w:sz w:val="32"/>
          <w:szCs w:val="32"/>
        </w:rPr>
        <w:t>支出</w:t>
      </w:r>
      <w:r>
        <w:rPr>
          <w:rFonts w:hint="eastAsia" w:ascii="仿宋_GB2312" w:hAnsi="仿宋" w:eastAsia="仿宋_GB2312" w:cs="Times New Roman"/>
          <w:kern w:val="2"/>
          <w:sz w:val="32"/>
          <w:szCs w:val="32"/>
          <w:lang w:val="en-US" w:eastAsia="zh-CN"/>
        </w:rPr>
        <w:t>7436.5</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83.88</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981.3</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11.07</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77.5万元，</w:t>
      </w:r>
      <w:r>
        <w:rPr>
          <w:rFonts w:hint="eastAsia" w:ascii="仿宋_GB2312" w:hAnsi="仿宋" w:eastAsia="仿宋_GB2312" w:cs="Times New Roman"/>
          <w:kern w:val="2"/>
          <w:sz w:val="32"/>
          <w:szCs w:val="32"/>
        </w:rPr>
        <w:t>占</w:t>
      </w:r>
      <w:r>
        <w:rPr>
          <w:rFonts w:hint="eastAsia" w:ascii="仿宋_GB2312" w:hAnsi="仿宋" w:eastAsia="仿宋_GB2312" w:cs="Times New Roman"/>
          <w:kern w:val="2"/>
          <w:sz w:val="32"/>
          <w:szCs w:val="32"/>
          <w:lang w:val="en-US" w:eastAsia="zh-CN"/>
        </w:rPr>
        <w:t>,0.87</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lang w:eastAsia="zh-CN"/>
        </w:rPr>
        <w:t>，</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370.7</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4.18</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w:t>
      </w:r>
    </w:p>
    <w:p w14:paraId="52929D0B">
      <w:pPr>
        <w:pStyle w:val="8"/>
        <w:adjustRightInd w:val="0"/>
        <w:snapToGrid w:val="0"/>
        <w:spacing w:before="0" w:beforeAutospacing="0" w:after="0" w:afterAutospacing="0" w:line="600"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五、关于</w:t>
      </w:r>
      <w:r>
        <w:rPr>
          <w:rFonts w:hint="eastAsia" w:ascii="黑体" w:hAnsi="仿宋" w:eastAsia="黑体"/>
          <w:color w:val="000000"/>
          <w:sz w:val="32"/>
          <w:szCs w:val="32"/>
          <w:lang w:eastAsia="zh-CN"/>
        </w:rPr>
        <w:t>202</w:t>
      </w:r>
      <w:r>
        <w:rPr>
          <w:rFonts w:hint="eastAsia" w:ascii="黑体" w:hAnsi="仿宋" w:eastAsia="黑体"/>
          <w:color w:val="000000"/>
          <w:sz w:val="32"/>
          <w:szCs w:val="32"/>
          <w:lang w:val="en-US" w:eastAsia="zh-CN"/>
        </w:rPr>
        <w:t>4</w:t>
      </w:r>
      <w:r>
        <w:rPr>
          <w:rFonts w:hint="eastAsia" w:ascii="黑体" w:hAnsi="仿宋" w:eastAsia="黑体"/>
          <w:color w:val="000000"/>
          <w:sz w:val="32"/>
          <w:szCs w:val="32"/>
          <w:lang w:eastAsia="zh-CN"/>
        </w:rPr>
        <w:t>年</w:t>
      </w:r>
      <w:r>
        <w:rPr>
          <w:rFonts w:hint="eastAsia" w:ascii="黑体" w:hAnsi="仿宋" w:eastAsia="黑体"/>
          <w:color w:val="000000"/>
          <w:sz w:val="32"/>
          <w:szCs w:val="32"/>
        </w:rPr>
        <w:t>一般公共预算支出表的说明</w:t>
      </w:r>
    </w:p>
    <w:p w14:paraId="13BBE929">
      <w:pPr>
        <w:pStyle w:val="8"/>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（一）一般公共预算支出规模变化情况。</w:t>
      </w:r>
    </w:p>
    <w:p w14:paraId="503F2939">
      <w:pPr>
        <w:numPr>
          <w:ilvl w:val="0"/>
          <w:numId w:val="0"/>
        </w:numPr>
        <w:adjustRightInd w:val="0"/>
        <w:snapToGrid w:val="0"/>
        <w:spacing w:line="600" w:lineRule="exact"/>
        <w:ind w:left="0" w:leftChars="0" w:firstLine="640" w:firstLineChars="200"/>
        <w:rPr>
          <w:rFonts w:hint="eastAsia" w:ascii="仿宋_GB2312" w:hAnsi="仿宋" w:eastAsia="仿宋_GB2312"/>
          <w:sz w:val="32"/>
          <w:szCs w:val="32"/>
          <w:lang w:val="en-US" w:eastAsia="zh-CN"/>
        </w:rPr>
      </w:pPr>
      <w:r>
        <w:rPr>
          <w:rFonts w:hint="eastAsia" w:ascii="仿宋_GB2312" w:hAnsi="仿宋" w:eastAsia="仿宋_GB2312" w:cs="Times New Roman"/>
          <w:kern w:val="2"/>
          <w:sz w:val="32"/>
          <w:szCs w:val="32"/>
        </w:rPr>
        <w:t>淮南市</w:t>
      </w:r>
      <w:r>
        <w:rPr>
          <w:rFonts w:hint="eastAsia" w:ascii="仿宋_GB2312" w:hAnsi="仿宋" w:eastAsia="仿宋_GB2312" w:cs="Times New Roman"/>
          <w:kern w:val="2"/>
          <w:sz w:val="32"/>
          <w:szCs w:val="32"/>
          <w:lang w:val="en-US" w:eastAsia="zh-CN"/>
        </w:rPr>
        <w:t>田家庵区环境卫生管理处</w:t>
      </w:r>
      <w:r>
        <w:rPr>
          <w:rFonts w:hint="eastAsia" w:ascii="仿宋_GB2312" w:hAnsi="仿宋" w:eastAsia="仿宋_GB2312" w:cs="Times New Roman"/>
          <w:kern w:val="2"/>
          <w:sz w:val="32"/>
          <w:szCs w:val="32"/>
          <w:lang w:eastAsia="zh-CN"/>
        </w:rPr>
        <w:t>202</w:t>
      </w:r>
      <w:r>
        <w:rPr>
          <w:rFonts w:hint="eastAsia" w:ascii="仿宋_GB2312" w:hAnsi="仿宋" w:eastAsia="仿宋_GB2312" w:cs="Times New Roman"/>
          <w:kern w:val="2"/>
          <w:sz w:val="32"/>
          <w:szCs w:val="32"/>
          <w:lang w:val="en-US" w:eastAsia="zh-CN"/>
        </w:rPr>
        <w:t>4</w:t>
      </w:r>
      <w:r>
        <w:rPr>
          <w:rFonts w:hint="eastAsia" w:ascii="仿宋_GB2312" w:hAnsi="仿宋" w:eastAsia="仿宋_GB2312" w:cs="Times New Roman"/>
          <w:kern w:val="2"/>
          <w:sz w:val="32"/>
          <w:szCs w:val="32"/>
          <w:lang w:eastAsia="zh-CN"/>
        </w:rPr>
        <w:t>年</w:t>
      </w:r>
      <w:r>
        <w:rPr>
          <w:rFonts w:hint="eastAsia" w:ascii="仿宋_GB2312" w:hAnsi="仿宋" w:eastAsia="仿宋_GB2312" w:cs="Times New Roman"/>
          <w:kern w:val="2"/>
          <w:sz w:val="32"/>
          <w:szCs w:val="32"/>
        </w:rPr>
        <w:t>一般公共预算支出</w:t>
      </w:r>
      <w:r>
        <w:rPr>
          <w:rFonts w:hint="eastAsia" w:ascii="仿宋_GB2312" w:hAnsi="仿宋" w:eastAsia="仿宋_GB2312" w:cs="Times New Roman"/>
          <w:kern w:val="2"/>
          <w:sz w:val="32"/>
          <w:szCs w:val="32"/>
          <w:lang w:val="en-US" w:eastAsia="zh-CN"/>
        </w:rPr>
        <w:t>8866</w:t>
      </w:r>
      <w:r>
        <w:rPr>
          <w:rFonts w:hint="eastAsia" w:ascii="仿宋_GB2312" w:hAnsi="仿宋" w:eastAsia="仿宋_GB2312" w:cs="Times New Roman"/>
          <w:kern w:val="2"/>
          <w:sz w:val="32"/>
          <w:szCs w:val="32"/>
        </w:rPr>
        <w:t>万元，</w:t>
      </w:r>
      <w:r>
        <w:rPr>
          <w:rFonts w:hint="eastAsia" w:ascii="仿宋_GB2312" w:hAnsi="仿宋" w:eastAsia="仿宋_GB2312"/>
          <w:sz w:val="32"/>
          <w:szCs w:val="32"/>
        </w:rPr>
        <w:t>比</w:t>
      </w:r>
      <w:r>
        <w:rPr>
          <w:rFonts w:hint="eastAsia" w:ascii="仿宋_GB2312" w:hAnsi="仿宋" w:eastAsia="仿宋_GB2312"/>
          <w:sz w:val="32"/>
          <w:szCs w:val="32"/>
          <w:lang w:eastAsia="zh-CN"/>
        </w:rPr>
        <w:t>2023年</w:t>
      </w:r>
      <w:r>
        <w:rPr>
          <w:rFonts w:hint="eastAsia" w:ascii="仿宋_GB2312" w:hAnsi="仿宋" w:eastAsia="仿宋_GB2312"/>
          <w:sz w:val="32"/>
          <w:szCs w:val="32"/>
          <w:lang w:val="en-US" w:eastAsia="zh-CN"/>
        </w:rPr>
        <w:t>年度</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7666.8万增加1199.2</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15.64</w:t>
      </w:r>
      <w:r>
        <w:rPr>
          <w:rFonts w:ascii="仿宋_GB2312" w:hAnsi="仿宋" w:eastAsia="仿宋_GB2312"/>
          <w:sz w:val="32"/>
          <w:szCs w:val="32"/>
        </w:rPr>
        <w:t>%</w:t>
      </w:r>
      <w:r>
        <w:rPr>
          <w:rFonts w:hint="eastAsia" w:ascii="仿宋_GB2312" w:hAnsi="仿宋" w:eastAsia="仿宋_GB2312"/>
          <w:sz w:val="32"/>
          <w:szCs w:val="32"/>
        </w:rPr>
        <w:t>，主要</w:t>
      </w:r>
      <w:r>
        <w:rPr>
          <w:rFonts w:hint="eastAsia" w:ascii="仿宋_GB2312" w:hAnsi="仿宋" w:eastAsia="仿宋_GB2312"/>
          <w:sz w:val="32"/>
          <w:szCs w:val="32"/>
          <w:lang w:eastAsia="zh-CN"/>
        </w:rPr>
        <w:t>原因：一</w:t>
      </w:r>
      <w:r>
        <w:rPr>
          <w:rFonts w:hint="eastAsia" w:ascii="仿宋_GB2312" w:hAnsi="仿宋" w:eastAsia="仿宋_GB2312"/>
          <w:sz w:val="32"/>
          <w:szCs w:val="32"/>
        </w:rPr>
        <w:t>是</w:t>
      </w:r>
      <w:r>
        <w:rPr>
          <w:rFonts w:hint="eastAsia" w:ascii="仿宋_GB2312" w:hAnsi="仿宋" w:eastAsia="仿宋_GB2312"/>
          <w:sz w:val="32"/>
          <w:szCs w:val="32"/>
          <w:lang w:val="en-US" w:eastAsia="zh-CN"/>
        </w:rPr>
        <w:t>基本支出由2023年度的3564.5万元降低至3220.4万元，降低344.1万元，下降9.65%，降低原因为在职人员减少；二是2023项目预算资金4142万元增长至2024年的5645.6万元增长了1503.6万元，增长率为36.3%，增长原因为：1、</w:t>
      </w:r>
      <w:r>
        <w:rPr>
          <w:rFonts w:hint="eastAsia" w:ascii="仿宋" w:hAnsi="仿宋" w:eastAsia="仿宋" w:cs="仿宋"/>
          <w:sz w:val="32"/>
          <w:szCs w:val="32"/>
          <w:lang w:val="en-US" w:eastAsia="zh-CN"/>
        </w:rPr>
        <w:t>环卫临时工（含环卫公益性岗位人员）和退养工增资费用564.8万元，2、市级环卫补助资金差额经费562.14万元，3、新增环卫作业经费35万元，4、购置2台喷雾降尘车费用140万元，5、环卫正式职工误餐补助费用124.08万元，6、环卫临时工社保基数调整差额52.54万元，7、设施建设项目根据市环卫工作计划增加25万元。</w:t>
      </w:r>
    </w:p>
    <w:p w14:paraId="140C9DBE">
      <w:pPr>
        <w:pStyle w:val="8"/>
        <w:adjustRightInd w:val="0"/>
        <w:snapToGrid w:val="0"/>
        <w:spacing w:before="0" w:beforeAutospacing="0" w:after="0" w:afterAutospacing="0" w:line="600" w:lineRule="exact"/>
        <w:ind w:firstLine="321" w:firstLineChars="100"/>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（二）一般公共预算支出结构情况。</w:t>
      </w:r>
    </w:p>
    <w:p w14:paraId="5528BC12">
      <w:pPr>
        <w:pStyle w:val="8"/>
        <w:adjustRightInd w:val="0"/>
        <w:snapToGrid w:val="0"/>
        <w:spacing w:before="0" w:beforeAutospacing="0" w:after="0" w:afterAutospacing="0" w:line="600" w:lineRule="exact"/>
        <w:ind w:firstLine="640" w:firstLineChars="200"/>
        <w:rPr>
          <w:rFonts w:hint="eastAsia" w:ascii="仿宋_GB2312" w:hAnsi="仿宋" w:eastAsia="仿宋_GB2312" w:cs="Times New Roman"/>
          <w:kern w:val="2"/>
          <w:sz w:val="32"/>
          <w:szCs w:val="32"/>
          <w:lang w:val="en-US" w:eastAsia="zh-CN"/>
        </w:rPr>
      </w:pPr>
      <w:r>
        <w:rPr>
          <w:rFonts w:hint="eastAsia" w:ascii="仿宋_GB2312" w:hAnsi="仿宋" w:eastAsia="仿宋_GB2312" w:cs="Times New Roman"/>
          <w:kern w:val="2"/>
          <w:sz w:val="32"/>
          <w:szCs w:val="32"/>
        </w:rPr>
        <w:t>一般公共服务支出</w:t>
      </w:r>
      <w:r>
        <w:rPr>
          <w:rFonts w:hint="eastAsia" w:ascii="仿宋_GB2312" w:hAnsi="仿宋" w:eastAsia="仿宋_GB2312" w:cs="Times New Roman"/>
          <w:kern w:val="2"/>
          <w:sz w:val="32"/>
          <w:szCs w:val="32"/>
          <w:lang w:val="en-US" w:eastAsia="zh-CN"/>
        </w:rPr>
        <w:t>城乡社区</w:t>
      </w:r>
      <w:r>
        <w:rPr>
          <w:rFonts w:hint="eastAsia" w:ascii="仿宋_GB2312" w:hAnsi="仿宋" w:eastAsia="仿宋_GB2312" w:cs="Times New Roman"/>
          <w:kern w:val="2"/>
          <w:sz w:val="32"/>
          <w:szCs w:val="32"/>
        </w:rPr>
        <w:t>支出</w:t>
      </w:r>
      <w:r>
        <w:rPr>
          <w:rFonts w:hint="eastAsia" w:ascii="仿宋_GB2312" w:hAnsi="仿宋" w:eastAsia="仿宋_GB2312" w:cs="Times New Roman"/>
          <w:kern w:val="2"/>
          <w:sz w:val="32"/>
          <w:szCs w:val="32"/>
          <w:lang w:val="en-US" w:eastAsia="zh-CN"/>
        </w:rPr>
        <w:t>7436.5</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83.88</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981.3</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11.07</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77.5万元，</w:t>
      </w:r>
      <w:r>
        <w:rPr>
          <w:rFonts w:hint="eastAsia" w:ascii="仿宋_GB2312" w:hAnsi="仿宋" w:eastAsia="仿宋_GB2312" w:cs="Times New Roman"/>
          <w:kern w:val="2"/>
          <w:sz w:val="32"/>
          <w:szCs w:val="32"/>
        </w:rPr>
        <w:t>占</w:t>
      </w:r>
      <w:r>
        <w:rPr>
          <w:rFonts w:hint="eastAsia" w:ascii="仿宋_GB2312" w:hAnsi="仿宋" w:eastAsia="仿宋_GB2312" w:cs="Times New Roman"/>
          <w:kern w:val="2"/>
          <w:sz w:val="32"/>
          <w:szCs w:val="32"/>
          <w:lang w:val="en-US" w:eastAsia="zh-CN"/>
        </w:rPr>
        <w:t>,0.87</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lang w:eastAsia="zh-CN"/>
        </w:rPr>
        <w:t>，</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370.7</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4.18</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w:t>
      </w:r>
    </w:p>
    <w:p w14:paraId="0DF75826">
      <w:pPr>
        <w:adjustRightInd w:val="0"/>
        <w:snapToGrid w:val="0"/>
        <w:spacing w:line="600" w:lineRule="exact"/>
        <w:ind w:firstLine="321" w:firstLineChars="100"/>
        <w:rPr>
          <w:rFonts w:ascii="楷体_GB2312" w:hAnsi="仿宋" w:eastAsia="楷体_GB2312"/>
          <w:b/>
          <w:sz w:val="32"/>
          <w:szCs w:val="32"/>
        </w:rPr>
      </w:pPr>
      <w:r>
        <w:rPr>
          <w:rFonts w:hint="eastAsia" w:ascii="楷体_GB2312" w:hAnsi="仿宋" w:eastAsia="楷体_GB2312"/>
          <w:b/>
          <w:sz w:val="32"/>
          <w:szCs w:val="32"/>
        </w:rPr>
        <w:t>（三）一般公共预算支出具体使用情况。</w:t>
      </w:r>
    </w:p>
    <w:p w14:paraId="5318A535">
      <w:pPr>
        <w:numPr>
          <w:ilvl w:val="0"/>
          <w:numId w:val="0"/>
        </w:numPr>
        <w:adjustRightInd w:val="0"/>
        <w:snapToGrid w:val="0"/>
        <w:spacing w:line="600" w:lineRule="exact"/>
        <w:ind w:left="0" w:leftChars="0" w:firstLine="643"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lang w:val="en-US" w:eastAsia="zh-CN"/>
        </w:rPr>
        <w:t>1.</w:t>
      </w:r>
      <w:r>
        <w:rPr>
          <w:rFonts w:hint="eastAsia" w:ascii="仿宋_GB2312" w:hAnsi="仿宋" w:eastAsia="仿宋_GB2312"/>
          <w:b/>
          <w:sz w:val="32"/>
          <w:szCs w:val="32"/>
        </w:rPr>
        <w:t>一般公共服务支出</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lang w:eastAsia="zh-CN"/>
        </w:rPr>
        <w:t>年</w:t>
      </w:r>
      <w:r>
        <w:rPr>
          <w:rFonts w:hint="eastAsia" w:ascii="仿宋_GB2312" w:hAnsi="仿宋" w:eastAsia="仿宋_GB2312"/>
          <w:sz w:val="32"/>
          <w:szCs w:val="32"/>
          <w:lang w:val="en-US" w:eastAsia="zh-CN"/>
        </w:rPr>
        <w:t>城乡社区环境卫生</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支出</w:t>
      </w:r>
      <w:r>
        <w:rPr>
          <w:rFonts w:hint="eastAsia" w:ascii="仿宋_GB2312" w:hAnsi="仿宋" w:eastAsia="仿宋_GB2312"/>
          <w:sz w:val="32"/>
          <w:szCs w:val="32"/>
          <w:highlight w:val="none"/>
          <w:lang w:val="en-US" w:eastAsia="zh-CN"/>
        </w:rPr>
        <w:t>7436.5</w:t>
      </w:r>
      <w:r>
        <w:rPr>
          <w:rFonts w:hint="eastAsia" w:ascii="仿宋_GB2312" w:hAnsi="仿宋" w:eastAsia="仿宋_GB2312" w:cs="Times New Roman"/>
          <w:kern w:val="2"/>
          <w:sz w:val="32"/>
          <w:szCs w:val="32"/>
        </w:rPr>
        <w:t>万元</w:t>
      </w:r>
      <w:r>
        <w:rPr>
          <w:rFonts w:hint="eastAsia" w:ascii="仿宋_GB2312" w:hAnsi="仿宋" w:eastAsia="仿宋_GB2312"/>
          <w:sz w:val="32"/>
          <w:szCs w:val="32"/>
        </w:rPr>
        <w:t>，</w:t>
      </w:r>
      <w:r>
        <w:rPr>
          <w:rFonts w:hint="eastAsia" w:ascii="仿宋_GB2312" w:hAnsi="仿宋" w:eastAsia="仿宋_GB2312" w:cs="Times New Roman"/>
          <w:kern w:val="2"/>
          <w:sz w:val="32"/>
          <w:szCs w:val="32"/>
        </w:rPr>
        <w:t>比</w:t>
      </w:r>
      <w:r>
        <w:rPr>
          <w:rFonts w:ascii="仿宋_GB2312" w:hAnsi="仿宋" w:eastAsia="仿宋_GB2312" w:cs="Times New Roman"/>
          <w:kern w:val="2"/>
          <w:sz w:val="32"/>
          <w:szCs w:val="32"/>
        </w:rPr>
        <w:t>202</w:t>
      </w:r>
      <w:r>
        <w:rPr>
          <w:rFonts w:hint="eastAsia" w:ascii="仿宋_GB2312" w:hAnsi="仿宋" w:eastAsia="仿宋_GB2312" w:cs="Times New Roman"/>
          <w:kern w:val="2"/>
          <w:sz w:val="32"/>
          <w:szCs w:val="32"/>
          <w:lang w:val="en-US" w:eastAsia="zh-CN"/>
        </w:rPr>
        <w:t>3</w:t>
      </w:r>
      <w:r>
        <w:rPr>
          <w:rFonts w:hint="eastAsia" w:ascii="仿宋_GB2312" w:hAnsi="仿宋" w:eastAsia="仿宋_GB2312"/>
          <w:sz w:val="32"/>
          <w:szCs w:val="32"/>
          <w:lang w:val="en-US" w:eastAsia="zh-CN"/>
        </w:rPr>
        <w:t>年度</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6760.4万元增加676.1</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10</w:t>
      </w:r>
      <w:r>
        <w:rPr>
          <w:rFonts w:ascii="仿宋_GB2312" w:hAnsi="仿宋" w:eastAsia="仿宋_GB2312"/>
          <w:sz w:val="32"/>
          <w:szCs w:val="32"/>
        </w:rPr>
        <w:t>%</w:t>
      </w:r>
      <w:r>
        <w:rPr>
          <w:rFonts w:hint="eastAsia" w:ascii="仿宋_GB2312" w:hAnsi="仿宋" w:eastAsia="仿宋_GB2312"/>
          <w:sz w:val="32"/>
          <w:szCs w:val="32"/>
        </w:rPr>
        <w:t>，</w:t>
      </w:r>
      <w:r>
        <w:rPr>
          <w:rFonts w:hint="eastAsia" w:ascii="仿宋_GB2312" w:hAnsi="仿宋" w:eastAsia="仿宋_GB2312"/>
          <w:sz w:val="32"/>
          <w:szCs w:val="32"/>
          <w:lang w:eastAsia="zh-CN"/>
        </w:rPr>
        <w:t>原因主要是：</w:t>
      </w:r>
      <w:r>
        <w:rPr>
          <w:rFonts w:hint="eastAsia" w:ascii="仿宋_GB2312" w:hAnsi="仿宋" w:eastAsia="仿宋_GB2312"/>
          <w:sz w:val="32"/>
          <w:szCs w:val="32"/>
          <w:lang w:val="en-US" w:eastAsia="zh-CN"/>
        </w:rPr>
        <w:t>1、</w:t>
      </w:r>
      <w:r>
        <w:rPr>
          <w:rFonts w:hint="eastAsia" w:ascii="仿宋" w:hAnsi="仿宋" w:eastAsia="仿宋" w:cs="仿宋"/>
          <w:sz w:val="32"/>
          <w:szCs w:val="32"/>
          <w:lang w:val="en-US" w:eastAsia="zh-CN"/>
        </w:rPr>
        <w:t>环卫临时工（含环卫公益性岗位人员）和退养工增资费用564.8万元，2、市级环卫补助资金差额经费562.14万元，3、新增环卫作业经费35万元，4、2台喷雾降尘车购置费用140万元，5、环卫正式职工误餐补助费用124.08万元，6、环卫临时工社保基数调整差额52.54万元，7、设施建设项目根据市环卫工作计划增加25万元。</w:t>
      </w:r>
    </w:p>
    <w:p w14:paraId="26F1D838">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2</w:t>
      </w:r>
      <w:r>
        <w:rPr>
          <w:rFonts w:ascii="仿宋_GB2312" w:hAnsi="仿宋" w:eastAsia="仿宋_GB2312"/>
          <w:b/>
          <w:sz w:val="32"/>
          <w:szCs w:val="32"/>
        </w:rPr>
        <w:t>.</w:t>
      </w:r>
      <w:r>
        <w:rPr>
          <w:rFonts w:hint="eastAsia" w:ascii="仿宋_GB2312" w:hAnsi="仿宋" w:eastAsia="仿宋_GB2312"/>
          <w:b/>
          <w:sz w:val="32"/>
          <w:szCs w:val="32"/>
        </w:rPr>
        <w:t>社会保障和就业支出（类）</w:t>
      </w:r>
      <w:r>
        <w:rPr>
          <w:rFonts w:hint="eastAsia" w:ascii="仿宋_GB2312" w:hAnsi="仿宋" w:eastAsia="仿宋_GB2312"/>
          <w:b/>
          <w:sz w:val="32"/>
          <w:szCs w:val="32"/>
          <w:lang w:val="en-US" w:eastAsia="zh-CN"/>
        </w:rPr>
        <w:t>981.3万元，</w:t>
      </w:r>
      <w:r>
        <w:rPr>
          <w:rFonts w:hint="eastAsia" w:ascii="仿宋_GB2312" w:hAnsi="仿宋" w:eastAsia="仿宋_GB2312"/>
          <w:b/>
          <w:sz w:val="32"/>
          <w:szCs w:val="32"/>
        </w:rPr>
        <w:t>行政事业单位离退休（款）归口管理的行政事业单位离退休（项）</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lang w:eastAsia="zh-CN"/>
        </w:rPr>
        <w:t>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120.9</w:t>
      </w:r>
      <w:r>
        <w:rPr>
          <w:rFonts w:hint="eastAsia" w:ascii="仿宋_GB2312" w:hAnsi="仿宋" w:eastAsia="仿宋_GB2312"/>
          <w:sz w:val="32"/>
          <w:szCs w:val="32"/>
        </w:rPr>
        <w:t>万元，比</w:t>
      </w:r>
      <w:r>
        <w:rPr>
          <w:rFonts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39.9</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49.26</w:t>
      </w:r>
      <w:r>
        <w:rPr>
          <w:rFonts w:ascii="仿宋_GB2312" w:hAnsi="仿宋" w:eastAsia="仿宋_GB2312"/>
          <w:sz w:val="32"/>
          <w:szCs w:val="32"/>
        </w:rPr>
        <w:t>%</w:t>
      </w:r>
      <w:r>
        <w:rPr>
          <w:rFonts w:hint="eastAsia" w:ascii="仿宋_GB2312" w:hAnsi="仿宋" w:eastAsia="仿宋_GB2312"/>
          <w:sz w:val="32"/>
          <w:szCs w:val="32"/>
        </w:rPr>
        <w:t>，增长原因主要</w:t>
      </w:r>
      <w:r>
        <w:rPr>
          <w:rFonts w:hint="eastAsia" w:ascii="仿宋_GB2312" w:hAnsi="仿宋" w:eastAsia="仿宋_GB2312"/>
          <w:sz w:val="32"/>
          <w:szCs w:val="32"/>
          <w:lang w:val="en-US" w:eastAsia="zh-CN"/>
        </w:rPr>
        <w:t>是退休人员增加，提租补贴福利增加</w:t>
      </w:r>
      <w:r>
        <w:rPr>
          <w:rFonts w:hint="eastAsia" w:ascii="仿宋_GB2312" w:hAnsi="仿宋" w:eastAsia="仿宋_GB2312"/>
          <w:sz w:val="32"/>
          <w:szCs w:val="32"/>
        </w:rPr>
        <w:t>。</w:t>
      </w:r>
    </w:p>
    <w:p w14:paraId="26662EA9">
      <w:pPr>
        <w:adjustRightInd w:val="0"/>
        <w:snapToGrid w:val="0"/>
        <w:spacing w:line="600" w:lineRule="exact"/>
        <w:ind w:firstLine="643" w:firstLineChars="200"/>
        <w:rPr>
          <w:rFonts w:hint="eastAsia" w:ascii="仿宋_GB2312" w:hAnsi="仿宋" w:eastAsia="仿宋_GB2312"/>
          <w:b/>
          <w:sz w:val="32"/>
          <w:szCs w:val="32"/>
          <w:lang w:val="en-US" w:eastAsia="zh-CN"/>
        </w:rPr>
      </w:pPr>
      <w:r>
        <w:rPr>
          <w:rFonts w:hint="eastAsia" w:ascii="仿宋_GB2312" w:hAnsi="仿宋" w:eastAsia="仿宋_GB2312"/>
          <w:b/>
          <w:sz w:val="32"/>
          <w:szCs w:val="32"/>
          <w:lang w:val="en-US" w:eastAsia="zh-CN"/>
        </w:rPr>
        <w:t>3.卫生健康支出77.5万元，</w:t>
      </w:r>
      <w:r>
        <w:rPr>
          <w:rFonts w:hint="eastAsia" w:ascii="仿宋_GB2312" w:hAnsi="仿宋" w:eastAsia="仿宋_GB2312"/>
          <w:sz w:val="32"/>
          <w:szCs w:val="32"/>
        </w:rPr>
        <w:t>比</w:t>
      </w:r>
      <w:r>
        <w:rPr>
          <w:rFonts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13.7</w:t>
      </w:r>
      <w:r>
        <w:rPr>
          <w:rFonts w:hint="eastAsia" w:ascii="仿宋_GB2312" w:hAnsi="仿宋" w:eastAsia="仿宋_GB2312"/>
          <w:sz w:val="32"/>
          <w:szCs w:val="32"/>
        </w:rPr>
        <w:t>万元，</w:t>
      </w:r>
      <w:r>
        <w:rPr>
          <w:rFonts w:hint="eastAsia" w:ascii="仿宋_GB2312" w:hAnsi="仿宋" w:eastAsia="仿宋_GB2312"/>
          <w:sz w:val="32"/>
          <w:szCs w:val="32"/>
          <w:lang w:eastAsia="zh-CN"/>
        </w:rPr>
        <w:t>下降</w:t>
      </w:r>
      <w:r>
        <w:rPr>
          <w:rFonts w:hint="eastAsia" w:ascii="仿宋_GB2312" w:hAnsi="仿宋" w:eastAsia="仿宋_GB2312"/>
          <w:sz w:val="32"/>
          <w:szCs w:val="32"/>
          <w:lang w:val="en-US" w:eastAsia="zh-CN"/>
        </w:rPr>
        <w:t>15.02</w:t>
      </w:r>
      <w:r>
        <w:rPr>
          <w:rFonts w:ascii="仿宋_GB2312" w:hAnsi="仿宋" w:eastAsia="仿宋_GB2312"/>
          <w:sz w:val="32"/>
          <w:szCs w:val="32"/>
        </w:rPr>
        <w:t>%</w:t>
      </w:r>
      <w:r>
        <w:rPr>
          <w:rFonts w:hint="eastAsia" w:ascii="仿宋_GB2312" w:hAnsi="仿宋" w:eastAsia="仿宋_GB2312"/>
          <w:sz w:val="32"/>
          <w:szCs w:val="32"/>
          <w:lang w:eastAsia="zh-CN"/>
        </w:rPr>
        <w:t>，原因主要是在职人员减少。</w:t>
      </w:r>
    </w:p>
    <w:p w14:paraId="66C7923F">
      <w:pPr>
        <w:adjustRightInd w:val="0"/>
        <w:snapToGrid w:val="0"/>
        <w:spacing w:line="600" w:lineRule="exact"/>
        <w:ind w:firstLine="643" w:firstLineChars="200"/>
        <w:rPr>
          <w:rFonts w:ascii="仿宋_GB2312" w:hAnsi="仿宋" w:eastAsia="仿宋_GB2312"/>
          <w:sz w:val="32"/>
          <w:szCs w:val="32"/>
        </w:rPr>
      </w:pPr>
      <w:r>
        <w:rPr>
          <w:rFonts w:ascii="仿宋_GB2312" w:hAnsi="仿宋" w:eastAsia="仿宋_GB2312"/>
          <w:b/>
          <w:sz w:val="32"/>
          <w:szCs w:val="32"/>
        </w:rPr>
        <w:t>4.</w:t>
      </w:r>
      <w:r>
        <w:rPr>
          <w:rFonts w:hint="eastAsia" w:ascii="仿宋_GB2312" w:hAnsi="仿宋" w:eastAsia="仿宋_GB2312"/>
          <w:b/>
          <w:sz w:val="32"/>
          <w:szCs w:val="32"/>
        </w:rPr>
        <w:t>住房保障支出（类）住房改革支出（款）住房公积金（项</w:t>
      </w:r>
      <w:r>
        <w:rPr>
          <w:rFonts w:hint="eastAsia" w:ascii="仿宋_GB2312" w:hAnsi="仿宋" w:eastAsia="仿宋_GB2312"/>
          <w:b/>
          <w:sz w:val="32"/>
          <w:szCs w:val="32"/>
          <w:lang w:eastAsia="zh-CN"/>
        </w:rPr>
        <w:t>）</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lang w:eastAsia="zh-CN"/>
        </w:rPr>
        <w:t>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合计</w:t>
      </w:r>
      <w:r>
        <w:rPr>
          <w:rFonts w:hint="eastAsia" w:ascii="仿宋_GB2312" w:hAnsi="仿宋" w:eastAsia="仿宋_GB2312"/>
          <w:sz w:val="32"/>
          <w:szCs w:val="32"/>
          <w:highlight w:val="none"/>
          <w:lang w:val="en-US" w:eastAsia="zh-CN"/>
        </w:rPr>
        <w:t>370.7</w:t>
      </w:r>
      <w:r>
        <w:rPr>
          <w:rFonts w:hint="eastAsia" w:ascii="仿宋_GB2312" w:hAnsi="仿宋" w:eastAsia="仿宋_GB2312"/>
          <w:sz w:val="32"/>
          <w:szCs w:val="32"/>
          <w:lang w:val="en-US" w:eastAsia="zh-CN"/>
        </w:rPr>
        <w:t>万元，住房公积金177.5</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提租补贴支出为193.1万元，</w:t>
      </w:r>
      <w:r>
        <w:rPr>
          <w:rFonts w:hint="eastAsia" w:ascii="仿宋_GB2312" w:hAnsi="仿宋" w:eastAsia="仿宋_GB2312"/>
          <w:sz w:val="32"/>
          <w:szCs w:val="32"/>
        </w:rPr>
        <w:t>比</w:t>
      </w:r>
      <w:r>
        <w:rPr>
          <w:rFonts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val="en-US" w:eastAsia="zh-CN"/>
        </w:rPr>
        <w:t>住房公积金</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208.9万元、提租补贴预算164.5</w:t>
      </w:r>
      <w:r>
        <w:rPr>
          <w:rFonts w:hint="eastAsia" w:ascii="仿宋_GB2312" w:hAnsi="仿宋" w:eastAsia="仿宋_GB2312"/>
          <w:sz w:val="32"/>
          <w:szCs w:val="32"/>
          <w:lang w:eastAsia="zh-CN"/>
        </w:rPr>
        <w:t>万元减少</w:t>
      </w:r>
      <w:r>
        <w:rPr>
          <w:rFonts w:hint="eastAsia" w:ascii="仿宋_GB2312" w:hAnsi="仿宋" w:eastAsia="仿宋_GB2312"/>
          <w:sz w:val="32"/>
          <w:szCs w:val="32"/>
          <w:lang w:val="en-US" w:eastAsia="zh-CN"/>
        </w:rPr>
        <w:t>了2.7</w:t>
      </w:r>
      <w:r>
        <w:rPr>
          <w:rFonts w:hint="eastAsia" w:ascii="仿宋_GB2312" w:hAnsi="仿宋" w:eastAsia="仿宋_GB2312"/>
          <w:sz w:val="32"/>
          <w:szCs w:val="32"/>
        </w:rPr>
        <w:t>万元，</w:t>
      </w:r>
      <w:r>
        <w:rPr>
          <w:rFonts w:hint="eastAsia" w:ascii="仿宋_GB2312" w:hAnsi="仿宋" w:eastAsia="仿宋_GB2312"/>
          <w:sz w:val="32"/>
          <w:szCs w:val="32"/>
          <w:lang w:eastAsia="zh-CN"/>
        </w:rPr>
        <w:t>降低</w:t>
      </w:r>
      <w:r>
        <w:rPr>
          <w:rFonts w:hint="eastAsia" w:ascii="仿宋_GB2312" w:hAnsi="仿宋" w:eastAsia="仿宋_GB2312"/>
          <w:sz w:val="32"/>
          <w:szCs w:val="32"/>
          <w:lang w:val="en-US" w:eastAsia="zh-CN"/>
        </w:rPr>
        <w:t>0.72</w:t>
      </w:r>
      <w:r>
        <w:rPr>
          <w:rFonts w:ascii="仿宋_GB2312" w:hAnsi="仿宋" w:eastAsia="仿宋_GB2312"/>
          <w:sz w:val="32"/>
          <w:szCs w:val="32"/>
        </w:rPr>
        <w:t>%</w:t>
      </w:r>
      <w:r>
        <w:rPr>
          <w:rFonts w:hint="eastAsia" w:ascii="仿宋_GB2312" w:hAnsi="仿宋" w:eastAsia="仿宋_GB2312"/>
          <w:sz w:val="32"/>
          <w:szCs w:val="32"/>
        </w:rPr>
        <w:t>，</w:t>
      </w:r>
      <w:r>
        <w:rPr>
          <w:rFonts w:hint="eastAsia" w:ascii="仿宋_GB2312" w:hAnsi="仿宋" w:eastAsia="仿宋_GB2312"/>
          <w:sz w:val="32"/>
          <w:szCs w:val="32"/>
          <w:lang w:eastAsia="zh-CN"/>
        </w:rPr>
        <w:t>减少</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在职人员减少，提租补贴增加</w:t>
      </w:r>
      <w:r>
        <w:rPr>
          <w:rFonts w:hint="eastAsia" w:ascii="仿宋_GB2312" w:hAnsi="仿宋" w:eastAsia="仿宋_GB2312"/>
          <w:sz w:val="32"/>
          <w:szCs w:val="32"/>
        </w:rPr>
        <w:t>。</w:t>
      </w:r>
    </w:p>
    <w:p w14:paraId="54722850">
      <w:pPr>
        <w:pStyle w:val="8"/>
        <w:adjustRightInd w:val="0"/>
        <w:snapToGrid w:val="0"/>
        <w:spacing w:before="0" w:beforeAutospacing="0" w:after="0" w:afterAutospacing="0" w:line="600" w:lineRule="exact"/>
        <w:ind w:firstLine="640" w:firstLineChars="200"/>
        <w:rPr>
          <w:rFonts w:ascii="黑体" w:eastAsia="黑体"/>
          <w:color w:val="000000"/>
        </w:rPr>
      </w:pPr>
      <w:r>
        <w:rPr>
          <w:rFonts w:hint="eastAsia" w:ascii="黑体" w:hAnsi="仿宋" w:eastAsia="黑体" w:cs="Times New Roman"/>
          <w:color w:val="000000"/>
          <w:kern w:val="2"/>
          <w:sz w:val="32"/>
          <w:szCs w:val="32"/>
        </w:rPr>
        <w:t>六、关于</w:t>
      </w:r>
      <w:r>
        <w:rPr>
          <w:rFonts w:hint="eastAsia" w:ascii="黑体" w:hAnsi="仿宋" w:eastAsia="黑体" w:cs="Times New Roman"/>
          <w:color w:val="000000"/>
          <w:kern w:val="2"/>
          <w:sz w:val="32"/>
          <w:szCs w:val="32"/>
          <w:lang w:eastAsia="zh-CN"/>
        </w:rPr>
        <w:t>202</w:t>
      </w:r>
      <w:r>
        <w:rPr>
          <w:rFonts w:hint="eastAsia" w:ascii="黑体" w:hAnsi="仿宋" w:eastAsia="黑体" w:cs="Times New Roman"/>
          <w:color w:val="000000"/>
          <w:kern w:val="2"/>
          <w:sz w:val="32"/>
          <w:szCs w:val="32"/>
          <w:lang w:val="en-US" w:eastAsia="zh-CN"/>
        </w:rPr>
        <w:t>4</w:t>
      </w:r>
      <w:r>
        <w:rPr>
          <w:rFonts w:hint="eastAsia" w:ascii="黑体" w:hAnsi="仿宋" w:eastAsia="黑体" w:cs="Times New Roman"/>
          <w:color w:val="000000"/>
          <w:kern w:val="2"/>
          <w:sz w:val="32"/>
          <w:szCs w:val="32"/>
          <w:lang w:eastAsia="zh-CN"/>
        </w:rPr>
        <w:t>年</w:t>
      </w:r>
      <w:r>
        <w:rPr>
          <w:rFonts w:hint="eastAsia" w:ascii="黑体" w:hAnsi="仿宋" w:eastAsia="黑体" w:cs="Times New Roman"/>
          <w:color w:val="000000"/>
          <w:kern w:val="2"/>
          <w:sz w:val="32"/>
          <w:szCs w:val="32"/>
        </w:rPr>
        <w:t>一般公共预算基本支出表的说明</w:t>
      </w:r>
    </w:p>
    <w:p w14:paraId="4ECB5E78">
      <w:pPr>
        <w:ind w:firstLine="640" w:firstLineChars="200"/>
        <w:rPr>
          <w:rFonts w:ascii="仿宋_GB2312" w:hAnsi="仿宋" w:eastAsia="仿宋_GB2312"/>
          <w:sz w:val="32"/>
          <w:szCs w:val="32"/>
        </w:rPr>
      </w:pPr>
      <w:r>
        <w:rPr>
          <w:rFonts w:hint="eastAsia" w:ascii="仿宋_GB2312" w:hAnsi="仿宋" w:eastAsia="仿宋_GB2312"/>
          <w:sz w:val="32"/>
          <w:szCs w:val="32"/>
        </w:rPr>
        <w:t>淮南市</w:t>
      </w:r>
      <w:r>
        <w:rPr>
          <w:rFonts w:hint="eastAsia" w:ascii="仿宋_GB2312" w:hAnsi="仿宋" w:eastAsia="仿宋_GB2312"/>
          <w:sz w:val="32"/>
          <w:szCs w:val="32"/>
          <w:lang w:val="en-US" w:eastAsia="zh-CN"/>
        </w:rPr>
        <w:t>田家庵区环境卫生管理处</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lang w:eastAsia="zh-CN"/>
        </w:rPr>
        <w:t>年</w:t>
      </w:r>
      <w:r>
        <w:rPr>
          <w:rFonts w:hint="eastAsia" w:ascii="仿宋_GB2312" w:hAnsi="仿宋" w:eastAsia="仿宋_GB2312"/>
          <w:sz w:val="32"/>
          <w:szCs w:val="32"/>
        </w:rPr>
        <w:t>一般公共预算基本支出</w:t>
      </w:r>
      <w:r>
        <w:rPr>
          <w:rFonts w:hint="eastAsia" w:ascii="仿宋_GB2312" w:hAnsi="仿宋" w:eastAsia="仿宋_GB2312"/>
          <w:sz w:val="32"/>
          <w:szCs w:val="32"/>
          <w:lang w:val="en-US" w:eastAsia="zh-CN"/>
        </w:rPr>
        <w:t>3107.2</w:t>
      </w:r>
      <w:r>
        <w:rPr>
          <w:rFonts w:hint="eastAsia" w:ascii="仿宋_GB2312" w:hAnsi="仿宋" w:eastAsia="仿宋_GB2312"/>
          <w:sz w:val="32"/>
          <w:szCs w:val="32"/>
        </w:rPr>
        <w:t>万元，其中，</w:t>
      </w:r>
      <w:r>
        <w:rPr>
          <w:rFonts w:hint="eastAsia" w:ascii="仿宋_GB2312" w:hAnsi="仿宋" w:eastAsia="仿宋_GB2312"/>
          <w:sz w:val="32"/>
          <w:szCs w:val="32"/>
          <w:lang w:val="en-US" w:eastAsia="zh-CN"/>
        </w:rPr>
        <w:t>在职</w:t>
      </w:r>
      <w:r>
        <w:rPr>
          <w:rFonts w:hint="eastAsia" w:ascii="仿宋_GB2312" w:hAnsi="仿宋" w:eastAsia="仿宋_GB2312"/>
          <w:sz w:val="32"/>
          <w:szCs w:val="32"/>
        </w:rPr>
        <w:t>人员经费</w:t>
      </w:r>
      <w:r>
        <w:rPr>
          <w:rFonts w:hint="eastAsia" w:ascii="仿宋_GB2312" w:hAnsi="仿宋" w:eastAsia="仿宋_GB2312"/>
          <w:sz w:val="32"/>
          <w:szCs w:val="32"/>
          <w:lang w:val="en-US" w:eastAsia="zh-CN"/>
        </w:rPr>
        <w:t>2362.4</w:t>
      </w:r>
      <w:r>
        <w:rPr>
          <w:rFonts w:hint="eastAsia" w:ascii="仿宋_GB2312" w:hAnsi="仿宋" w:eastAsia="仿宋_GB2312"/>
          <w:sz w:val="32"/>
          <w:szCs w:val="32"/>
        </w:rPr>
        <w:t>万元，公用经费</w:t>
      </w:r>
      <w:r>
        <w:rPr>
          <w:rFonts w:hint="eastAsia" w:ascii="仿宋_GB2312" w:hAnsi="仿宋" w:eastAsia="仿宋_GB2312"/>
          <w:sz w:val="32"/>
          <w:szCs w:val="32"/>
          <w:lang w:val="en-US" w:eastAsia="zh-CN"/>
        </w:rPr>
        <w:t>113.2</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对个人和家庭的补助支出744.8万元，资本性支出2万元</w:t>
      </w:r>
      <w:r>
        <w:rPr>
          <w:rFonts w:hint="eastAsia" w:ascii="仿宋_GB2312" w:hAnsi="仿宋" w:eastAsia="仿宋_GB2312"/>
          <w:sz w:val="32"/>
          <w:szCs w:val="32"/>
        </w:rPr>
        <w:t>。</w:t>
      </w:r>
    </w:p>
    <w:p w14:paraId="721FBF4F">
      <w:pPr>
        <w:ind w:firstLine="640" w:firstLineChars="200"/>
        <w:rPr>
          <w:rFonts w:hint="default" w:ascii="仿宋_GB2312" w:hAnsi="仿宋" w:eastAsia="仿宋_GB2312"/>
          <w:sz w:val="32"/>
          <w:szCs w:val="32"/>
          <w:lang w:val="en-US"/>
        </w:rPr>
      </w:pPr>
      <w:r>
        <w:rPr>
          <w:rFonts w:hint="eastAsia" w:ascii="仿宋_GB2312" w:hAnsi="仿宋" w:eastAsia="仿宋_GB2312"/>
          <w:sz w:val="32"/>
          <w:szCs w:val="32"/>
        </w:rPr>
        <w:t>（一）人员经费</w:t>
      </w:r>
      <w:r>
        <w:rPr>
          <w:rFonts w:hint="eastAsia" w:ascii="仿宋_GB2312" w:hAnsi="仿宋" w:eastAsia="仿宋_GB2312"/>
          <w:sz w:val="32"/>
          <w:szCs w:val="32"/>
          <w:lang w:val="en-US" w:eastAsia="zh-CN"/>
        </w:rPr>
        <w:t>2362.4</w:t>
      </w:r>
      <w:r>
        <w:rPr>
          <w:rFonts w:hint="eastAsia" w:ascii="仿宋_GB2312" w:hAnsi="仿宋" w:eastAsia="仿宋_GB2312"/>
          <w:sz w:val="32"/>
          <w:szCs w:val="32"/>
        </w:rPr>
        <w:t>万元，主要包括</w:t>
      </w:r>
      <w:r>
        <w:rPr>
          <w:rFonts w:ascii="仿宋_GB2312" w:hAnsi="仿宋" w:eastAsia="仿宋_GB2312"/>
          <w:sz w:val="32"/>
          <w:szCs w:val="32"/>
        </w:rPr>
        <w:t>:</w:t>
      </w:r>
      <w:r>
        <w:rPr>
          <w:rFonts w:hint="eastAsia" w:ascii="仿宋_GB2312" w:hAnsi="仿宋" w:eastAsia="仿宋_GB2312"/>
          <w:sz w:val="32"/>
          <w:szCs w:val="32"/>
          <w:u w:val="single"/>
        </w:rPr>
        <w:t>基本工资</w:t>
      </w:r>
      <w:r>
        <w:rPr>
          <w:rFonts w:hint="eastAsia" w:ascii="仿宋_GB2312" w:hAnsi="仿宋_GB2312" w:eastAsia="仿宋_GB2312" w:cs="仿宋_GB2312"/>
          <w:sz w:val="32"/>
          <w:szCs w:val="32"/>
          <w:lang w:val="en-US" w:eastAsia="zh-CN"/>
        </w:rPr>
        <w:t>669.5</w:t>
      </w:r>
      <w:r>
        <w:rPr>
          <w:rFonts w:hint="eastAsia" w:ascii="仿宋_GB2312" w:hAnsi="仿宋" w:eastAsia="仿宋_GB2312"/>
          <w:sz w:val="32"/>
          <w:szCs w:val="32"/>
          <w:u w:val="single"/>
          <w:lang w:val="en-US" w:eastAsia="zh-CN"/>
        </w:rPr>
        <w:t>万元</w:t>
      </w:r>
      <w:r>
        <w:rPr>
          <w:rFonts w:hint="eastAsia" w:ascii="仿宋_GB2312" w:hAnsi="仿宋" w:eastAsia="仿宋_GB2312"/>
          <w:sz w:val="32"/>
          <w:szCs w:val="32"/>
          <w:u w:val="single"/>
        </w:rPr>
        <w:t>、津贴补贴</w:t>
      </w:r>
      <w:r>
        <w:rPr>
          <w:rFonts w:hint="eastAsia" w:ascii="仿宋_GB2312" w:hAnsi="仿宋" w:eastAsia="仿宋_GB2312"/>
          <w:sz w:val="32"/>
          <w:szCs w:val="32"/>
          <w:u w:val="single"/>
          <w:lang w:val="en-US" w:eastAsia="zh-CN"/>
        </w:rPr>
        <w:t>110.5万元</w:t>
      </w:r>
      <w:r>
        <w:rPr>
          <w:rFonts w:hint="eastAsia" w:ascii="仿宋_GB2312" w:hAnsi="仿宋" w:eastAsia="仿宋_GB2312"/>
          <w:sz w:val="32"/>
          <w:szCs w:val="32"/>
          <w:u w:val="single"/>
        </w:rPr>
        <w:t>、奖金</w:t>
      </w:r>
      <w:r>
        <w:rPr>
          <w:rFonts w:hint="eastAsia" w:ascii="仿宋_GB2312" w:hAnsi="仿宋" w:eastAsia="仿宋_GB2312"/>
          <w:sz w:val="32"/>
          <w:szCs w:val="32"/>
          <w:u w:val="single"/>
          <w:lang w:val="en-US" w:eastAsia="zh-CN"/>
        </w:rPr>
        <w:t>359.9万元</w:t>
      </w:r>
      <w:r>
        <w:rPr>
          <w:rFonts w:hint="eastAsia" w:ascii="仿宋_GB2312" w:hAnsi="仿宋" w:eastAsia="仿宋_GB2312"/>
          <w:sz w:val="32"/>
          <w:szCs w:val="32"/>
          <w:u w:val="single"/>
        </w:rPr>
        <w:t>、绩效工资</w:t>
      </w:r>
      <w:r>
        <w:rPr>
          <w:rFonts w:hint="eastAsia" w:ascii="仿宋_GB2312" w:hAnsi="仿宋" w:eastAsia="仿宋_GB2312"/>
          <w:sz w:val="32"/>
          <w:szCs w:val="32"/>
          <w:u w:val="single"/>
          <w:lang w:val="en-US" w:eastAsia="zh-CN"/>
        </w:rPr>
        <w:t>423.1万元</w:t>
      </w:r>
      <w:r>
        <w:rPr>
          <w:rFonts w:hint="eastAsia" w:ascii="仿宋_GB2312" w:hAnsi="仿宋" w:eastAsia="仿宋_GB2312"/>
          <w:sz w:val="32"/>
          <w:szCs w:val="32"/>
          <w:u w:val="single"/>
        </w:rPr>
        <w:t>、机关事业单位基本养老保险费</w:t>
      </w:r>
      <w:r>
        <w:rPr>
          <w:rFonts w:hint="eastAsia" w:ascii="仿宋_GB2312" w:hAnsi="仿宋" w:eastAsia="仿宋_GB2312"/>
          <w:sz w:val="32"/>
          <w:szCs w:val="32"/>
          <w:u w:val="single"/>
          <w:lang w:val="en-US" w:eastAsia="zh-CN"/>
        </w:rPr>
        <w:t>236.7万元</w:t>
      </w:r>
      <w:r>
        <w:rPr>
          <w:rFonts w:hint="eastAsia" w:ascii="仿宋_GB2312" w:hAnsi="仿宋" w:eastAsia="仿宋_GB2312"/>
          <w:sz w:val="32"/>
          <w:szCs w:val="32"/>
          <w:u w:val="single"/>
        </w:rPr>
        <w:t>、职业年金缴费</w:t>
      </w:r>
      <w:r>
        <w:rPr>
          <w:rFonts w:hint="eastAsia" w:ascii="仿宋_GB2312" w:hAnsi="仿宋" w:eastAsia="仿宋_GB2312"/>
          <w:sz w:val="32"/>
          <w:szCs w:val="32"/>
          <w:u w:val="single"/>
          <w:lang w:val="en-US" w:eastAsia="zh-CN"/>
        </w:rPr>
        <w:t>118.4万元</w:t>
      </w:r>
      <w:r>
        <w:rPr>
          <w:rFonts w:hint="eastAsia" w:ascii="仿宋_GB2312" w:hAnsi="仿宋" w:eastAsia="仿宋_GB2312"/>
          <w:sz w:val="32"/>
          <w:szCs w:val="32"/>
          <w:u w:val="single"/>
        </w:rPr>
        <w:t>、职工基本医疗保险缴费</w:t>
      </w:r>
      <w:r>
        <w:rPr>
          <w:rFonts w:hint="eastAsia" w:ascii="仿宋_GB2312" w:hAnsi="仿宋" w:eastAsia="仿宋_GB2312"/>
          <w:sz w:val="32"/>
          <w:szCs w:val="32"/>
          <w:u w:val="single"/>
          <w:lang w:val="en-US" w:eastAsia="zh-CN"/>
        </w:rPr>
        <w:t>77.5万元</w:t>
      </w:r>
      <w:r>
        <w:rPr>
          <w:rFonts w:hint="eastAsia" w:ascii="仿宋_GB2312" w:hAnsi="仿宋" w:eastAsia="仿宋_GB2312"/>
          <w:sz w:val="32"/>
          <w:szCs w:val="32"/>
          <w:u w:val="single"/>
        </w:rPr>
        <w:t>、其他社会保障缴费</w:t>
      </w:r>
      <w:r>
        <w:rPr>
          <w:rFonts w:hint="eastAsia" w:ascii="仿宋_GB2312" w:hAnsi="仿宋" w:eastAsia="仿宋_GB2312"/>
          <w:sz w:val="32"/>
          <w:szCs w:val="32"/>
          <w:u w:val="single"/>
          <w:lang w:val="en-US" w:eastAsia="zh-CN"/>
        </w:rPr>
        <w:t>15.7万元</w:t>
      </w:r>
      <w:r>
        <w:rPr>
          <w:rFonts w:hint="eastAsia" w:ascii="仿宋_GB2312" w:hAnsi="仿宋" w:eastAsia="仿宋_GB2312"/>
          <w:sz w:val="32"/>
          <w:szCs w:val="32"/>
          <w:u w:val="single"/>
        </w:rPr>
        <w:t>、住房公积金</w:t>
      </w:r>
      <w:r>
        <w:rPr>
          <w:rFonts w:hint="eastAsia" w:ascii="仿宋_GB2312" w:hAnsi="仿宋" w:eastAsia="仿宋_GB2312"/>
          <w:sz w:val="32"/>
          <w:szCs w:val="32"/>
          <w:u w:val="single"/>
          <w:lang w:val="en-US" w:eastAsia="zh-CN"/>
        </w:rPr>
        <w:t>177.5万元</w:t>
      </w:r>
      <w:r>
        <w:rPr>
          <w:rFonts w:hint="eastAsia" w:ascii="仿宋_GB2312" w:hAnsi="仿宋" w:eastAsia="仿宋_GB2312"/>
          <w:sz w:val="32"/>
          <w:szCs w:val="32"/>
          <w:u w:val="single"/>
        </w:rPr>
        <w:t>、其他工资福利支出</w:t>
      </w:r>
      <w:r>
        <w:rPr>
          <w:rFonts w:hint="eastAsia" w:ascii="仿宋_GB2312" w:hAnsi="仿宋" w:eastAsia="仿宋_GB2312"/>
          <w:sz w:val="32"/>
          <w:szCs w:val="32"/>
          <w:u w:val="single"/>
          <w:lang w:val="en-US" w:eastAsia="zh-CN"/>
        </w:rPr>
        <w:t>173.5万元</w:t>
      </w:r>
      <w:r>
        <w:rPr>
          <w:rFonts w:hint="eastAsia" w:ascii="仿宋_GB2312" w:hAnsi="仿宋" w:eastAsia="仿宋_GB2312"/>
          <w:sz w:val="32"/>
          <w:szCs w:val="32"/>
          <w:u w:val="single"/>
          <w:lang w:val="en-US" w:eastAsia="zh-CN"/>
        </w:rPr>
        <w:tab/>
      </w:r>
      <w:r>
        <w:rPr>
          <w:rFonts w:hint="eastAsia" w:ascii="仿宋_GB2312" w:hAnsi="仿宋" w:eastAsia="仿宋_GB2312"/>
          <w:sz w:val="32"/>
          <w:szCs w:val="32"/>
          <w:u w:val="single"/>
        </w:rPr>
        <w:t>、退休费</w:t>
      </w:r>
      <w:r>
        <w:rPr>
          <w:rFonts w:hint="eastAsia" w:ascii="仿宋_GB2312" w:hAnsi="仿宋" w:eastAsia="仿宋_GB2312"/>
          <w:sz w:val="32"/>
          <w:szCs w:val="32"/>
          <w:u w:val="single"/>
          <w:lang w:val="en-US" w:eastAsia="zh-CN"/>
        </w:rPr>
        <w:t>120.9万元</w:t>
      </w:r>
      <w:r>
        <w:rPr>
          <w:rFonts w:hint="eastAsia" w:ascii="仿宋_GB2312" w:hAnsi="仿宋" w:eastAsia="仿宋_GB2312"/>
          <w:sz w:val="32"/>
          <w:szCs w:val="32"/>
          <w:u w:val="single"/>
        </w:rPr>
        <w:t>、生活补助</w:t>
      </w:r>
      <w:r>
        <w:rPr>
          <w:rFonts w:hint="eastAsia" w:ascii="仿宋_GB2312" w:hAnsi="仿宋" w:eastAsia="仿宋_GB2312"/>
          <w:sz w:val="32"/>
          <w:szCs w:val="32"/>
          <w:u w:val="single"/>
          <w:lang w:val="en-US" w:eastAsia="zh-CN"/>
        </w:rPr>
        <w:t>4.7万元</w:t>
      </w:r>
      <w:r>
        <w:rPr>
          <w:rFonts w:hint="eastAsia" w:ascii="仿宋_GB2312" w:hAnsi="仿宋" w:eastAsia="仿宋_GB2312"/>
          <w:sz w:val="32"/>
          <w:szCs w:val="32"/>
          <w:u w:val="single"/>
        </w:rPr>
        <w:t>、奖励金</w:t>
      </w:r>
      <w:r>
        <w:rPr>
          <w:rFonts w:hint="eastAsia" w:ascii="仿宋_GB2312" w:hAnsi="仿宋" w:eastAsia="仿宋_GB2312"/>
          <w:sz w:val="32"/>
          <w:szCs w:val="32"/>
          <w:u w:val="single"/>
          <w:lang w:val="en-US" w:eastAsia="zh-CN"/>
        </w:rPr>
        <w:t>0.4万元，其他对个人和家庭的补助支出618.8万元。</w:t>
      </w:r>
    </w:p>
    <w:p w14:paraId="18C3C6BE">
      <w:pPr>
        <w:ind w:firstLine="640" w:firstLineChars="200"/>
        <w:rPr>
          <w:rFonts w:hint="eastAsia" w:ascii="仿宋_GB2312" w:hAnsi="仿宋" w:eastAsia="仿宋_GB2312"/>
          <w:sz w:val="32"/>
          <w:szCs w:val="32"/>
          <w:u w:val="single"/>
          <w:lang w:val="en-US" w:eastAsia="zh-CN"/>
        </w:rPr>
      </w:pPr>
      <w:r>
        <w:rPr>
          <w:rFonts w:hint="eastAsia" w:ascii="仿宋_GB2312" w:hAnsi="仿宋" w:eastAsia="仿宋_GB2312"/>
          <w:sz w:val="32"/>
          <w:szCs w:val="32"/>
        </w:rPr>
        <w:t>（二）公用经费</w:t>
      </w:r>
      <w:r>
        <w:rPr>
          <w:rFonts w:hint="eastAsia" w:ascii="仿宋_GB2312" w:hAnsi="仿宋" w:eastAsia="仿宋_GB2312"/>
          <w:sz w:val="32"/>
          <w:szCs w:val="32"/>
          <w:lang w:val="en-US" w:eastAsia="zh-CN"/>
        </w:rPr>
        <w:t>111.2</w:t>
      </w:r>
      <w:r>
        <w:rPr>
          <w:rFonts w:hint="eastAsia" w:ascii="仿宋_GB2312" w:hAnsi="仿宋" w:eastAsia="仿宋_GB2312"/>
          <w:sz w:val="32"/>
          <w:szCs w:val="32"/>
        </w:rPr>
        <w:t>万元，主要包括：</w:t>
      </w:r>
      <w:r>
        <w:rPr>
          <w:rFonts w:hint="eastAsia" w:ascii="仿宋_GB2312" w:hAnsi="仿宋" w:eastAsia="仿宋_GB2312"/>
          <w:sz w:val="32"/>
          <w:szCs w:val="32"/>
          <w:u w:val="single"/>
        </w:rPr>
        <w:t>办公费</w:t>
      </w:r>
      <w:r>
        <w:rPr>
          <w:rFonts w:hint="eastAsia" w:ascii="仿宋_GB2312" w:hAnsi="仿宋" w:eastAsia="仿宋_GB2312"/>
          <w:sz w:val="32"/>
          <w:szCs w:val="32"/>
          <w:u w:val="single"/>
          <w:lang w:val="en-US" w:eastAsia="zh-CN"/>
        </w:rPr>
        <w:t>2万元</w:t>
      </w:r>
      <w:r>
        <w:rPr>
          <w:rFonts w:hint="eastAsia" w:ascii="仿宋_GB2312" w:hAnsi="仿宋" w:eastAsia="仿宋_GB2312"/>
          <w:sz w:val="32"/>
          <w:szCs w:val="32"/>
          <w:u w:val="single"/>
        </w:rPr>
        <w:t>、印刷费</w:t>
      </w:r>
      <w:r>
        <w:rPr>
          <w:rFonts w:hint="eastAsia" w:ascii="仿宋_GB2312" w:hAnsi="仿宋" w:eastAsia="仿宋_GB2312"/>
          <w:sz w:val="32"/>
          <w:szCs w:val="32"/>
          <w:u w:val="single"/>
          <w:lang w:val="en-US" w:eastAsia="zh-CN"/>
        </w:rPr>
        <w:t>2万元</w:t>
      </w:r>
      <w:r>
        <w:rPr>
          <w:rFonts w:hint="eastAsia" w:ascii="仿宋_GB2312" w:hAnsi="仿宋" w:eastAsia="仿宋_GB2312"/>
          <w:sz w:val="32"/>
          <w:szCs w:val="32"/>
          <w:u w:val="single"/>
        </w:rPr>
        <w:t>、咨询费</w:t>
      </w:r>
      <w:r>
        <w:rPr>
          <w:rFonts w:hint="eastAsia" w:ascii="仿宋_GB2312" w:hAnsi="仿宋" w:eastAsia="仿宋_GB2312"/>
          <w:sz w:val="32"/>
          <w:szCs w:val="32"/>
          <w:u w:val="single"/>
          <w:lang w:val="en-US" w:eastAsia="zh-CN"/>
        </w:rPr>
        <w:t>3万元</w:t>
      </w:r>
      <w:r>
        <w:rPr>
          <w:rFonts w:hint="eastAsia" w:ascii="仿宋_GB2312" w:hAnsi="仿宋" w:eastAsia="仿宋_GB2312"/>
          <w:sz w:val="32"/>
          <w:szCs w:val="32"/>
          <w:u w:val="single"/>
        </w:rPr>
        <w:t>、手续费</w:t>
      </w:r>
      <w:r>
        <w:rPr>
          <w:rFonts w:hint="eastAsia" w:ascii="仿宋_GB2312" w:hAnsi="仿宋" w:eastAsia="仿宋_GB2312"/>
          <w:sz w:val="32"/>
          <w:szCs w:val="32"/>
          <w:u w:val="single"/>
          <w:lang w:val="en-US" w:eastAsia="zh-CN"/>
        </w:rPr>
        <w:t>1万元</w:t>
      </w:r>
      <w:r>
        <w:rPr>
          <w:rFonts w:hint="eastAsia" w:ascii="仿宋_GB2312" w:hAnsi="仿宋" w:eastAsia="仿宋_GB2312"/>
          <w:sz w:val="32"/>
          <w:szCs w:val="32"/>
          <w:u w:val="single"/>
        </w:rPr>
        <w:t>、水费</w:t>
      </w:r>
      <w:r>
        <w:rPr>
          <w:rFonts w:hint="eastAsia" w:ascii="仿宋_GB2312" w:hAnsi="仿宋" w:eastAsia="仿宋_GB2312"/>
          <w:sz w:val="32"/>
          <w:szCs w:val="32"/>
          <w:u w:val="single"/>
          <w:lang w:val="en-US" w:eastAsia="zh-CN"/>
        </w:rPr>
        <w:t>12万元</w:t>
      </w:r>
      <w:r>
        <w:rPr>
          <w:rFonts w:hint="eastAsia" w:ascii="仿宋_GB2312" w:hAnsi="仿宋" w:eastAsia="仿宋_GB2312"/>
          <w:sz w:val="32"/>
          <w:szCs w:val="32"/>
          <w:u w:val="single"/>
        </w:rPr>
        <w:t>、电费</w:t>
      </w:r>
      <w:r>
        <w:rPr>
          <w:rFonts w:hint="eastAsia" w:ascii="仿宋_GB2312" w:hAnsi="仿宋" w:eastAsia="仿宋_GB2312"/>
          <w:sz w:val="32"/>
          <w:szCs w:val="32"/>
          <w:u w:val="single"/>
          <w:lang w:val="en-US" w:eastAsia="zh-CN"/>
        </w:rPr>
        <w:t>12万元</w:t>
      </w:r>
      <w:r>
        <w:rPr>
          <w:rFonts w:hint="eastAsia" w:ascii="仿宋_GB2312" w:hAnsi="仿宋" w:eastAsia="仿宋_GB2312"/>
          <w:sz w:val="32"/>
          <w:szCs w:val="32"/>
          <w:u w:val="single"/>
        </w:rPr>
        <w:t>、邮电费</w:t>
      </w:r>
      <w:r>
        <w:rPr>
          <w:rFonts w:hint="eastAsia" w:ascii="仿宋_GB2312" w:hAnsi="仿宋" w:eastAsia="仿宋_GB2312"/>
          <w:sz w:val="32"/>
          <w:szCs w:val="32"/>
          <w:u w:val="single"/>
          <w:lang w:val="en-US" w:eastAsia="zh-CN"/>
        </w:rPr>
        <w:t>12万元</w:t>
      </w:r>
      <w:r>
        <w:rPr>
          <w:rFonts w:hint="eastAsia" w:ascii="仿宋_GB2312" w:hAnsi="仿宋" w:eastAsia="仿宋_GB2312"/>
          <w:sz w:val="32"/>
          <w:szCs w:val="32"/>
          <w:u w:val="single"/>
        </w:rPr>
        <w:t>、</w:t>
      </w:r>
      <w:r>
        <w:rPr>
          <w:rFonts w:hint="eastAsia" w:ascii="仿宋_GB2312" w:hAnsi="仿宋" w:eastAsia="仿宋_GB2312"/>
          <w:sz w:val="32"/>
          <w:szCs w:val="32"/>
          <w:u w:val="single"/>
          <w:lang w:eastAsia="zh-CN"/>
        </w:rPr>
        <w:t>差旅费</w:t>
      </w:r>
      <w:r>
        <w:rPr>
          <w:rFonts w:hint="eastAsia" w:ascii="仿宋_GB2312" w:hAnsi="仿宋" w:eastAsia="仿宋_GB2312"/>
          <w:sz w:val="32"/>
          <w:szCs w:val="32"/>
          <w:u w:val="single"/>
          <w:lang w:val="en-US" w:eastAsia="zh-CN"/>
        </w:rPr>
        <w:t>1万元、</w:t>
      </w:r>
      <w:r>
        <w:rPr>
          <w:rFonts w:hint="eastAsia" w:ascii="仿宋_GB2312" w:hAnsi="仿宋" w:eastAsia="仿宋_GB2312"/>
          <w:sz w:val="32"/>
          <w:szCs w:val="32"/>
          <w:u w:val="single"/>
        </w:rPr>
        <w:t>维修（护）费</w:t>
      </w:r>
      <w:r>
        <w:rPr>
          <w:rFonts w:hint="eastAsia" w:ascii="仿宋_GB2312" w:hAnsi="仿宋" w:eastAsia="仿宋_GB2312"/>
          <w:sz w:val="32"/>
          <w:szCs w:val="32"/>
          <w:u w:val="single"/>
          <w:lang w:val="en-US" w:eastAsia="zh-CN"/>
        </w:rPr>
        <w:t>2万元</w:t>
      </w:r>
      <w:r>
        <w:rPr>
          <w:rFonts w:hint="eastAsia" w:ascii="仿宋_GB2312" w:hAnsi="仿宋" w:eastAsia="仿宋_GB2312"/>
          <w:sz w:val="32"/>
          <w:szCs w:val="32"/>
          <w:u w:val="single"/>
        </w:rPr>
        <w:t>、培训费</w:t>
      </w:r>
      <w:r>
        <w:rPr>
          <w:rFonts w:hint="eastAsia" w:ascii="仿宋_GB2312" w:hAnsi="仿宋" w:eastAsia="仿宋_GB2312"/>
          <w:sz w:val="32"/>
          <w:szCs w:val="32"/>
          <w:u w:val="single"/>
          <w:lang w:val="en-US" w:eastAsia="zh-CN"/>
        </w:rPr>
        <w:t>22.5万元</w:t>
      </w:r>
      <w:r>
        <w:rPr>
          <w:rFonts w:hint="eastAsia" w:ascii="仿宋_GB2312" w:hAnsi="仿宋" w:eastAsia="仿宋_GB2312"/>
          <w:sz w:val="32"/>
          <w:szCs w:val="32"/>
          <w:u w:val="single"/>
        </w:rPr>
        <w:t>、工会经费</w:t>
      </w:r>
      <w:r>
        <w:rPr>
          <w:rFonts w:hint="eastAsia" w:ascii="仿宋_GB2312" w:hAnsi="仿宋" w:eastAsia="仿宋_GB2312"/>
          <w:sz w:val="32"/>
          <w:szCs w:val="32"/>
          <w:u w:val="single"/>
          <w:lang w:val="en-US" w:eastAsia="zh-CN"/>
        </w:rPr>
        <w:t>13.1万元</w:t>
      </w:r>
      <w:r>
        <w:rPr>
          <w:rFonts w:hint="eastAsia" w:ascii="仿宋_GB2312" w:hAnsi="仿宋" w:eastAsia="仿宋_GB2312"/>
          <w:sz w:val="32"/>
          <w:szCs w:val="32"/>
          <w:u w:val="single"/>
        </w:rPr>
        <w:t>、福利费</w:t>
      </w:r>
      <w:r>
        <w:rPr>
          <w:rFonts w:hint="eastAsia" w:ascii="仿宋_GB2312" w:hAnsi="仿宋" w:eastAsia="仿宋_GB2312"/>
          <w:sz w:val="32"/>
          <w:szCs w:val="32"/>
          <w:u w:val="single"/>
          <w:lang w:val="en-US" w:eastAsia="zh-CN"/>
        </w:rPr>
        <w:t>0.7万元</w:t>
      </w:r>
      <w:r>
        <w:rPr>
          <w:rFonts w:hint="eastAsia" w:ascii="仿宋_GB2312" w:hAnsi="仿宋" w:eastAsia="仿宋_GB2312"/>
          <w:sz w:val="32"/>
          <w:szCs w:val="32"/>
          <w:u w:val="single"/>
        </w:rPr>
        <w:t>、公务用车运行维护费</w:t>
      </w:r>
      <w:r>
        <w:rPr>
          <w:rFonts w:hint="eastAsia" w:ascii="仿宋_GB2312" w:hAnsi="仿宋" w:eastAsia="仿宋_GB2312"/>
          <w:sz w:val="32"/>
          <w:szCs w:val="32"/>
          <w:u w:val="single"/>
          <w:lang w:val="en-US" w:eastAsia="zh-CN"/>
        </w:rPr>
        <w:t>22万元、其他商品服务支出5.9万元。</w:t>
      </w:r>
    </w:p>
    <w:p w14:paraId="26DECF53">
      <w:pPr>
        <w:ind w:firstLine="640" w:firstLineChars="200"/>
        <w:rPr>
          <w:rFonts w:hint="default"/>
          <w:lang w:val="en-US"/>
        </w:rPr>
      </w:pPr>
      <w:r>
        <w:rPr>
          <w:rFonts w:hint="eastAsia" w:ascii="仿宋_GB2312" w:hAnsi="仿宋" w:eastAsia="仿宋_GB2312"/>
          <w:sz w:val="32"/>
          <w:szCs w:val="32"/>
          <w:u w:val="single"/>
          <w:lang w:val="en-US" w:eastAsia="zh-CN"/>
        </w:rPr>
        <w:t>（三）资本性支出2万元。</w:t>
      </w:r>
    </w:p>
    <w:p w14:paraId="16199A22">
      <w:pPr>
        <w:pStyle w:val="8"/>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七、关于</w:t>
      </w:r>
      <w:r>
        <w:rPr>
          <w:rFonts w:hint="eastAsia" w:ascii="黑体" w:hAnsi="仿宋" w:eastAsia="黑体"/>
          <w:sz w:val="32"/>
          <w:szCs w:val="32"/>
          <w:lang w:eastAsia="zh-CN"/>
        </w:rPr>
        <w:t>202</w:t>
      </w:r>
      <w:r>
        <w:rPr>
          <w:rFonts w:hint="eastAsia" w:ascii="黑体" w:hAnsi="仿宋" w:eastAsia="黑体"/>
          <w:sz w:val="32"/>
          <w:szCs w:val="32"/>
          <w:lang w:val="en-US" w:eastAsia="zh-CN"/>
        </w:rPr>
        <w:t>4</w:t>
      </w:r>
      <w:r>
        <w:rPr>
          <w:rFonts w:hint="eastAsia" w:ascii="黑体" w:hAnsi="仿宋" w:eastAsia="黑体"/>
          <w:sz w:val="32"/>
          <w:szCs w:val="32"/>
          <w:lang w:eastAsia="zh-CN"/>
        </w:rPr>
        <w:t>年</w:t>
      </w:r>
      <w:r>
        <w:rPr>
          <w:rFonts w:hint="eastAsia" w:ascii="黑体" w:hAnsi="仿宋" w:eastAsia="黑体"/>
          <w:sz w:val="32"/>
          <w:szCs w:val="32"/>
        </w:rPr>
        <w:t>政府性基金预算支出表的说明</w:t>
      </w:r>
    </w:p>
    <w:p w14:paraId="310C9FAD">
      <w:pPr>
        <w:pStyle w:val="8"/>
        <w:adjustRightInd w:val="0"/>
        <w:snapToGrid w:val="0"/>
        <w:spacing w:before="0" w:beforeAutospacing="0" w:after="0" w:afterAutospacing="0" w:line="58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淮南市</w:t>
      </w:r>
      <w:r>
        <w:rPr>
          <w:rFonts w:hint="eastAsia" w:ascii="仿宋_GB2312" w:hAnsi="仿宋" w:eastAsia="仿宋_GB2312"/>
          <w:sz w:val="32"/>
          <w:szCs w:val="32"/>
          <w:lang w:val="en-US" w:eastAsia="zh-CN"/>
        </w:rPr>
        <w:t>田家庵区环境卫生管理处</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lang w:eastAsia="zh-CN"/>
        </w:rPr>
        <w:t>年</w:t>
      </w:r>
      <w:r>
        <w:rPr>
          <w:rFonts w:hint="eastAsia" w:ascii="仿宋_GB2312" w:hAnsi="仿宋" w:eastAsia="仿宋_GB2312"/>
          <w:sz w:val="32"/>
          <w:szCs w:val="32"/>
        </w:rPr>
        <w:t>没有政府性基金预算拨款收入，也没有使用政府性基金预算拨款安排的支出。</w:t>
      </w:r>
    </w:p>
    <w:p w14:paraId="0BCD2B48">
      <w:pPr>
        <w:pStyle w:val="8"/>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八、关于</w:t>
      </w:r>
      <w:r>
        <w:rPr>
          <w:rFonts w:hint="eastAsia" w:ascii="黑体" w:hAnsi="仿宋" w:eastAsia="黑体"/>
          <w:sz w:val="32"/>
          <w:szCs w:val="32"/>
          <w:lang w:eastAsia="zh-CN"/>
        </w:rPr>
        <w:t>202</w:t>
      </w:r>
      <w:r>
        <w:rPr>
          <w:rFonts w:hint="eastAsia" w:ascii="黑体" w:hAnsi="仿宋" w:eastAsia="黑体"/>
          <w:sz w:val="32"/>
          <w:szCs w:val="32"/>
          <w:lang w:val="en-US" w:eastAsia="zh-CN"/>
        </w:rPr>
        <w:t>4</w:t>
      </w:r>
      <w:r>
        <w:rPr>
          <w:rFonts w:hint="eastAsia" w:ascii="黑体" w:hAnsi="仿宋" w:eastAsia="黑体"/>
          <w:sz w:val="32"/>
          <w:szCs w:val="32"/>
          <w:lang w:eastAsia="zh-CN"/>
        </w:rPr>
        <w:t>年</w:t>
      </w:r>
      <w:r>
        <w:rPr>
          <w:rFonts w:hint="eastAsia" w:ascii="黑体" w:hAnsi="仿宋" w:eastAsia="黑体"/>
          <w:sz w:val="32"/>
          <w:szCs w:val="32"/>
        </w:rPr>
        <w:t>国有资本经营预算支出表的说明</w:t>
      </w:r>
    </w:p>
    <w:p w14:paraId="78E7DA62">
      <w:pPr>
        <w:pStyle w:val="8"/>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淮南市</w:t>
      </w:r>
      <w:r>
        <w:rPr>
          <w:rFonts w:hint="eastAsia" w:ascii="仿宋_GB2312" w:hAnsi="仿宋" w:eastAsia="仿宋_GB2312"/>
          <w:sz w:val="32"/>
          <w:szCs w:val="32"/>
          <w:lang w:val="en-US" w:eastAsia="zh-CN"/>
        </w:rPr>
        <w:t>田家庵区环境卫生管理处</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lang w:eastAsia="zh-CN"/>
        </w:rPr>
        <w:t>年</w:t>
      </w:r>
      <w:r>
        <w:rPr>
          <w:rFonts w:hint="eastAsia" w:ascii="仿宋_GB2312" w:hAnsi="仿宋" w:eastAsia="仿宋_GB2312"/>
          <w:sz w:val="32"/>
          <w:szCs w:val="32"/>
        </w:rPr>
        <w:t>没有国有资本经营预算拨款收入，也没有使用国有资本经营预算拨款安排的支出。</w:t>
      </w:r>
    </w:p>
    <w:p w14:paraId="747DB5A4">
      <w:pPr>
        <w:pStyle w:val="8"/>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九、关于</w:t>
      </w:r>
      <w:r>
        <w:rPr>
          <w:rFonts w:hint="eastAsia" w:ascii="黑体" w:hAnsi="仿宋" w:eastAsia="黑体"/>
          <w:sz w:val="32"/>
          <w:szCs w:val="32"/>
          <w:lang w:eastAsia="zh-CN"/>
        </w:rPr>
        <w:t>202</w:t>
      </w:r>
      <w:r>
        <w:rPr>
          <w:rFonts w:hint="eastAsia" w:ascii="黑体" w:hAnsi="仿宋" w:eastAsia="黑体"/>
          <w:sz w:val="32"/>
          <w:szCs w:val="32"/>
          <w:lang w:val="en-US" w:eastAsia="zh-CN"/>
        </w:rPr>
        <w:t>4</w:t>
      </w:r>
      <w:r>
        <w:rPr>
          <w:rFonts w:hint="eastAsia" w:ascii="黑体" w:hAnsi="仿宋" w:eastAsia="黑体"/>
          <w:sz w:val="32"/>
          <w:szCs w:val="32"/>
          <w:lang w:eastAsia="zh-CN"/>
        </w:rPr>
        <w:t>年</w:t>
      </w:r>
      <w:r>
        <w:rPr>
          <w:rFonts w:hint="eastAsia" w:ascii="黑体" w:hAnsi="仿宋" w:eastAsia="黑体"/>
          <w:sz w:val="32"/>
          <w:szCs w:val="32"/>
        </w:rPr>
        <w:t>项目支出表的说明</w:t>
      </w:r>
    </w:p>
    <w:p w14:paraId="435447DF">
      <w:pPr>
        <w:pStyle w:val="8"/>
        <w:adjustRightInd w:val="0"/>
        <w:snapToGrid w:val="0"/>
        <w:spacing w:before="0" w:beforeAutospacing="0" w:after="0" w:afterAutospacing="0"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淮南市</w:t>
      </w:r>
      <w:r>
        <w:rPr>
          <w:rFonts w:hint="eastAsia" w:ascii="仿宋_GB2312" w:hAnsi="仿宋" w:eastAsia="仿宋_GB2312"/>
          <w:sz w:val="32"/>
          <w:szCs w:val="32"/>
          <w:lang w:val="en-US" w:eastAsia="zh-CN"/>
        </w:rPr>
        <w:t>田家庵区环境卫生管理处</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lang w:eastAsia="zh-CN"/>
        </w:rPr>
        <w:t>年</w:t>
      </w:r>
      <w:r>
        <w:rPr>
          <w:rFonts w:hint="eastAsia" w:ascii="仿宋_GB2312" w:hAnsi="仿宋" w:eastAsia="仿宋_GB2312"/>
          <w:sz w:val="32"/>
          <w:szCs w:val="32"/>
        </w:rPr>
        <w:t>预算共安排项目支出</w:t>
      </w:r>
      <w:r>
        <w:rPr>
          <w:rFonts w:hint="eastAsia" w:ascii="仿宋_GB2312" w:hAnsi="仿宋" w:eastAsia="仿宋_GB2312"/>
          <w:sz w:val="32"/>
          <w:szCs w:val="32"/>
          <w:lang w:val="en-US" w:eastAsia="zh-CN"/>
        </w:rPr>
        <w:t>5645.6</w:t>
      </w:r>
      <w:r>
        <w:rPr>
          <w:rFonts w:hint="eastAsia" w:ascii="仿宋_GB2312" w:hAnsi="仿宋" w:eastAsia="仿宋_GB2312"/>
          <w:sz w:val="32"/>
          <w:szCs w:val="32"/>
        </w:rPr>
        <w:t>万元，比</w:t>
      </w:r>
      <w:r>
        <w:rPr>
          <w:rFonts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4142万元增加了2749.6</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增长36.3</w:t>
      </w:r>
      <w:r>
        <w:rPr>
          <w:rFonts w:ascii="仿宋_GB2312" w:hAnsi="仿宋" w:eastAsia="仿宋_GB2312"/>
          <w:sz w:val="32"/>
          <w:szCs w:val="32"/>
        </w:rPr>
        <w:t>%</w:t>
      </w:r>
      <w:r>
        <w:rPr>
          <w:rFonts w:hint="eastAsia" w:ascii="仿宋_GB2312" w:hAnsi="仿宋" w:eastAsia="仿宋_GB2312"/>
          <w:sz w:val="32"/>
          <w:szCs w:val="32"/>
        </w:rPr>
        <w:t>，</w:t>
      </w:r>
      <w:r>
        <w:rPr>
          <w:rFonts w:hint="eastAsia" w:ascii="仿宋_GB2312" w:hAnsi="仿宋" w:eastAsia="仿宋_GB2312"/>
          <w:sz w:val="32"/>
          <w:szCs w:val="32"/>
          <w:lang w:eastAsia="zh-CN"/>
        </w:rPr>
        <w:t>增加</w:t>
      </w:r>
      <w:r>
        <w:rPr>
          <w:rFonts w:hint="eastAsia" w:ascii="仿宋_GB2312" w:hAnsi="仿宋" w:eastAsia="仿宋_GB2312"/>
          <w:sz w:val="32"/>
          <w:szCs w:val="32"/>
        </w:rPr>
        <w:t>原因主要是</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w:t>
      </w:r>
      <w:r>
        <w:rPr>
          <w:rFonts w:hint="eastAsia" w:ascii="仿宋" w:hAnsi="仿宋" w:eastAsia="仿宋" w:cs="仿宋"/>
          <w:sz w:val="32"/>
          <w:szCs w:val="32"/>
          <w:lang w:val="en-US" w:eastAsia="zh-CN"/>
        </w:rPr>
        <w:t>环卫临时工（含环卫公益性岗位人员）和退养工增资费用564.8万元，2、市级环卫补助资金差额经费562.14万元，3、新增环卫作业经费35万元，4、购置2台喷雾降尘车费用140万元，5、环卫正式职工误餐补助费用124.08万元，6、环卫临时工社保基数调整差额52.54万元，7、设施建设项目根据市环卫工作计划增加25万元。</w:t>
      </w:r>
      <w:r>
        <w:rPr>
          <w:rFonts w:hint="eastAsia" w:ascii="仿宋_GB2312" w:hAnsi="仿宋" w:eastAsia="仿宋_GB2312"/>
          <w:sz w:val="32"/>
          <w:szCs w:val="32"/>
        </w:rPr>
        <w:t>（其中，一般公共预算拨款安排</w:t>
      </w:r>
      <w:r>
        <w:rPr>
          <w:rFonts w:hint="eastAsia" w:ascii="仿宋_GB2312" w:hAnsi="仿宋" w:eastAsia="仿宋_GB2312"/>
          <w:sz w:val="32"/>
          <w:szCs w:val="32"/>
          <w:lang w:val="en-US" w:eastAsia="zh-CN"/>
        </w:rPr>
        <w:t>5645.6</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w:t>
      </w:r>
    </w:p>
    <w:p w14:paraId="7AABA941">
      <w:pPr>
        <w:pStyle w:val="8"/>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十、关于</w:t>
      </w:r>
      <w:r>
        <w:rPr>
          <w:rFonts w:hint="eastAsia" w:ascii="黑体" w:hAnsi="仿宋" w:eastAsia="黑体"/>
          <w:sz w:val="32"/>
          <w:szCs w:val="32"/>
          <w:lang w:eastAsia="zh-CN"/>
        </w:rPr>
        <w:t>202</w:t>
      </w:r>
      <w:r>
        <w:rPr>
          <w:rFonts w:hint="eastAsia" w:ascii="黑体" w:hAnsi="仿宋" w:eastAsia="黑体"/>
          <w:sz w:val="32"/>
          <w:szCs w:val="32"/>
          <w:lang w:val="en-US" w:eastAsia="zh-CN"/>
        </w:rPr>
        <w:t>4</w:t>
      </w:r>
      <w:r>
        <w:rPr>
          <w:rFonts w:hint="eastAsia" w:ascii="黑体" w:hAnsi="仿宋" w:eastAsia="黑体"/>
          <w:sz w:val="32"/>
          <w:szCs w:val="32"/>
          <w:lang w:eastAsia="zh-CN"/>
        </w:rPr>
        <w:t>年</w:t>
      </w:r>
      <w:r>
        <w:rPr>
          <w:rFonts w:hint="eastAsia" w:ascii="黑体" w:hAnsi="仿宋" w:eastAsia="黑体"/>
          <w:sz w:val="32"/>
          <w:szCs w:val="32"/>
        </w:rPr>
        <w:t>政府采购支出表的说明</w:t>
      </w:r>
    </w:p>
    <w:p w14:paraId="497972F5">
      <w:pPr>
        <w:pStyle w:val="8"/>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TimesNewRoman" w:hAnsi="TimesNewRoman" w:eastAsia="仿宋_GB2312" w:cs="TimesNewRoman"/>
          <w:sz w:val="32"/>
          <w:szCs w:val="32"/>
        </w:rPr>
      </w:pPr>
      <w:r>
        <w:rPr>
          <w:rFonts w:hint="eastAsia" w:ascii="仿宋_GB2312" w:hAnsi="仿宋" w:eastAsia="仿宋_GB2312"/>
          <w:sz w:val="32"/>
          <w:szCs w:val="32"/>
        </w:rPr>
        <w:t>淮南市</w:t>
      </w:r>
      <w:r>
        <w:rPr>
          <w:rFonts w:hint="eastAsia" w:ascii="仿宋_GB2312" w:hAnsi="仿宋" w:eastAsia="仿宋_GB2312"/>
          <w:sz w:val="32"/>
          <w:szCs w:val="32"/>
          <w:lang w:val="en-US" w:eastAsia="zh-CN"/>
        </w:rPr>
        <w:t>田家庵区环境卫生管理处</w:t>
      </w:r>
      <w:r>
        <w:rPr>
          <w:rFonts w:hint="default" w:ascii="TimesNewRoman" w:hAnsi="TimesNewRoman" w:eastAsia="仿宋_GB2312" w:cs="TimesNewRoman"/>
          <w:sz w:val="32"/>
          <w:szCs w:val="32"/>
          <w:lang w:val="en"/>
        </w:rPr>
        <w:t>2024</w:t>
      </w:r>
      <w:r>
        <w:rPr>
          <w:rFonts w:hint="default" w:ascii="TimesNewRoman" w:hAnsi="TimesNewRoman" w:eastAsia="仿宋_GB2312" w:cs="TimesNewRoman"/>
          <w:sz w:val="32"/>
          <w:szCs w:val="32"/>
        </w:rPr>
        <w:t>年没有使用一般公共预算拨款、政府性基金预算拨款、国有资本经营预算拨款、财政专户管理资金和单位资金安排的政府采购支出。</w:t>
      </w:r>
    </w:p>
    <w:p w14:paraId="6C2151DF">
      <w:pPr>
        <w:pStyle w:val="8"/>
        <w:keepNext w:val="0"/>
        <w:keepLines w:val="0"/>
        <w:pageBreakBefore w:val="0"/>
        <w:numPr>
          <w:ilvl w:val="0"/>
          <w:numId w:val="3"/>
        </w:numPr>
        <w:kinsoku/>
        <w:overflowPunct/>
        <w:topLinePunct w:val="0"/>
        <w:autoSpaceDE/>
        <w:autoSpaceDN/>
        <w:bidi w:val="0"/>
        <w:adjustRightInd w:val="0"/>
        <w:snapToGrid w:val="0"/>
        <w:spacing w:line="560" w:lineRule="exact"/>
        <w:ind w:firstLine="640" w:firstLineChars="200"/>
        <w:outlineLvl w:val="0"/>
        <w:rPr>
          <w:rFonts w:hint="default" w:ascii="TimesNewRoman" w:hAnsi="TimesNewRoman" w:eastAsia="仿宋_GB2312" w:cs="TimesNewRoman"/>
          <w:sz w:val="32"/>
          <w:szCs w:val="32"/>
          <w:lang w:val="en-US" w:eastAsia="zh-CN"/>
        </w:rPr>
      </w:pPr>
      <w:r>
        <w:rPr>
          <w:rFonts w:hint="eastAsia" w:ascii="黑体" w:hAnsi="仿宋" w:eastAsia="黑体"/>
          <w:sz w:val="32"/>
          <w:szCs w:val="32"/>
        </w:rPr>
        <w:t>关于</w:t>
      </w:r>
      <w:r>
        <w:rPr>
          <w:rFonts w:hint="eastAsia" w:ascii="黑体" w:hAnsi="仿宋" w:eastAsia="黑体"/>
          <w:sz w:val="32"/>
          <w:szCs w:val="32"/>
          <w:lang w:eastAsia="zh-CN"/>
        </w:rPr>
        <w:t>202</w:t>
      </w:r>
      <w:r>
        <w:rPr>
          <w:rFonts w:hint="eastAsia" w:ascii="黑体" w:hAnsi="仿宋" w:eastAsia="黑体"/>
          <w:sz w:val="32"/>
          <w:szCs w:val="32"/>
          <w:lang w:val="en-US" w:eastAsia="zh-CN"/>
        </w:rPr>
        <w:t>4</w:t>
      </w:r>
      <w:r>
        <w:rPr>
          <w:rFonts w:hint="eastAsia" w:ascii="黑体" w:hAnsi="仿宋" w:eastAsia="黑体"/>
          <w:sz w:val="32"/>
          <w:szCs w:val="32"/>
          <w:lang w:eastAsia="zh-CN"/>
        </w:rPr>
        <w:t>年</w:t>
      </w:r>
      <w:r>
        <w:rPr>
          <w:rFonts w:hint="eastAsia" w:ascii="黑体" w:hAnsi="仿宋" w:eastAsia="黑体"/>
          <w:sz w:val="32"/>
          <w:szCs w:val="32"/>
        </w:rPr>
        <w:t>政府购买服务支出表的说明</w:t>
      </w:r>
    </w:p>
    <w:p w14:paraId="70C7976F">
      <w:pPr>
        <w:pStyle w:val="8"/>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淮南市</w:t>
      </w:r>
      <w:r>
        <w:rPr>
          <w:rFonts w:hint="eastAsia" w:ascii="仿宋_GB2312" w:hAnsi="仿宋" w:eastAsia="仿宋_GB2312"/>
          <w:sz w:val="32"/>
          <w:szCs w:val="32"/>
          <w:lang w:val="en-US" w:eastAsia="zh-CN"/>
        </w:rPr>
        <w:t>田家庵区环境卫生管理处</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lang w:eastAsia="zh-CN"/>
        </w:rPr>
        <w:t>年</w:t>
      </w:r>
      <w:r>
        <w:rPr>
          <w:rFonts w:hint="eastAsia" w:ascii="仿宋_GB2312" w:hAnsi="仿宋" w:eastAsia="仿宋_GB2312"/>
          <w:sz w:val="32"/>
          <w:szCs w:val="32"/>
        </w:rPr>
        <w:t>没有安排政府购买服务支出。</w:t>
      </w:r>
    </w:p>
    <w:p w14:paraId="7D765999">
      <w:pPr>
        <w:adjustRightInd w:val="0"/>
        <w:snapToGrid w:val="0"/>
        <w:spacing w:line="600" w:lineRule="exact"/>
        <w:ind w:firstLine="640" w:firstLineChars="200"/>
        <w:rPr>
          <w:rFonts w:hint="eastAsia" w:ascii="黑体" w:hAnsi="黑体" w:eastAsia="黑体"/>
          <w:sz w:val="32"/>
          <w:szCs w:val="32"/>
        </w:rPr>
      </w:pPr>
    </w:p>
    <w:p w14:paraId="0EEFC3BB">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十二、其他重要事项情况说明</w:t>
      </w:r>
    </w:p>
    <w:p w14:paraId="40818C03">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（一）项目及绩效目标情况。</w:t>
      </w:r>
    </w:p>
    <w:p w14:paraId="46B8319D">
      <w:pPr>
        <w:adjustRightInd w:val="0"/>
        <w:snapToGrid w:val="0"/>
        <w:spacing w:line="600" w:lineRule="exact"/>
        <w:ind w:firstLine="803" w:firstLineChars="250"/>
        <w:rPr>
          <w:rFonts w:ascii="仿宋_GB2312" w:hAnsi="楷体" w:eastAsia="仿宋_GB2312"/>
          <w:b/>
          <w:sz w:val="32"/>
          <w:szCs w:val="32"/>
        </w:rPr>
      </w:pPr>
      <w:r>
        <w:rPr>
          <w:rFonts w:ascii="仿宋_GB2312" w:hAnsi="楷体" w:eastAsia="仿宋_GB2312"/>
          <w:b/>
          <w:sz w:val="32"/>
          <w:szCs w:val="32"/>
        </w:rPr>
        <w:t>1.</w:t>
      </w:r>
      <w:r>
        <w:rPr>
          <w:rFonts w:hint="eastAsia" w:ascii="仿宋_GB2312" w:hAnsi="楷体" w:eastAsia="仿宋_GB2312"/>
          <w:b/>
          <w:sz w:val="32"/>
          <w:szCs w:val="32"/>
        </w:rPr>
        <w:t>“</w:t>
      </w:r>
      <w:r>
        <w:rPr>
          <w:rFonts w:hint="eastAsia" w:ascii="仿宋_GB2312" w:hAnsi="楷体" w:eastAsia="仿宋_GB2312"/>
          <w:b/>
          <w:sz w:val="32"/>
          <w:szCs w:val="32"/>
          <w:lang w:val="en-US" w:eastAsia="zh-CN"/>
        </w:rPr>
        <w:t>2024年度区财政承担市级少拨付市场化及垃圾西运切块经费差额</w:t>
      </w:r>
      <w:r>
        <w:rPr>
          <w:rFonts w:hint="eastAsia" w:ascii="仿宋_GB2312" w:hAnsi="楷体" w:eastAsia="仿宋_GB2312"/>
          <w:b/>
          <w:sz w:val="32"/>
          <w:szCs w:val="32"/>
        </w:rPr>
        <w:t>”项目。</w:t>
      </w:r>
    </w:p>
    <w:p w14:paraId="5A68DF15">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1</w:t>
      </w:r>
      <w:r>
        <w:rPr>
          <w:rFonts w:hint="eastAsia" w:ascii="仿宋_GB2312" w:hAnsi="楷体" w:eastAsia="仿宋_GB2312"/>
          <w:sz w:val="32"/>
          <w:szCs w:val="32"/>
        </w:rPr>
        <w:t>）项目概述。</w:t>
      </w:r>
      <w:r>
        <w:rPr>
          <w:rFonts w:hint="eastAsia" w:ascii="仿宋_GB2312" w:hAnsi="楷体" w:eastAsia="仿宋_GB2312"/>
          <w:sz w:val="32"/>
          <w:szCs w:val="32"/>
          <w:lang w:val="en-US" w:eastAsia="zh-CN"/>
        </w:rPr>
        <w:t>应由市级财政承担的环卫市场化作业及垃圾西运差额经费。</w:t>
      </w:r>
    </w:p>
    <w:p w14:paraId="2F6F63A9">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2</w:t>
      </w:r>
      <w:r>
        <w:rPr>
          <w:rFonts w:hint="eastAsia" w:ascii="仿宋_GB2312" w:hAnsi="楷体" w:eastAsia="仿宋_GB2312"/>
          <w:sz w:val="32"/>
          <w:szCs w:val="32"/>
        </w:rPr>
        <w:t>）立项依据。</w:t>
      </w:r>
      <w:r>
        <w:rPr>
          <w:rFonts w:hint="eastAsia" w:ascii="仿宋_GB2312" w:hAnsi="楷体" w:eastAsia="仿宋_GB2312"/>
          <w:sz w:val="32"/>
          <w:szCs w:val="32"/>
          <w:lang w:val="en-US" w:eastAsia="zh-CN"/>
        </w:rPr>
        <w:t>关于下放区级环卫市级补助资金的意见函及资金下拨表。</w:t>
      </w:r>
    </w:p>
    <w:p w14:paraId="0938A425">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3</w:t>
      </w:r>
      <w:r>
        <w:rPr>
          <w:rFonts w:hint="eastAsia" w:ascii="仿宋_GB2312" w:hAnsi="楷体" w:eastAsia="仿宋_GB2312"/>
          <w:sz w:val="32"/>
          <w:szCs w:val="32"/>
        </w:rPr>
        <w:t>）实施主体。</w:t>
      </w:r>
      <w:r>
        <w:rPr>
          <w:rFonts w:hint="eastAsia" w:ascii="仿宋_GB2312" w:hAnsi="楷体" w:eastAsia="仿宋_GB2312"/>
          <w:sz w:val="32"/>
          <w:szCs w:val="32"/>
          <w:lang w:val="en-US" w:eastAsia="zh-CN"/>
        </w:rPr>
        <w:t>淮南市田家庵区环境卫生管理处</w:t>
      </w:r>
    </w:p>
    <w:p w14:paraId="01504FCC">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4</w:t>
      </w:r>
      <w:r>
        <w:rPr>
          <w:rFonts w:hint="eastAsia" w:ascii="仿宋_GB2312" w:hAnsi="楷体" w:eastAsia="仿宋_GB2312"/>
          <w:sz w:val="32"/>
          <w:szCs w:val="32"/>
        </w:rPr>
        <w:t>）起止时间。</w:t>
      </w:r>
      <w:r>
        <w:rPr>
          <w:rFonts w:hint="eastAsia" w:ascii="仿宋_GB2312" w:hAnsi="仿宋" w:eastAsia="仿宋_GB2312"/>
          <w:sz w:val="32"/>
          <w:szCs w:val="32"/>
          <w:lang w:val="en-US" w:eastAsia="zh-CN"/>
        </w:rPr>
        <w:t>2024.1.1-2024.12.31</w:t>
      </w:r>
    </w:p>
    <w:p w14:paraId="04201B80">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5</w:t>
      </w:r>
      <w:r>
        <w:rPr>
          <w:rFonts w:hint="eastAsia" w:ascii="仿宋_GB2312" w:hAnsi="楷体" w:eastAsia="仿宋_GB2312"/>
          <w:sz w:val="32"/>
          <w:szCs w:val="32"/>
        </w:rPr>
        <w:t>）项目内容。</w:t>
      </w:r>
      <w:r>
        <w:rPr>
          <w:rFonts w:hint="eastAsia" w:ascii="仿宋_GB2312" w:hAnsi="仿宋" w:eastAsia="仿宋_GB2312"/>
          <w:sz w:val="32"/>
          <w:szCs w:val="32"/>
          <w:lang w:val="en-US" w:eastAsia="zh-CN"/>
        </w:rPr>
        <w:t>市场化及垃圾西运市级差额经费</w:t>
      </w:r>
    </w:p>
    <w:p w14:paraId="3EC2417C">
      <w:pPr>
        <w:adjustRightInd w:val="0"/>
        <w:snapToGrid w:val="0"/>
        <w:spacing w:line="600" w:lineRule="exact"/>
        <w:ind w:firstLine="640" w:firstLineChars="200"/>
        <w:rPr>
          <w:rFonts w:hint="default" w:ascii="仿宋_GB2312" w:hAnsi="仿宋" w:eastAsia="仿宋_GB2312"/>
          <w:sz w:val="32"/>
          <w:szCs w:val="32"/>
          <w:lang w:val="en-US"/>
        </w:rPr>
      </w:pPr>
      <w:r>
        <w:rPr>
          <w:rFonts w:hint="eastAsia" w:ascii="仿宋_GB2312" w:hAnsi="楷体" w:eastAsia="仿宋_GB2312"/>
          <w:sz w:val="32"/>
          <w:szCs w:val="32"/>
        </w:rPr>
        <w:t>（</w:t>
      </w:r>
      <w:r>
        <w:rPr>
          <w:rFonts w:ascii="仿宋_GB2312" w:hAnsi="楷体" w:eastAsia="仿宋_GB2312"/>
          <w:sz w:val="32"/>
          <w:szCs w:val="32"/>
        </w:rPr>
        <w:t>6</w:t>
      </w:r>
      <w:r>
        <w:rPr>
          <w:rFonts w:hint="eastAsia" w:ascii="仿宋_GB2312" w:hAnsi="楷体" w:eastAsia="仿宋_GB2312"/>
          <w:sz w:val="32"/>
          <w:szCs w:val="32"/>
        </w:rPr>
        <w:t>）年度预算安排。</w:t>
      </w:r>
      <w:r>
        <w:rPr>
          <w:rFonts w:hint="eastAsia" w:ascii="仿宋_GB2312" w:hAnsi="楷体" w:eastAsia="仿宋_GB2312"/>
          <w:sz w:val="32"/>
          <w:szCs w:val="32"/>
          <w:lang w:val="en-US" w:eastAsia="zh-CN"/>
        </w:rPr>
        <w:t>560.3万元</w:t>
      </w:r>
    </w:p>
    <w:p w14:paraId="6D153950">
      <w:pPr>
        <w:adjustRightInd w:val="0"/>
        <w:snapToGrid w:val="0"/>
        <w:spacing w:line="600" w:lineRule="exact"/>
        <w:ind w:firstLine="640" w:firstLineChars="200"/>
        <w:rPr>
          <w:rFonts w:hint="default" w:ascii="仿宋_GB2312" w:hAnsi="楷体" w:eastAsia="仿宋_GB2312"/>
          <w:sz w:val="32"/>
          <w:szCs w:val="32"/>
          <w:lang w:val="en-US"/>
        </w:rPr>
      </w:pPr>
      <w:r>
        <w:rPr>
          <w:rFonts w:hint="eastAsia" w:ascii="仿宋_GB2312" w:hAnsi="楷体" w:eastAsia="仿宋_GB2312"/>
          <w:sz w:val="32"/>
          <w:szCs w:val="32"/>
        </w:rPr>
        <w:t>（</w:t>
      </w:r>
      <w:r>
        <w:rPr>
          <w:rFonts w:ascii="仿宋_GB2312" w:hAnsi="楷体" w:eastAsia="仿宋_GB2312"/>
          <w:sz w:val="32"/>
          <w:szCs w:val="32"/>
        </w:rPr>
        <w:t>7</w:t>
      </w:r>
      <w:r>
        <w:rPr>
          <w:rFonts w:hint="eastAsia" w:ascii="仿宋_GB2312" w:hAnsi="楷体" w:eastAsia="仿宋_GB2312"/>
          <w:sz w:val="32"/>
          <w:szCs w:val="32"/>
        </w:rPr>
        <w:t>）绩效目标。</w:t>
      </w:r>
      <w:r>
        <w:rPr>
          <w:rFonts w:hint="eastAsia" w:ascii="仿宋_GB2312" w:hAnsi="楷体" w:eastAsia="仿宋_GB2312"/>
          <w:sz w:val="32"/>
          <w:szCs w:val="32"/>
          <w:lang w:val="en-US" w:eastAsia="zh-CN"/>
        </w:rPr>
        <w:t>2024年度环卫市场化及垃圾西运市级承担部分差额经费560.3万元，由区财政保障支付。</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C51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37C7FB86">
            <w:pPr>
              <w:keepNext w:val="0"/>
              <w:keepLines w:val="0"/>
              <w:widowControl/>
              <w:suppressLineNumbers w:val="0"/>
              <w:jc w:val="center"/>
              <w:textAlignment w:val="center"/>
              <w:rPr>
                <w:rFonts w:ascii="宋体" w:cs="宋体"/>
                <w:b/>
                <w:bCs/>
                <w:szCs w:val="32"/>
                <w:highlight w:val="none"/>
              </w:rPr>
            </w:pPr>
            <w:r>
              <w:rPr>
                <w:rFonts w:hint="eastAsia" w:ascii="宋体" w:hAnsi="宋体" w:eastAsia="宋体" w:cs="宋体"/>
                <w:b/>
                <w:i w:val="0"/>
                <w:color w:val="000000"/>
                <w:kern w:val="0"/>
                <w:sz w:val="28"/>
                <w:szCs w:val="28"/>
                <w:highlight w:val="none"/>
                <w:u w:val="none"/>
                <w:lang w:val="en-US" w:eastAsia="zh-CN" w:bidi="ar"/>
              </w:rPr>
              <w:t>项目支出绩效目标表</w:t>
            </w:r>
          </w:p>
        </w:tc>
      </w:tr>
      <w:tr w14:paraId="4E9F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04C5316A">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default" w:ascii="宋体" w:hAnsi="宋体" w:eastAsia="宋体" w:cs="宋体"/>
                <w:i w:val="0"/>
                <w:color w:val="000000"/>
                <w:kern w:val="0"/>
                <w:sz w:val="20"/>
                <w:szCs w:val="20"/>
                <w:highlight w:val="none"/>
                <w:u w:val="none"/>
                <w:lang w:val="en" w:eastAsia="zh-CN" w:bidi="ar"/>
              </w:rPr>
              <w:t>2024</w:t>
            </w:r>
            <w:r>
              <w:rPr>
                <w:rFonts w:hint="eastAsia" w:ascii="宋体" w:hAnsi="宋体" w:eastAsia="宋体" w:cs="宋体"/>
                <w:i w:val="0"/>
                <w:color w:val="000000"/>
                <w:kern w:val="0"/>
                <w:sz w:val="20"/>
                <w:szCs w:val="20"/>
                <w:highlight w:val="none"/>
                <w:u w:val="none"/>
                <w:lang w:val="en-US" w:eastAsia="zh-CN" w:bidi="ar"/>
              </w:rPr>
              <w:t xml:space="preserve">年度）                                </w:t>
            </w:r>
          </w:p>
        </w:tc>
      </w:tr>
      <w:tr w14:paraId="4114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3F230DDA">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项目名称</w:t>
            </w:r>
          </w:p>
        </w:tc>
        <w:tc>
          <w:tcPr>
            <w:tcW w:w="7577" w:type="dxa"/>
            <w:gridSpan w:val="4"/>
            <w:tcBorders>
              <w:tl2br w:val="nil"/>
              <w:tr2bl w:val="nil"/>
            </w:tcBorders>
            <w:noWrap w:val="0"/>
            <w:vAlign w:val="center"/>
          </w:tcPr>
          <w:p w14:paraId="7F1740F3">
            <w:pPr>
              <w:jc w:val="center"/>
              <w:rPr>
                <w:rFonts w:hint="eastAsia" w:ascii="宋体" w:hAnsi="宋体" w:eastAsia="宋体" w:cs="宋体"/>
                <w:b w:val="0"/>
                <w:bCs/>
                <w:sz w:val="20"/>
                <w:szCs w:val="20"/>
                <w:highlight w:val="none"/>
              </w:rPr>
            </w:pPr>
            <w:r>
              <w:rPr>
                <w:rFonts w:hint="eastAsia" w:ascii="宋体" w:hAnsi="宋体" w:eastAsia="宋体" w:cs="宋体"/>
                <w:b w:val="0"/>
                <w:bCs/>
                <w:sz w:val="20"/>
                <w:szCs w:val="20"/>
                <w:lang w:val="en-US" w:eastAsia="zh-CN"/>
              </w:rPr>
              <w:t>2024年度区财政承担市级少拨付市场化及垃圾西运切块经费差额</w:t>
            </w:r>
          </w:p>
        </w:tc>
      </w:tr>
      <w:tr w14:paraId="5874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3" w:type="dxa"/>
            <w:gridSpan w:val="3"/>
            <w:tcBorders>
              <w:tl2br w:val="nil"/>
              <w:tr2bl w:val="nil"/>
            </w:tcBorders>
            <w:noWrap w:val="0"/>
            <w:vAlign w:val="center"/>
          </w:tcPr>
          <w:p w14:paraId="6D24975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主管部门   及代码</w:t>
            </w:r>
          </w:p>
        </w:tc>
        <w:tc>
          <w:tcPr>
            <w:tcW w:w="3349" w:type="dxa"/>
            <w:gridSpan w:val="2"/>
            <w:tcBorders>
              <w:tl2br w:val="nil"/>
              <w:tr2bl w:val="nil"/>
            </w:tcBorders>
            <w:noWrap w:val="0"/>
            <w:vAlign w:val="center"/>
          </w:tcPr>
          <w:p w14:paraId="23DB3994">
            <w:pPr>
              <w:jc w:val="center"/>
              <w:rPr>
                <w:rFonts w:ascii="宋体" w:cs="宋体"/>
                <w:sz w:val="20"/>
                <w:highlight w:val="none"/>
              </w:rPr>
            </w:pPr>
            <w:r>
              <w:rPr>
                <w:rFonts w:hint="eastAsia" w:ascii="宋体" w:cs="宋体"/>
                <w:sz w:val="20"/>
                <w:highlight w:val="none"/>
                <w:lang w:eastAsia="zh-CN"/>
              </w:rPr>
              <w:t>淮南市田区城管局</w:t>
            </w:r>
          </w:p>
        </w:tc>
        <w:tc>
          <w:tcPr>
            <w:tcW w:w="1848" w:type="dxa"/>
            <w:tcBorders>
              <w:tl2br w:val="nil"/>
              <w:tr2bl w:val="nil"/>
            </w:tcBorders>
            <w:noWrap w:val="0"/>
            <w:vAlign w:val="center"/>
          </w:tcPr>
          <w:p w14:paraId="67CB2D09">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实施单位</w:t>
            </w:r>
          </w:p>
        </w:tc>
        <w:tc>
          <w:tcPr>
            <w:tcW w:w="2380" w:type="dxa"/>
            <w:tcBorders>
              <w:tl2br w:val="nil"/>
              <w:tr2bl w:val="nil"/>
            </w:tcBorders>
            <w:noWrap w:val="0"/>
            <w:vAlign w:val="center"/>
          </w:tcPr>
          <w:p w14:paraId="045EF1C2">
            <w:pPr>
              <w:jc w:val="center"/>
              <w:rPr>
                <w:highlight w:val="none"/>
              </w:rPr>
            </w:pPr>
            <w:r>
              <w:rPr>
                <w:rFonts w:hint="eastAsia"/>
                <w:highlight w:val="none"/>
                <w:lang w:eastAsia="zh-CN"/>
              </w:rPr>
              <w:t>淮南市田区环卫处</w:t>
            </w:r>
          </w:p>
        </w:tc>
      </w:tr>
      <w:tr w14:paraId="55BD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54723439">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项目来源</w:t>
            </w:r>
          </w:p>
        </w:tc>
        <w:tc>
          <w:tcPr>
            <w:tcW w:w="3349" w:type="dxa"/>
            <w:gridSpan w:val="2"/>
            <w:tcBorders>
              <w:tl2br w:val="nil"/>
              <w:tr2bl w:val="nil"/>
            </w:tcBorders>
            <w:noWrap w:val="0"/>
            <w:vAlign w:val="center"/>
          </w:tcPr>
          <w:p w14:paraId="24643BA6">
            <w:pPr>
              <w:jc w:val="center"/>
              <w:rPr>
                <w:rFonts w:hint="eastAsia" w:ascii="宋体" w:eastAsia="宋体" w:cs="宋体"/>
                <w:sz w:val="20"/>
                <w:highlight w:val="none"/>
                <w:lang w:eastAsia="zh-CN"/>
              </w:rPr>
            </w:pPr>
            <w:r>
              <w:rPr>
                <w:rFonts w:hint="eastAsia" w:ascii="宋体" w:cs="宋体"/>
                <w:sz w:val="20"/>
                <w:highlight w:val="none"/>
                <w:lang w:eastAsia="zh-CN"/>
              </w:rPr>
              <w:t>区级财政</w:t>
            </w:r>
          </w:p>
        </w:tc>
        <w:tc>
          <w:tcPr>
            <w:tcW w:w="1848" w:type="dxa"/>
            <w:tcBorders>
              <w:tl2br w:val="nil"/>
              <w:tr2bl w:val="nil"/>
            </w:tcBorders>
            <w:noWrap w:val="0"/>
            <w:vAlign w:val="center"/>
          </w:tcPr>
          <w:p w14:paraId="1455BE41">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项目期</w:t>
            </w:r>
          </w:p>
        </w:tc>
        <w:tc>
          <w:tcPr>
            <w:tcW w:w="2380" w:type="dxa"/>
            <w:tcBorders>
              <w:tl2br w:val="nil"/>
              <w:tr2bl w:val="nil"/>
            </w:tcBorders>
            <w:noWrap w:val="0"/>
            <w:vAlign w:val="center"/>
          </w:tcPr>
          <w:p w14:paraId="73C2BCAB">
            <w:pPr>
              <w:jc w:val="center"/>
              <w:rPr>
                <w:rFonts w:hint="default" w:eastAsia="宋体"/>
                <w:highlight w:val="none"/>
                <w:lang w:val="en-US" w:eastAsia="zh-CN"/>
              </w:rPr>
            </w:pPr>
            <w:r>
              <w:rPr>
                <w:rFonts w:hint="eastAsia"/>
                <w:highlight w:val="none"/>
                <w:lang w:val="en-US" w:eastAsia="zh-CN"/>
              </w:rPr>
              <w:t>2024</w:t>
            </w:r>
          </w:p>
        </w:tc>
      </w:tr>
      <w:tr w14:paraId="56448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66723F84">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项目资金</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（万元）</w:t>
            </w:r>
          </w:p>
        </w:tc>
        <w:tc>
          <w:tcPr>
            <w:tcW w:w="3349" w:type="dxa"/>
            <w:gridSpan w:val="2"/>
            <w:tcBorders>
              <w:tl2br w:val="nil"/>
              <w:tr2bl w:val="nil"/>
            </w:tcBorders>
            <w:noWrap w:val="0"/>
            <w:vAlign w:val="center"/>
          </w:tcPr>
          <w:p w14:paraId="41065F7A">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年度资金总额：</w:t>
            </w:r>
          </w:p>
        </w:tc>
        <w:tc>
          <w:tcPr>
            <w:tcW w:w="4228" w:type="dxa"/>
            <w:gridSpan w:val="2"/>
            <w:tcBorders>
              <w:tl2br w:val="nil"/>
              <w:tr2bl w:val="nil"/>
            </w:tcBorders>
            <w:noWrap w:val="0"/>
            <w:vAlign w:val="center"/>
          </w:tcPr>
          <w:p w14:paraId="16C78AE1">
            <w:pPr>
              <w:jc w:val="center"/>
              <w:rPr>
                <w:rFonts w:hint="default" w:ascii="宋体" w:eastAsia="宋体" w:cs="宋体"/>
                <w:sz w:val="20"/>
                <w:highlight w:val="none"/>
                <w:lang w:val="en-US" w:eastAsia="zh-CN"/>
              </w:rPr>
            </w:pPr>
            <w:r>
              <w:rPr>
                <w:rFonts w:hint="eastAsia" w:ascii="宋体" w:cs="宋体"/>
                <w:sz w:val="20"/>
                <w:highlight w:val="none"/>
                <w:lang w:val="en-US" w:eastAsia="zh-CN"/>
              </w:rPr>
              <w:t>560.3</w:t>
            </w:r>
          </w:p>
        </w:tc>
      </w:tr>
      <w:tr w14:paraId="375D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29CB2E85">
            <w:pPr>
              <w:jc w:val="center"/>
              <w:rPr>
                <w:rFonts w:ascii="宋体" w:cs="宋体"/>
                <w:sz w:val="20"/>
                <w:highlight w:val="none"/>
              </w:rPr>
            </w:pPr>
          </w:p>
        </w:tc>
        <w:tc>
          <w:tcPr>
            <w:tcW w:w="3349" w:type="dxa"/>
            <w:gridSpan w:val="2"/>
            <w:tcBorders>
              <w:tl2br w:val="nil"/>
              <w:tr2bl w:val="nil"/>
            </w:tcBorders>
            <w:noWrap w:val="0"/>
            <w:vAlign w:val="center"/>
          </w:tcPr>
          <w:p w14:paraId="27791F8A">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其中：财政拨款</w:t>
            </w:r>
          </w:p>
        </w:tc>
        <w:tc>
          <w:tcPr>
            <w:tcW w:w="4228" w:type="dxa"/>
            <w:gridSpan w:val="2"/>
            <w:tcBorders>
              <w:tl2br w:val="nil"/>
              <w:tr2bl w:val="nil"/>
            </w:tcBorders>
            <w:noWrap w:val="0"/>
            <w:vAlign w:val="center"/>
          </w:tcPr>
          <w:p w14:paraId="6ECA693F">
            <w:pPr>
              <w:jc w:val="center"/>
              <w:rPr>
                <w:rFonts w:hint="default" w:ascii="宋体" w:eastAsia="宋体" w:cs="宋体"/>
                <w:sz w:val="20"/>
                <w:highlight w:val="none"/>
                <w:lang w:val="en-US" w:eastAsia="zh-CN"/>
              </w:rPr>
            </w:pPr>
            <w:r>
              <w:rPr>
                <w:rFonts w:hint="eastAsia" w:ascii="宋体" w:cs="宋体"/>
                <w:sz w:val="20"/>
                <w:highlight w:val="none"/>
                <w:lang w:val="en-US" w:eastAsia="zh-CN"/>
              </w:rPr>
              <w:t>560.3</w:t>
            </w:r>
          </w:p>
        </w:tc>
      </w:tr>
      <w:tr w14:paraId="1C19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3820660C">
            <w:pPr>
              <w:jc w:val="center"/>
              <w:rPr>
                <w:rFonts w:ascii="宋体" w:cs="宋体"/>
                <w:sz w:val="20"/>
                <w:highlight w:val="none"/>
              </w:rPr>
            </w:pPr>
          </w:p>
        </w:tc>
        <w:tc>
          <w:tcPr>
            <w:tcW w:w="3349" w:type="dxa"/>
            <w:gridSpan w:val="2"/>
            <w:tcBorders>
              <w:tl2br w:val="nil"/>
              <w:tr2bl w:val="nil"/>
            </w:tcBorders>
            <w:noWrap w:val="0"/>
            <w:vAlign w:val="center"/>
          </w:tcPr>
          <w:p w14:paraId="4085B189">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上年结转</w:t>
            </w:r>
          </w:p>
        </w:tc>
        <w:tc>
          <w:tcPr>
            <w:tcW w:w="4228" w:type="dxa"/>
            <w:gridSpan w:val="2"/>
            <w:tcBorders>
              <w:tl2br w:val="nil"/>
              <w:tr2bl w:val="nil"/>
            </w:tcBorders>
            <w:noWrap w:val="0"/>
            <w:vAlign w:val="center"/>
          </w:tcPr>
          <w:p w14:paraId="15AD190C">
            <w:pPr>
              <w:jc w:val="center"/>
              <w:rPr>
                <w:rFonts w:ascii="宋体" w:cs="宋体"/>
                <w:sz w:val="20"/>
                <w:highlight w:val="none"/>
              </w:rPr>
            </w:pPr>
          </w:p>
        </w:tc>
      </w:tr>
      <w:tr w14:paraId="7AB3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4D58C8CA">
            <w:pPr>
              <w:jc w:val="center"/>
              <w:rPr>
                <w:rFonts w:ascii="宋体" w:cs="宋体"/>
                <w:sz w:val="20"/>
                <w:highlight w:val="none"/>
              </w:rPr>
            </w:pPr>
          </w:p>
        </w:tc>
        <w:tc>
          <w:tcPr>
            <w:tcW w:w="3349" w:type="dxa"/>
            <w:gridSpan w:val="2"/>
            <w:tcBorders>
              <w:tl2br w:val="nil"/>
              <w:tr2bl w:val="nil"/>
            </w:tcBorders>
            <w:noWrap w:val="0"/>
            <w:vAlign w:val="center"/>
          </w:tcPr>
          <w:p w14:paraId="35086627">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其他资金</w:t>
            </w:r>
          </w:p>
        </w:tc>
        <w:tc>
          <w:tcPr>
            <w:tcW w:w="4228" w:type="dxa"/>
            <w:gridSpan w:val="2"/>
            <w:tcBorders>
              <w:tl2br w:val="nil"/>
              <w:tr2bl w:val="nil"/>
            </w:tcBorders>
            <w:noWrap w:val="0"/>
            <w:vAlign w:val="center"/>
          </w:tcPr>
          <w:p w14:paraId="12720C1D">
            <w:pPr>
              <w:jc w:val="right"/>
              <w:rPr>
                <w:rFonts w:ascii="宋体" w:cs="宋体"/>
                <w:sz w:val="20"/>
                <w:highlight w:val="none"/>
              </w:rPr>
            </w:pPr>
          </w:p>
        </w:tc>
      </w:tr>
      <w:tr w14:paraId="4505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0A2B3B9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年度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目标</w:t>
            </w:r>
          </w:p>
        </w:tc>
        <w:tc>
          <w:tcPr>
            <w:tcW w:w="8582" w:type="dxa"/>
            <w:gridSpan w:val="6"/>
            <w:tcBorders>
              <w:tl2br w:val="nil"/>
              <w:tr2bl w:val="nil"/>
            </w:tcBorders>
            <w:noWrap w:val="0"/>
            <w:vAlign w:val="center"/>
          </w:tcPr>
          <w:p w14:paraId="1EF5469A">
            <w:pPr>
              <w:jc w:val="left"/>
              <w:rPr>
                <w:rFonts w:ascii="宋体" w:cs="宋体"/>
                <w:sz w:val="20"/>
                <w:highlight w:val="none"/>
              </w:rPr>
            </w:pPr>
            <w:r>
              <w:rPr>
                <w:rFonts w:hint="eastAsia" w:ascii="宋体" w:hAnsi="宋体" w:eastAsia="宋体" w:cs="宋体"/>
                <w:sz w:val="20"/>
                <w:szCs w:val="20"/>
                <w:lang w:val="en-US" w:eastAsia="zh-CN"/>
              </w:rPr>
              <w:t>做好垃圾西运及环卫市场化监督考核工作</w:t>
            </w:r>
          </w:p>
        </w:tc>
      </w:tr>
      <w:tr w14:paraId="7CF4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03CC54F4">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绩</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效</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标</w:t>
            </w:r>
          </w:p>
        </w:tc>
        <w:tc>
          <w:tcPr>
            <w:tcW w:w="723" w:type="dxa"/>
            <w:tcBorders>
              <w:tl2br w:val="nil"/>
              <w:tr2bl w:val="nil"/>
            </w:tcBorders>
            <w:noWrap w:val="0"/>
            <w:vAlign w:val="center"/>
          </w:tcPr>
          <w:p w14:paraId="1CD977A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一级</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指标</w:t>
            </w:r>
          </w:p>
        </w:tc>
        <w:tc>
          <w:tcPr>
            <w:tcW w:w="759" w:type="dxa"/>
            <w:gridSpan w:val="2"/>
            <w:tcBorders>
              <w:tl2br w:val="nil"/>
              <w:tr2bl w:val="nil"/>
            </w:tcBorders>
            <w:noWrap w:val="0"/>
            <w:vAlign w:val="center"/>
          </w:tcPr>
          <w:p w14:paraId="1B5D841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二级指标</w:t>
            </w:r>
          </w:p>
        </w:tc>
        <w:tc>
          <w:tcPr>
            <w:tcW w:w="2872" w:type="dxa"/>
            <w:tcBorders>
              <w:tl2br w:val="nil"/>
              <w:tr2bl w:val="nil"/>
            </w:tcBorders>
            <w:noWrap w:val="0"/>
            <w:vAlign w:val="center"/>
          </w:tcPr>
          <w:p w14:paraId="689C9DF5">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三级指标</w:t>
            </w:r>
          </w:p>
        </w:tc>
        <w:tc>
          <w:tcPr>
            <w:tcW w:w="4228" w:type="dxa"/>
            <w:gridSpan w:val="2"/>
            <w:tcBorders>
              <w:tl2br w:val="nil"/>
              <w:tr2bl w:val="nil"/>
            </w:tcBorders>
            <w:noWrap w:val="0"/>
            <w:vAlign w:val="center"/>
          </w:tcPr>
          <w:p w14:paraId="630889AC">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指标值</w:t>
            </w:r>
          </w:p>
        </w:tc>
      </w:tr>
      <w:tr w14:paraId="13AD7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D7134F7">
            <w:pPr>
              <w:jc w:val="center"/>
              <w:rPr>
                <w:rFonts w:ascii="宋体" w:cs="宋体"/>
                <w:sz w:val="20"/>
                <w:highlight w:val="none"/>
              </w:rPr>
            </w:pPr>
          </w:p>
        </w:tc>
        <w:tc>
          <w:tcPr>
            <w:tcW w:w="723" w:type="dxa"/>
            <w:vMerge w:val="restart"/>
            <w:tcBorders>
              <w:tl2br w:val="nil"/>
              <w:tr2bl w:val="nil"/>
            </w:tcBorders>
            <w:noWrap w:val="0"/>
            <w:vAlign w:val="center"/>
          </w:tcPr>
          <w:p w14:paraId="70FE5515">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产出指标</w:t>
            </w:r>
          </w:p>
        </w:tc>
        <w:tc>
          <w:tcPr>
            <w:tcW w:w="759" w:type="dxa"/>
            <w:gridSpan w:val="2"/>
            <w:vMerge w:val="restart"/>
            <w:tcBorders>
              <w:tl2br w:val="nil"/>
              <w:tr2bl w:val="nil"/>
            </w:tcBorders>
            <w:noWrap w:val="0"/>
            <w:vAlign w:val="center"/>
          </w:tcPr>
          <w:p w14:paraId="7BCC72C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数量指标</w:t>
            </w:r>
          </w:p>
        </w:tc>
        <w:tc>
          <w:tcPr>
            <w:tcW w:w="2872" w:type="dxa"/>
            <w:tcBorders>
              <w:tl2br w:val="nil"/>
              <w:tr2bl w:val="nil"/>
            </w:tcBorders>
            <w:noWrap w:val="0"/>
            <w:vAlign w:val="center"/>
          </w:tcPr>
          <w:p w14:paraId="3E8108F5">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6B2D710C">
            <w:pPr>
              <w:jc w:val="center"/>
              <w:rPr>
                <w:rFonts w:ascii="宋体" w:cs="宋体"/>
                <w:sz w:val="20"/>
                <w:highlight w:val="none"/>
              </w:rPr>
            </w:pPr>
          </w:p>
        </w:tc>
      </w:tr>
      <w:tr w14:paraId="55DD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2CF2AB8">
            <w:pPr>
              <w:jc w:val="center"/>
              <w:rPr>
                <w:rFonts w:ascii="宋体" w:cs="宋体"/>
                <w:sz w:val="20"/>
                <w:highlight w:val="none"/>
              </w:rPr>
            </w:pPr>
          </w:p>
        </w:tc>
        <w:tc>
          <w:tcPr>
            <w:tcW w:w="723" w:type="dxa"/>
            <w:vMerge w:val="continue"/>
            <w:tcBorders>
              <w:tl2br w:val="nil"/>
              <w:tr2bl w:val="nil"/>
            </w:tcBorders>
            <w:noWrap w:val="0"/>
            <w:vAlign w:val="center"/>
          </w:tcPr>
          <w:p w14:paraId="57255EDB">
            <w:pPr>
              <w:jc w:val="center"/>
              <w:rPr>
                <w:rFonts w:ascii="宋体" w:cs="宋体"/>
                <w:sz w:val="20"/>
                <w:highlight w:val="none"/>
              </w:rPr>
            </w:pPr>
          </w:p>
        </w:tc>
        <w:tc>
          <w:tcPr>
            <w:tcW w:w="759" w:type="dxa"/>
            <w:gridSpan w:val="2"/>
            <w:vMerge w:val="continue"/>
            <w:tcBorders>
              <w:tl2br w:val="nil"/>
              <w:tr2bl w:val="nil"/>
            </w:tcBorders>
            <w:noWrap w:val="0"/>
            <w:vAlign w:val="center"/>
          </w:tcPr>
          <w:p w14:paraId="31C00E61">
            <w:pPr>
              <w:jc w:val="center"/>
              <w:rPr>
                <w:rFonts w:ascii="宋体" w:cs="宋体"/>
                <w:sz w:val="20"/>
                <w:highlight w:val="none"/>
              </w:rPr>
            </w:pPr>
          </w:p>
        </w:tc>
        <w:tc>
          <w:tcPr>
            <w:tcW w:w="2872" w:type="dxa"/>
            <w:tcBorders>
              <w:tl2br w:val="nil"/>
              <w:tr2bl w:val="nil"/>
            </w:tcBorders>
            <w:noWrap w:val="0"/>
            <w:vAlign w:val="center"/>
          </w:tcPr>
          <w:p w14:paraId="766FFE8E">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市场化及垃圾西运差额经费</w:t>
            </w:r>
          </w:p>
        </w:tc>
        <w:tc>
          <w:tcPr>
            <w:tcW w:w="4228" w:type="dxa"/>
            <w:gridSpan w:val="2"/>
            <w:tcBorders>
              <w:tl2br w:val="nil"/>
              <w:tr2bl w:val="nil"/>
            </w:tcBorders>
            <w:noWrap w:val="0"/>
            <w:vAlign w:val="center"/>
          </w:tcPr>
          <w:p w14:paraId="6EE2E9D2">
            <w:pPr>
              <w:jc w:val="center"/>
              <w:rPr>
                <w:rFonts w:hint="default" w:ascii="宋体" w:eastAsia="宋体" w:cs="宋体"/>
                <w:sz w:val="20"/>
                <w:highlight w:val="none"/>
                <w:lang w:val="en-US" w:eastAsia="zh-CN"/>
              </w:rPr>
            </w:pPr>
            <w:r>
              <w:rPr>
                <w:rFonts w:hint="eastAsia" w:ascii="宋体" w:cs="宋体"/>
                <w:sz w:val="20"/>
                <w:highlight w:val="none"/>
                <w:lang w:val="en-US" w:eastAsia="zh-CN"/>
              </w:rPr>
              <w:t>560.3万元</w:t>
            </w:r>
          </w:p>
        </w:tc>
      </w:tr>
      <w:tr w14:paraId="51D8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8BD78F2">
            <w:pPr>
              <w:jc w:val="center"/>
              <w:rPr>
                <w:rFonts w:ascii="宋体" w:cs="宋体"/>
                <w:sz w:val="20"/>
                <w:highlight w:val="none"/>
              </w:rPr>
            </w:pPr>
          </w:p>
        </w:tc>
        <w:tc>
          <w:tcPr>
            <w:tcW w:w="723" w:type="dxa"/>
            <w:vMerge w:val="continue"/>
            <w:tcBorders>
              <w:tl2br w:val="nil"/>
              <w:tr2bl w:val="nil"/>
            </w:tcBorders>
            <w:noWrap w:val="0"/>
            <w:vAlign w:val="center"/>
          </w:tcPr>
          <w:p w14:paraId="0D20342E">
            <w:pPr>
              <w:jc w:val="center"/>
              <w:rPr>
                <w:rFonts w:ascii="宋体" w:cs="宋体"/>
                <w:sz w:val="20"/>
                <w:highlight w:val="none"/>
              </w:rPr>
            </w:pPr>
          </w:p>
        </w:tc>
        <w:tc>
          <w:tcPr>
            <w:tcW w:w="759" w:type="dxa"/>
            <w:gridSpan w:val="2"/>
            <w:vMerge w:val="restart"/>
            <w:tcBorders>
              <w:tl2br w:val="nil"/>
              <w:tr2bl w:val="nil"/>
            </w:tcBorders>
            <w:noWrap w:val="0"/>
            <w:vAlign w:val="center"/>
          </w:tcPr>
          <w:p w14:paraId="6EB2B74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质量指标</w:t>
            </w:r>
          </w:p>
        </w:tc>
        <w:tc>
          <w:tcPr>
            <w:tcW w:w="2872" w:type="dxa"/>
            <w:tcBorders>
              <w:tl2br w:val="nil"/>
              <w:tr2bl w:val="nil"/>
            </w:tcBorders>
            <w:noWrap w:val="0"/>
            <w:vAlign w:val="center"/>
          </w:tcPr>
          <w:p w14:paraId="66FEEDE6">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401CD42A">
            <w:pPr>
              <w:jc w:val="center"/>
              <w:rPr>
                <w:rFonts w:ascii="宋体" w:cs="宋体"/>
                <w:sz w:val="20"/>
                <w:highlight w:val="none"/>
              </w:rPr>
            </w:pPr>
          </w:p>
        </w:tc>
      </w:tr>
      <w:tr w14:paraId="0AB3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2CCE901">
            <w:pPr>
              <w:jc w:val="center"/>
              <w:rPr>
                <w:rFonts w:ascii="宋体" w:cs="宋体"/>
                <w:sz w:val="20"/>
                <w:highlight w:val="none"/>
              </w:rPr>
            </w:pPr>
          </w:p>
        </w:tc>
        <w:tc>
          <w:tcPr>
            <w:tcW w:w="723" w:type="dxa"/>
            <w:vMerge w:val="continue"/>
            <w:tcBorders>
              <w:tl2br w:val="nil"/>
              <w:tr2bl w:val="nil"/>
            </w:tcBorders>
            <w:noWrap w:val="0"/>
            <w:vAlign w:val="center"/>
          </w:tcPr>
          <w:p w14:paraId="5A86D32B">
            <w:pPr>
              <w:jc w:val="center"/>
              <w:rPr>
                <w:rFonts w:ascii="宋体" w:cs="宋体"/>
                <w:sz w:val="20"/>
                <w:highlight w:val="none"/>
              </w:rPr>
            </w:pPr>
          </w:p>
        </w:tc>
        <w:tc>
          <w:tcPr>
            <w:tcW w:w="759" w:type="dxa"/>
            <w:gridSpan w:val="2"/>
            <w:vMerge w:val="continue"/>
            <w:tcBorders>
              <w:tl2br w:val="nil"/>
              <w:tr2bl w:val="nil"/>
            </w:tcBorders>
            <w:noWrap w:val="0"/>
            <w:vAlign w:val="center"/>
          </w:tcPr>
          <w:p w14:paraId="0454EF07">
            <w:pPr>
              <w:jc w:val="center"/>
              <w:rPr>
                <w:rFonts w:ascii="宋体" w:cs="宋体"/>
                <w:sz w:val="20"/>
                <w:highlight w:val="none"/>
              </w:rPr>
            </w:pPr>
          </w:p>
        </w:tc>
        <w:tc>
          <w:tcPr>
            <w:tcW w:w="2872" w:type="dxa"/>
            <w:tcBorders>
              <w:tl2br w:val="nil"/>
              <w:tr2bl w:val="nil"/>
            </w:tcBorders>
            <w:noWrap w:val="0"/>
            <w:vAlign w:val="center"/>
          </w:tcPr>
          <w:p w14:paraId="46EE06DB">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市场化作业及垃圾西运</w:t>
            </w:r>
          </w:p>
        </w:tc>
        <w:tc>
          <w:tcPr>
            <w:tcW w:w="4228" w:type="dxa"/>
            <w:gridSpan w:val="2"/>
            <w:tcBorders>
              <w:tl2br w:val="nil"/>
              <w:tr2bl w:val="nil"/>
            </w:tcBorders>
            <w:noWrap w:val="0"/>
            <w:vAlign w:val="center"/>
          </w:tcPr>
          <w:p w14:paraId="67D21078">
            <w:pPr>
              <w:jc w:val="center"/>
              <w:rPr>
                <w:rFonts w:hint="eastAsia" w:ascii="宋体" w:eastAsia="宋体" w:cs="宋体"/>
                <w:sz w:val="20"/>
                <w:highlight w:val="none"/>
                <w:lang w:eastAsia="zh-CN"/>
              </w:rPr>
            </w:pPr>
            <w:r>
              <w:rPr>
                <w:rFonts w:hint="eastAsia" w:ascii="宋体" w:cs="宋体"/>
                <w:sz w:val="20"/>
                <w:highlight w:val="none"/>
                <w:lang w:eastAsia="zh-CN"/>
              </w:rPr>
              <w:t>按照环卫市场化作业标准执行</w:t>
            </w:r>
          </w:p>
        </w:tc>
      </w:tr>
      <w:tr w14:paraId="4E72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5F1973F">
            <w:pPr>
              <w:jc w:val="center"/>
              <w:rPr>
                <w:rFonts w:ascii="宋体" w:cs="宋体"/>
                <w:sz w:val="20"/>
                <w:highlight w:val="none"/>
              </w:rPr>
            </w:pPr>
          </w:p>
        </w:tc>
        <w:tc>
          <w:tcPr>
            <w:tcW w:w="723" w:type="dxa"/>
            <w:vMerge w:val="continue"/>
            <w:tcBorders>
              <w:tl2br w:val="nil"/>
              <w:tr2bl w:val="nil"/>
            </w:tcBorders>
            <w:noWrap w:val="0"/>
            <w:vAlign w:val="center"/>
          </w:tcPr>
          <w:p w14:paraId="2AFA360C">
            <w:pPr>
              <w:jc w:val="center"/>
              <w:rPr>
                <w:rFonts w:ascii="宋体" w:cs="宋体"/>
                <w:sz w:val="20"/>
                <w:highlight w:val="none"/>
              </w:rPr>
            </w:pPr>
          </w:p>
        </w:tc>
        <w:tc>
          <w:tcPr>
            <w:tcW w:w="759" w:type="dxa"/>
            <w:gridSpan w:val="2"/>
            <w:vMerge w:val="restart"/>
            <w:tcBorders>
              <w:tl2br w:val="nil"/>
              <w:tr2bl w:val="nil"/>
            </w:tcBorders>
            <w:noWrap w:val="0"/>
            <w:vAlign w:val="center"/>
          </w:tcPr>
          <w:p w14:paraId="20A697B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时效指标</w:t>
            </w:r>
          </w:p>
        </w:tc>
        <w:tc>
          <w:tcPr>
            <w:tcW w:w="2872" w:type="dxa"/>
            <w:tcBorders>
              <w:tl2br w:val="nil"/>
              <w:tr2bl w:val="nil"/>
            </w:tcBorders>
            <w:noWrap w:val="0"/>
            <w:vAlign w:val="center"/>
          </w:tcPr>
          <w:p w14:paraId="09A62C05">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4E2EE973">
            <w:pPr>
              <w:jc w:val="center"/>
              <w:rPr>
                <w:rFonts w:ascii="宋体" w:cs="宋体"/>
                <w:sz w:val="20"/>
                <w:highlight w:val="none"/>
              </w:rPr>
            </w:pPr>
          </w:p>
        </w:tc>
      </w:tr>
      <w:tr w14:paraId="13A9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62AA4BB">
            <w:pPr>
              <w:jc w:val="center"/>
              <w:rPr>
                <w:rFonts w:ascii="宋体" w:cs="宋体"/>
                <w:sz w:val="20"/>
                <w:highlight w:val="none"/>
              </w:rPr>
            </w:pPr>
          </w:p>
        </w:tc>
        <w:tc>
          <w:tcPr>
            <w:tcW w:w="723" w:type="dxa"/>
            <w:vMerge w:val="continue"/>
            <w:tcBorders>
              <w:tl2br w:val="nil"/>
              <w:tr2bl w:val="nil"/>
            </w:tcBorders>
            <w:noWrap w:val="0"/>
            <w:vAlign w:val="center"/>
          </w:tcPr>
          <w:p w14:paraId="776C7EAD">
            <w:pPr>
              <w:jc w:val="center"/>
              <w:rPr>
                <w:rFonts w:ascii="宋体" w:cs="宋体"/>
                <w:sz w:val="20"/>
                <w:highlight w:val="none"/>
              </w:rPr>
            </w:pPr>
          </w:p>
        </w:tc>
        <w:tc>
          <w:tcPr>
            <w:tcW w:w="759" w:type="dxa"/>
            <w:gridSpan w:val="2"/>
            <w:vMerge w:val="continue"/>
            <w:tcBorders>
              <w:tl2br w:val="nil"/>
              <w:tr2bl w:val="nil"/>
            </w:tcBorders>
            <w:noWrap w:val="0"/>
            <w:vAlign w:val="center"/>
          </w:tcPr>
          <w:p w14:paraId="0A3183ED">
            <w:pPr>
              <w:jc w:val="center"/>
              <w:rPr>
                <w:rFonts w:ascii="宋体" w:cs="宋体"/>
                <w:sz w:val="20"/>
                <w:highlight w:val="none"/>
              </w:rPr>
            </w:pPr>
          </w:p>
        </w:tc>
        <w:tc>
          <w:tcPr>
            <w:tcW w:w="2872" w:type="dxa"/>
            <w:tcBorders>
              <w:tl2br w:val="nil"/>
              <w:tr2bl w:val="nil"/>
            </w:tcBorders>
            <w:noWrap w:val="0"/>
            <w:vAlign w:val="center"/>
          </w:tcPr>
          <w:p w14:paraId="49E4B5FC">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城区垃圾及时清运</w:t>
            </w:r>
          </w:p>
        </w:tc>
        <w:tc>
          <w:tcPr>
            <w:tcW w:w="4228" w:type="dxa"/>
            <w:gridSpan w:val="2"/>
            <w:tcBorders>
              <w:tl2br w:val="nil"/>
              <w:tr2bl w:val="nil"/>
            </w:tcBorders>
            <w:noWrap w:val="0"/>
            <w:vAlign w:val="center"/>
          </w:tcPr>
          <w:p w14:paraId="387FBA25">
            <w:pPr>
              <w:jc w:val="center"/>
              <w:rPr>
                <w:rFonts w:hint="eastAsia" w:ascii="宋体" w:eastAsia="宋体" w:cs="宋体"/>
                <w:sz w:val="20"/>
                <w:highlight w:val="none"/>
                <w:lang w:eastAsia="zh-CN"/>
              </w:rPr>
            </w:pPr>
            <w:r>
              <w:rPr>
                <w:rFonts w:hint="eastAsia" w:ascii="宋体" w:cs="宋体"/>
                <w:sz w:val="20"/>
                <w:highlight w:val="none"/>
                <w:lang w:eastAsia="zh-CN"/>
              </w:rPr>
              <w:t>垃圾不落地</w:t>
            </w:r>
          </w:p>
        </w:tc>
      </w:tr>
      <w:tr w14:paraId="638A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3F68262">
            <w:pPr>
              <w:jc w:val="center"/>
              <w:rPr>
                <w:rFonts w:ascii="宋体" w:cs="宋体"/>
                <w:sz w:val="20"/>
                <w:highlight w:val="none"/>
              </w:rPr>
            </w:pPr>
          </w:p>
        </w:tc>
        <w:tc>
          <w:tcPr>
            <w:tcW w:w="723" w:type="dxa"/>
            <w:vMerge w:val="continue"/>
            <w:tcBorders>
              <w:tl2br w:val="nil"/>
              <w:tr2bl w:val="nil"/>
            </w:tcBorders>
            <w:noWrap w:val="0"/>
            <w:vAlign w:val="center"/>
          </w:tcPr>
          <w:p w14:paraId="6355EBA1">
            <w:pPr>
              <w:jc w:val="center"/>
              <w:rPr>
                <w:rFonts w:ascii="宋体" w:cs="宋体"/>
                <w:sz w:val="20"/>
                <w:highlight w:val="none"/>
              </w:rPr>
            </w:pPr>
          </w:p>
        </w:tc>
        <w:tc>
          <w:tcPr>
            <w:tcW w:w="759" w:type="dxa"/>
            <w:gridSpan w:val="2"/>
            <w:vMerge w:val="restart"/>
            <w:tcBorders>
              <w:tl2br w:val="nil"/>
              <w:tr2bl w:val="nil"/>
            </w:tcBorders>
            <w:noWrap w:val="0"/>
            <w:vAlign w:val="center"/>
          </w:tcPr>
          <w:p w14:paraId="53BE832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成本指标</w:t>
            </w:r>
          </w:p>
        </w:tc>
        <w:tc>
          <w:tcPr>
            <w:tcW w:w="2872" w:type="dxa"/>
            <w:tcBorders>
              <w:tl2br w:val="nil"/>
              <w:tr2bl w:val="nil"/>
            </w:tcBorders>
            <w:noWrap w:val="0"/>
            <w:vAlign w:val="center"/>
          </w:tcPr>
          <w:p w14:paraId="050DB23D">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1D5A1DC3">
            <w:pPr>
              <w:jc w:val="center"/>
              <w:rPr>
                <w:rFonts w:ascii="宋体" w:cs="宋体"/>
                <w:sz w:val="20"/>
                <w:highlight w:val="none"/>
              </w:rPr>
            </w:pPr>
          </w:p>
        </w:tc>
      </w:tr>
      <w:tr w14:paraId="0CE69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088DDFA">
            <w:pPr>
              <w:jc w:val="center"/>
              <w:rPr>
                <w:rFonts w:ascii="宋体" w:cs="宋体"/>
                <w:sz w:val="20"/>
                <w:highlight w:val="none"/>
              </w:rPr>
            </w:pPr>
          </w:p>
        </w:tc>
        <w:tc>
          <w:tcPr>
            <w:tcW w:w="723" w:type="dxa"/>
            <w:vMerge w:val="continue"/>
            <w:tcBorders>
              <w:tl2br w:val="nil"/>
              <w:tr2bl w:val="nil"/>
            </w:tcBorders>
            <w:noWrap w:val="0"/>
            <w:vAlign w:val="center"/>
          </w:tcPr>
          <w:p w14:paraId="57D2D653">
            <w:pPr>
              <w:jc w:val="center"/>
              <w:rPr>
                <w:rFonts w:ascii="宋体" w:cs="宋体"/>
                <w:sz w:val="20"/>
                <w:highlight w:val="none"/>
              </w:rPr>
            </w:pPr>
          </w:p>
        </w:tc>
        <w:tc>
          <w:tcPr>
            <w:tcW w:w="759" w:type="dxa"/>
            <w:gridSpan w:val="2"/>
            <w:vMerge w:val="continue"/>
            <w:tcBorders>
              <w:tl2br w:val="nil"/>
              <w:tr2bl w:val="nil"/>
            </w:tcBorders>
            <w:noWrap w:val="0"/>
            <w:vAlign w:val="center"/>
          </w:tcPr>
          <w:p w14:paraId="1DD2D666">
            <w:pPr>
              <w:jc w:val="center"/>
              <w:rPr>
                <w:rFonts w:ascii="宋体" w:cs="宋体"/>
                <w:sz w:val="20"/>
                <w:highlight w:val="none"/>
              </w:rPr>
            </w:pPr>
          </w:p>
        </w:tc>
        <w:tc>
          <w:tcPr>
            <w:tcW w:w="2872" w:type="dxa"/>
            <w:tcBorders>
              <w:tl2br w:val="nil"/>
              <w:tr2bl w:val="nil"/>
            </w:tcBorders>
            <w:noWrap w:val="0"/>
            <w:vAlign w:val="center"/>
          </w:tcPr>
          <w:p w14:paraId="623EF3D4">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环卫行业标准</w:t>
            </w:r>
          </w:p>
        </w:tc>
        <w:tc>
          <w:tcPr>
            <w:tcW w:w="4228" w:type="dxa"/>
            <w:gridSpan w:val="2"/>
            <w:tcBorders>
              <w:tl2br w:val="nil"/>
              <w:tr2bl w:val="nil"/>
            </w:tcBorders>
            <w:noWrap w:val="0"/>
            <w:vAlign w:val="center"/>
          </w:tcPr>
          <w:p w14:paraId="2AB92A4C">
            <w:pPr>
              <w:jc w:val="center"/>
              <w:rPr>
                <w:rFonts w:hint="eastAsia" w:ascii="宋体" w:eastAsia="宋体" w:cs="宋体"/>
                <w:sz w:val="20"/>
                <w:highlight w:val="none"/>
                <w:lang w:eastAsia="zh-CN"/>
              </w:rPr>
            </w:pPr>
            <w:r>
              <w:rPr>
                <w:rFonts w:hint="eastAsia" w:ascii="宋体" w:cs="宋体"/>
                <w:sz w:val="20"/>
                <w:highlight w:val="none"/>
                <w:lang w:eastAsia="zh-CN"/>
              </w:rPr>
              <w:t>严控成本，提质保量</w:t>
            </w:r>
          </w:p>
        </w:tc>
      </w:tr>
      <w:tr w14:paraId="3244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9F0F22B">
            <w:pPr>
              <w:jc w:val="center"/>
              <w:rPr>
                <w:rFonts w:ascii="宋体" w:cs="宋体"/>
                <w:sz w:val="20"/>
                <w:highlight w:val="none"/>
              </w:rPr>
            </w:pPr>
          </w:p>
        </w:tc>
        <w:tc>
          <w:tcPr>
            <w:tcW w:w="723" w:type="dxa"/>
            <w:vMerge w:val="continue"/>
            <w:tcBorders>
              <w:tl2br w:val="nil"/>
              <w:tr2bl w:val="nil"/>
            </w:tcBorders>
            <w:noWrap w:val="0"/>
            <w:vAlign w:val="center"/>
          </w:tcPr>
          <w:p w14:paraId="715B8317">
            <w:pPr>
              <w:jc w:val="center"/>
              <w:rPr>
                <w:rFonts w:ascii="宋体" w:cs="宋体"/>
                <w:sz w:val="20"/>
                <w:highlight w:val="none"/>
              </w:rPr>
            </w:pPr>
          </w:p>
        </w:tc>
        <w:tc>
          <w:tcPr>
            <w:tcW w:w="759" w:type="dxa"/>
            <w:gridSpan w:val="2"/>
            <w:tcBorders>
              <w:tl2br w:val="nil"/>
              <w:tr2bl w:val="nil"/>
            </w:tcBorders>
            <w:noWrap w:val="0"/>
            <w:vAlign w:val="center"/>
          </w:tcPr>
          <w:p w14:paraId="5CB971AB">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w:t>
            </w:r>
          </w:p>
        </w:tc>
        <w:tc>
          <w:tcPr>
            <w:tcW w:w="2872" w:type="dxa"/>
            <w:tcBorders>
              <w:tl2br w:val="nil"/>
              <w:tr2bl w:val="nil"/>
            </w:tcBorders>
            <w:noWrap w:val="0"/>
            <w:vAlign w:val="center"/>
          </w:tcPr>
          <w:p w14:paraId="237678D8">
            <w:pPr>
              <w:jc w:val="left"/>
              <w:rPr>
                <w:rFonts w:ascii="宋体" w:cs="宋体"/>
                <w:sz w:val="20"/>
                <w:highlight w:val="none"/>
              </w:rPr>
            </w:pPr>
          </w:p>
        </w:tc>
        <w:tc>
          <w:tcPr>
            <w:tcW w:w="4228" w:type="dxa"/>
            <w:gridSpan w:val="2"/>
            <w:tcBorders>
              <w:tl2br w:val="nil"/>
              <w:tr2bl w:val="nil"/>
            </w:tcBorders>
            <w:noWrap w:val="0"/>
            <w:vAlign w:val="center"/>
          </w:tcPr>
          <w:p w14:paraId="6BFC5DEA">
            <w:pPr>
              <w:jc w:val="center"/>
              <w:rPr>
                <w:rFonts w:ascii="宋体" w:cs="宋体"/>
                <w:sz w:val="20"/>
                <w:highlight w:val="none"/>
              </w:rPr>
            </w:pPr>
          </w:p>
        </w:tc>
      </w:tr>
      <w:tr w14:paraId="637DB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C195957">
            <w:pPr>
              <w:jc w:val="center"/>
              <w:rPr>
                <w:rFonts w:ascii="宋体" w:cs="宋体"/>
                <w:sz w:val="20"/>
                <w:highlight w:val="none"/>
              </w:rPr>
            </w:pPr>
          </w:p>
        </w:tc>
        <w:tc>
          <w:tcPr>
            <w:tcW w:w="723" w:type="dxa"/>
            <w:vMerge w:val="restart"/>
            <w:tcBorders>
              <w:tl2br w:val="nil"/>
              <w:tr2bl w:val="nil"/>
            </w:tcBorders>
            <w:noWrap w:val="0"/>
            <w:vAlign w:val="center"/>
          </w:tcPr>
          <w:p w14:paraId="362A386E">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效益指标</w:t>
            </w:r>
          </w:p>
        </w:tc>
        <w:tc>
          <w:tcPr>
            <w:tcW w:w="759" w:type="dxa"/>
            <w:gridSpan w:val="2"/>
            <w:vMerge w:val="restart"/>
            <w:tcBorders>
              <w:tl2br w:val="nil"/>
              <w:tr2bl w:val="nil"/>
            </w:tcBorders>
            <w:noWrap w:val="0"/>
            <w:vAlign w:val="center"/>
          </w:tcPr>
          <w:p w14:paraId="373746D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经济效益指标</w:t>
            </w:r>
          </w:p>
        </w:tc>
        <w:tc>
          <w:tcPr>
            <w:tcW w:w="2872" w:type="dxa"/>
            <w:tcBorders>
              <w:tl2br w:val="nil"/>
              <w:tr2bl w:val="nil"/>
            </w:tcBorders>
            <w:noWrap w:val="0"/>
            <w:vAlign w:val="center"/>
          </w:tcPr>
          <w:p w14:paraId="75EDC943">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520FCAD4">
            <w:pPr>
              <w:jc w:val="center"/>
              <w:rPr>
                <w:rFonts w:ascii="宋体" w:cs="宋体"/>
                <w:sz w:val="20"/>
                <w:highlight w:val="none"/>
              </w:rPr>
            </w:pPr>
          </w:p>
        </w:tc>
      </w:tr>
      <w:tr w14:paraId="4B29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44F9A64">
            <w:pPr>
              <w:jc w:val="center"/>
              <w:rPr>
                <w:rFonts w:ascii="宋体" w:cs="宋体"/>
                <w:sz w:val="20"/>
                <w:highlight w:val="none"/>
              </w:rPr>
            </w:pPr>
          </w:p>
        </w:tc>
        <w:tc>
          <w:tcPr>
            <w:tcW w:w="723" w:type="dxa"/>
            <w:vMerge w:val="continue"/>
            <w:tcBorders>
              <w:tl2br w:val="nil"/>
              <w:tr2bl w:val="nil"/>
            </w:tcBorders>
            <w:noWrap w:val="0"/>
            <w:vAlign w:val="center"/>
          </w:tcPr>
          <w:p w14:paraId="1A9F066E">
            <w:pPr>
              <w:jc w:val="center"/>
              <w:rPr>
                <w:rFonts w:ascii="宋体" w:cs="宋体"/>
                <w:sz w:val="20"/>
                <w:highlight w:val="none"/>
              </w:rPr>
            </w:pPr>
          </w:p>
        </w:tc>
        <w:tc>
          <w:tcPr>
            <w:tcW w:w="759" w:type="dxa"/>
            <w:gridSpan w:val="2"/>
            <w:vMerge w:val="continue"/>
            <w:tcBorders>
              <w:tl2br w:val="nil"/>
              <w:tr2bl w:val="nil"/>
            </w:tcBorders>
            <w:noWrap w:val="0"/>
            <w:vAlign w:val="center"/>
          </w:tcPr>
          <w:p w14:paraId="5153CD39">
            <w:pPr>
              <w:jc w:val="center"/>
              <w:rPr>
                <w:rFonts w:ascii="宋体" w:cs="宋体"/>
                <w:sz w:val="20"/>
                <w:highlight w:val="none"/>
              </w:rPr>
            </w:pPr>
          </w:p>
        </w:tc>
        <w:tc>
          <w:tcPr>
            <w:tcW w:w="2872" w:type="dxa"/>
            <w:tcBorders>
              <w:tl2br w:val="nil"/>
              <w:tr2bl w:val="nil"/>
            </w:tcBorders>
            <w:noWrap w:val="0"/>
            <w:vAlign w:val="center"/>
          </w:tcPr>
          <w:p w14:paraId="604CEF19">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改善城市面貌，提升营商环境</w:t>
            </w:r>
          </w:p>
        </w:tc>
        <w:tc>
          <w:tcPr>
            <w:tcW w:w="4228" w:type="dxa"/>
            <w:gridSpan w:val="2"/>
            <w:tcBorders>
              <w:tl2br w:val="nil"/>
              <w:tr2bl w:val="nil"/>
            </w:tcBorders>
            <w:noWrap w:val="0"/>
            <w:vAlign w:val="center"/>
          </w:tcPr>
          <w:p w14:paraId="7F2454F3">
            <w:pPr>
              <w:jc w:val="center"/>
              <w:rPr>
                <w:rFonts w:hint="eastAsia" w:ascii="宋体" w:eastAsia="宋体" w:cs="宋体"/>
                <w:sz w:val="20"/>
                <w:highlight w:val="none"/>
                <w:lang w:eastAsia="zh-CN"/>
              </w:rPr>
            </w:pPr>
            <w:r>
              <w:rPr>
                <w:rFonts w:hint="eastAsia" w:ascii="宋体" w:cs="宋体"/>
                <w:sz w:val="20"/>
                <w:highlight w:val="none"/>
                <w:lang w:eastAsia="zh-CN"/>
              </w:rPr>
              <w:t>加强监督考核</w:t>
            </w:r>
          </w:p>
        </w:tc>
      </w:tr>
      <w:tr w14:paraId="276AF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7A23AB9">
            <w:pPr>
              <w:jc w:val="center"/>
              <w:rPr>
                <w:rFonts w:ascii="宋体" w:cs="宋体"/>
                <w:sz w:val="20"/>
                <w:highlight w:val="none"/>
              </w:rPr>
            </w:pPr>
          </w:p>
        </w:tc>
        <w:tc>
          <w:tcPr>
            <w:tcW w:w="723" w:type="dxa"/>
            <w:vMerge w:val="continue"/>
            <w:tcBorders>
              <w:tl2br w:val="nil"/>
              <w:tr2bl w:val="nil"/>
            </w:tcBorders>
            <w:noWrap w:val="0"/>
            <w:vAlign w:val="center"/>
          </w:tcPr>
          <w:p w14:paraId="257132C7">
            <w:pPr>
              <w:jc w:val="center"/>
              <w:rPr>
                <w:rFonts w:ascii="宋体" w:cs="宋体"/>
                <w:sz w:val="20"/>
                <w:highlight w:val="none"/>
              </w:rPr>
            </w:pPr>
          </w:p>
        </w:tc>
        <w:tc>
          <w:tcPr>
            <w:tcW w:w="759" w:type="dxa"/>
            <w:gridSpan w:val="2"/>
            <w:vMerge w:val="restart"/>
            <w:tcBorders>
              <w:tl2br w:val="nil"/>
              <w:tr2bl w:val="nil"/>
            </w:tcBorders>
            <w:noWrap w:val="0"/>
            <w:vAlign w:val="center"/>
          </w:tcPr>
          <w:p w14:paraId="7F78B60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社会效益指标</w:t>
            </w:r>
          </w:p>
        </w:tc>
        <w:tc>
          <w:tcPr>
            <w:tcW w:w="2872" w:type="dxa"/>
            <w:tcBorders>
              <w:tl2br w:val="nil"/>
              <w:tr2bl w:val="nil"/>
            </w:tcBorders>
            <w:noWrap w:val="0"/>
            <w:vAlign w:val="center"/>
          </w:tcPr>
          <w:p w14:paraId="17791ECE">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11F626EE">
            <w:pPr>
              <w:jc w:val="center"/>
              <w:rPr>
                <w:rFonts w:ascii="宋体" w:cs="宋体"/>
                <w:sz w:val="20"/>
                <w:highlight w:val="none"/>
              </w:rPr>
            </w:pPr>
          </w:p>
        </w:tc>
      </w:tr>
      <w:tr w14:paraId="02B8B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E90A49A">
            <w:pPr>
              <w:jc w:val="center"/>
              <w:rPr>
                <w:rFonts w:ascii="宋体" w:cs="宋体"/>
                <w:sz w:val="20"/>
                <w:highlight w:val="none"/>
              </w:rPr>
            </w:pPr>
          </w:p>
        </w:tc>
        <w:tc>
          <w:tcPr>
            <w:tcW w:w="723" w:type="dxa"/>
            <w:vMerge w:val="continue"/>
            <w:tcBorders>
              <w:tl2br w:val="nil"/>
              <w:tr2bl w:val="nil"/>
            </w:tcBorders>
            <w:noWrap w:val="0"/>
            <w:vAlign w:val="center"/>
          </w:tcPr>
          <w:p w14:paraId="020B92AA">
            <w:pPr>
              <w:jc w:val="center"/>
              <w:rPr>
                <w:rFonts w:ascii="宋体" w:cs="宋体"/>
                <w:sz w:val="20"/>
                <w:highlight w:val="none"/>
              </w:rPr>
            </w:pPr>
          </w:p>
        </w:tc>
        <w:tc>
          <w:tcPr>
            <w:tcW w:w="759" w:type="dxa"/>
            <w:gridSpan w:val="2"/>
            <w:vMerge w:val="continue"/>
            <w:tcBorders>
              <w:tl2br w:val="nil"/>
              <w:tr2bl w:val="nil"/>
            </w:tcBorders>
            <w:noWrap w:val="0"/>
            <w:vAlign w:val="center"/>
          </w:tcPr>
          <w:p w14:paraId="46BFD216">
            <w:pPr>
              <w:jc w:val="center"/>
              <w:rPr>
                <w:rFonts w:ascii="宋体" w:cs="宋体"/>
                <w:sz w:val="20"/>
                <w:highlight w:val="none"/>
              </w:rPr>
            </w:pPr>
          </w:p>
        </w:tc>
        <w:tc>
          <w:tcPr>
            <w:tcW w:w="2872" w:type="dxa"/>
            <w:tcBorders>
              <w:tl2br w:val="nil"/>
              <w:tr2bl w:val="nil"/>
            </w:tcBorders>
            <w:noWrap w:val="0"/>
            <w:vAlign w:val="center"/>
          </w:tcPr>
          <w:p w14:paraId="786A91F4">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提升环卫工作服务质量</w:t>
            </w:r>
          </w:p>
        </w:tc>
        <w:tc>
          <w:tcPr>
            <w:tcW w:w="4228" w:type="dxa"/>
            <w:gridSpan w:val="2"/>
            <w:tcBorders>
              <w:tl2br w:val="nil"/>
              <w:tr2bl w:val="nil"/>
            </w:tcBorders>
            <w:noWrap w:val="0"/>
            <w:vAlign w:val="center"/>
          </w:tcPr>
          <w:p w14:paraId="703BA1E5">
            <w:pPr>
              <w:jc w:val="center"/>
              <w:rPr>
                <w:rFonts w:hint="eastAsia" w:ascii="宋体" w:eastAsia="宋体" w:cs="宋体"/>
                <w:sz w:val="20"/>
                <w:highlight w:val="none"/>
                <w:lang w:eastAsia="zh-CN"/>
              </w:rPr>
            </w:pPr>
            <w:r>
              <w:rPr>
                <w:rFonts w:hint="eastAsia" w:ascii="宋体" w:cs="宋体"/>
                <w:sz w:val="20"/>
                <w:highlight w:val="none"/>
                <w:lang w:eastAsia="zh-CN"/>
              </w:rPr>
              <w:t>严格依照环卫作业标准</w:t>
            </w:r>
          </w:p>
        </w:tc>
      </w:tr>
      <w:tr w14:paraId="724F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3FED1F1">
            <w:pPr>
              <w:jc w:val="center"/>
              <w:rPr>
                <w:rFonts w:ascii="宋体" w:cs="宋体"/>
                <w:sz w:val="20"/>
                <w:highlight w:val="none"/>
              </w:rPr>
            </w:pPr>
          </w:p>
        </w:tc>
        <w:tc>
          <w:tcPr>
            <w:tcW w:w="723" w:type="dxa"/>
            <w:vMerge w:val="continue"/>
            <w:tcBorders>
              <w:tl2br w:val="nil"/>
              <w:tr2bl w:val="nil"/>
            </w:tcBorders>
            <w:noWrap w:val="0"/>
            <w:vAlign w:val="center"/>
          </w:tcPr>
          <w:p w14:paraId="68D50E75">
            <w:pPr>
              <w:jc w:val="center"/>
              <w:rPr>
                <w:rFonts w:ascii="宋体" w:cs="宋体"/>
                <w:sz w:val="20"/>
                <w:highlight w:val="none"/>
              </w:rPr>
            </w:pPr>
          </w:p>
        </w:tc>
        <w:tc>
          <w:tcPr>
            <w:tcW w:w="759" w:type="dxa"/>
            <w:gridSpan w:val="2"/>
            <w:vMerge w:val="restart"/>
            <w:tcBorders>
              <w:tl2br w:val="nil"/>
              <w:tr2bl w:val="nil"/>
            </w:tcBorders>
            <w:noWrap w:val="0"/>
            <w:vAlign w:val="center"/>
          </w:tcPr>
          <w:p w14:paraId="6EFE376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生态效益指标</w:t>
            </w:r>
          </w:p>
        </w:tc>
        <w:tc>
          <w:tcPr>
            <w:tcW w:w="2872" w:type="dxa"/>
            <w:tcBorders>
              <w:tl2br w:val="nil"/>
              <w:tr2bl w:val="nil"/>
            </w:tcBorders>
            <w:noWrap w:val="0"/>
            <w:vAlign w:val="center"/>
          </w:tcPr>
          <w:p w14:paraId="77F45D2F">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0D859ACD">
            <w:pPr>
              <w:jc w:val="center"/>
              <w:rPr>
                <w:rFonts w:ascii="宋体" w:cs="宋体"/>
                <w:sz w:val="20"/>
                <w:highlight w:val="none"/>
              </w:rPr>
            </w:pPr>
          </w:p>
        </w:tc>
      </w:tr>
      <w:tr w14:paraId="410F5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0E3DD28">
            <w:pPr>
              <w:jc w:val="center"/>
              <w:rPr>
                <w:rFonts w:ascii="宋体" w:cs="宋体"/>
                <w:sz w:val="20"/>
                <w:highlight w:val="none"/>
              </w:rPr>
            </w:pPr>
          </w:p>
        </w:tc>
        <w:tc>
          <w:tcPr>
            <w:tcW w:w="723" w:type="dxa"/>
            <w:vMerge w:val="continue"/>
            <w:tcBorders>
              <w:tl2br w:val="nil"/>
              <w:tr2bl w:val="nil"/>
            </w:tcBorders>
            <w:noWrap w:val="0"/>
            <w:vAlign w:val="center"/>
          </w:tcPr>
          <w:p w14:paraId="7E0AB91D">
            <w:pPr>
              <w:jc w:val="center"/>
              <w:rPr>
                <w:rFonts w:ascii="宋体" w:cs="宋体"/>
                <w:sz w:val="20"/>
                <w:highlight w:val="none"/>
              </w:rPr>
            </w:pPr>
          </w:p>
        </w:tc>
        <w:tc>
          <w:tcPr>
            <w:tcW w:w="759" w:type="dxa"/>
            <w:gridSpan w:val="2"/>
            <w:vMerge w:val="continue"/>
            <w:tcBorders>
              <w:tl2br w:val="nil"/>
              <w:tr2bl w:val="nil"/>
            </w:tcBorders>
            <w:noWrap w:val="0"/>
            <w:vAlign w:val="center"/>
          </w:tcPr>
          <w:p w14:paraId="538E3519">
            <w:pPr>
              <w:jc w:val="center"/>
              <w:rPr>
                <w:rFonts w:ascii="宋体" w:cs="宋体"/>
                <w:sz w:val="20"/>
                <w:highlight w:val="none"/>
              </w:rPr>
            </w:pPr>
          </w:p>
        </w:tc>
        <w:tc>
          <w:tcPr>
            <w:tcW w:w="2872" w:type="dxa"/>
            <w:tcBorders>
              <w:tl2br w:val="nil"/>
              <w:tr2bl w:val="nil"/>
            </w:tcBorders>
            <w:noWrap w:val="0"/>
            <w:vAlign w:val="center"/>
          </w:tcPr>
          <w:p w14:paraId="3034D676">
            <w:pPr>
              <w:keepNext w:val="0"/>
              <w:keepLines w:val="0"/>
              <w:widowControl/>
              <w:suppressLineNumbers w:val="0"/>
              <w:jc w:val="left"/>
              <w:textAlignment w:val="center"/>
              <w:rPr>
                <w:rFonts w:hint="eastAsia" w:ascii="汉仪中秀体简" w:hAnsi="汉仪中秀体简" w:eastAsia="汉仪中秀体简" w:cs="汉仪中秀体简"/>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改善人居环境</w:t>
            </w:r>
          </w:p>
        </w:tc>
        <w:tc>
          <w:tcPr>
            <w:tcW w:w="4228" w:type="dxa"/>
            <w:gridSpan w:val="2"/>
            <w:tcBorders>
              <w:tl2br w:val="nil"/>
              <w:tr2bl w:val="nil"/>
            </w:tcBorders>
            <w:noWrap w:val="0"/>
            <w:vAlign w:val="center"/>
          </w:tcPr>
          <w:p w14:paraId="3EACD191">
            <w:pPr>
              <w:keepNext w:val="0"/>
              <w:keepLines w:val="0"/>
              <w:widowControl/>
              <w:suppressLineNumbers w:val="0"/>
              <w:jc w:val="center"/>
              <w:textAlignment w:val="center"/>
              <w:rPr>
                <w:rFonts w:hint="default" w:ascii="汉仪中秀体简" w:hAnsi="汉仪中秀体简" w:eastAsia="汉仪中秀体简" w:cs="汉仪中秀体简"/>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提升环卫工作水平</w:t>
            </w:r>
          </w:p>
        </w:tc>
      </w:tr>
      <w:tr w14:paraId="3D88E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3C9C28CD">
            <w:pPr>
              <w:jc w:val="center"/>
              <w:rPr>
                <w:rFonts w:ascii="宋体" w:cs="宋体"/>
                <w:sz w:val="20"/>
                <w:highlight w:val="none"/>
              </w:rPr>
            </w:pPr>
          </w:p>
        </w:tc>
        <w:tc>
          <w:tcPr>
            <w:tcW w:w="723" w:type="dxa"/>
            <w:vMerge w:val="continue"/>
            <w:tcBorders>
              <w:tl2br w:val="nil"/>
              <w:tr2bl w:val="nil"/>
            </w:tcBorders>
            <w:noWrap w:val="0"/>
            <w:vAlign w:val="center"/>
          </w:tcPr>
          <w:p w14:paraId="5AD32B10">
            <w:pPr>
              <w:jc w:val="center"/>
              <w:rPr>
                <w:rFonts w:ascii="宋体" w:cs="宋体"/>
                <w:sz w:val="20"/>
                <w:highlight w:val="none"/>
              </w:rPr>
            </w:pPr>
          </w:p>
        </w:tc>
        <w:tc>
          <w:tcPr>
            <w:tcW w:w="759" w:type="dxa"/>
            <w:gridSpan w:val="2"/>
            <w:vMerge w:val="restart"/>
            <w:tcBorders>
              <w:tl2br w:val="nil"/>
              <w:tr2bl w:val="nil"/>
            </w:tcBorders>
            <w:noWrap w:val="0"/>
            <w:vAlign w:val="center"/>
          </w:tcPr>
          <w:p w14:paraId="03A6EF0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rPr>
            </w:pPr>
            <w:r>
              <w:rPr>
                <w:rFonts w:hint="eastAsia" w:ascii="宋体" w:hAnsi="宋体" w:eastAsia="宋体" w:cs="宋体"/>
                <w:sz w:val="20"/>
                <w:highlight w:val="none"/>
              </w:rPr>
              <w:t>可持续影响指标</w:t>
            </w:r>
          </w:p>
        </w:tc>
        <w:tc>
          <w:tcPr>
            <w:tcW w:w="2872" w:type="dxa"/>
            <w:tcBorders>
              <w:tl2br w:val="nil"/>
              <w:tr2bl w:val="nil"/>
            </w:tcBorders>
            <w:noWrap w:val="0"/>
            <w:vAlign w:val="center"/>
          </w:tcPr>
          <w:p w14:paraId="100EA6AA">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42A7BAA9">
            <w:pPr>
              <w:jc w:val="center"/>
              <w:rPr>
                <w:rFonts w:ascii="宋体" w:cs="宋体"/>
                <w:sz w:val="20"/>
                <w:highlight w:val="none"/>
              </w:rPr>
            </w:pPr>
          </w:p>
        </w:tc>
      </w:tr>
      <w:tr w14:paraId="06E6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noWrap w:val="0"/>
            <w:vAlign w:val="center"/>
          </w:tcPr>
          <w:p w14:paraId="279EF710">
            <w:pPr>
              <w:jc w:val="center"/>
              <w:rPr>
                <w:rFonts w:ascii="宋体" w:cs="宋体"/>
                <w:sz w:val="20"/>
                <w:highlight w:val="none"/>
              </w:rPr>
            </w:pPr>
          </w:p>
        </w:tc>
        <w:tc>
          <w:tcPr>
            <w:tcW w:w="723" w:type="dxa"/>
            <w:vMerge w:val="continue"/>
            <w:tcBorders>
              <w:tl2br w:val="nil"/>
              <w:tr2bl w:val="nil"/>
            </w:tcBorders>
            <w:noWrap w:val="0"/>
            <w:vAlign w:val="center"/>
          </w:tcPr>
          <w:p w14:paraId="3FEA737C">
            <w:pPr>
              <w:jc w:val="center"/>
              <w:rPr>
                <w:rFonts w:ascii="宋体" w:cs="宋体"/>
                <w:sz w:val="20"/>
                <w:highlight w:val="none"/>
              </w:rPr>
            </w:pPr>
          </w:p>
        </w:tc>
        <w:tc>
          <w:tcPr>
            <w:tcW w:w="759" w:type="dxa"/>
            <w:gridSpan w:val="2"/>
            <w:vMerge w:val="continue"/>
            <w:tcBorders>
              <w:tl2br w:val="nil"/>
              <w:tr2bl w:val="nil"/>
            </w:tcBorders>
            <w:noWrap w:val="0"/>
            <w:vAlign w:val="center"/>
          </w:tcPr>
          <w:p w14:paraId="0DF2CAAA">
            <w:pPr>
              <w:jc w:val="center"/>
              <w:rPr>
                <w:rFonts w:hint="eastAsia" w:ascii="宋体" w:hAnsi="宋体" w:eastAsia="宋体" w:cs="宋体"/>
                <w:sz w:val="20"/>
                <w:highlight w:val="none"/>
              </w:rPr>
            </w:pPr>
          </w:p>
        </w:tc>
        <w:tc>
          <w:tcPr>
            <w:tcW w:w="2872" w:type="dxa"/>
            <w:tcBorders>
              <w:tl2br w:val="nil"/>
              <w:tr2bl w:val="nil"/>
            </w:tcBorders>
            <w:noWrap w:val="0"/>
            <w:vAlign w:val="center"/>
          </w:tcPr>
          <w:p w14:paraId="5E49DBEB">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长期保持良好城市卫生</w:t>
            </w:r>
          </w:p>
        </w:tc>
        <w:tc>
          <w:tcPr>
            <w:tcW w:w="4228" w:type="dxa"/>
            <w:gridSpan w:val="2"/>
            <w:tcBorders>
              <w:tl2br w:val="nil"/>
              <w:tr2bl w:val="nil"/>
            </w:tcBorders>
            <w:noWrap w:val="0"/>
            <w:vAlign w:val="center"/>
          </w:tcPr>
          <w:p w14:paraId="4A3196FD">
            <w:pPr>
              <w:jc w:val="center"/>
              <w:rPr>
                <w:rFonts w:hint="eastAsia" w:ascii="宋体" w:eastAsia="宋体" w:cs="宋体"/>
                <w:sz w:val="20"/>
                <w:highlight w:val="none"/>
                <w:lang w:eastAsia="zh-CN"/>
              </w:rPr>
            </w:pPr>
            <w:r>
              <w:rPr>
                <w:rFonts w:hint="eastAsia" w:ascii="宋体" w:cs="宋体"/>
                <w:sz w:val="20"/>
                <w:highlight w:val="none"/>
                <w:lang w:eastAsia="zh-CN"/>
              </w:rPr>
              <w:t>加强监督考核</w:t>
            </w:r>
          </w:p>
        </w:tc>
      </w:tr>
      <w:tr w14:paraId="7E94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64B5D52">
            <w:pPr>
              <w:jc w:val="center"/>
              <w:rPr>
                <w:rFonts w:ascii="宋体" w:cs="宋体"/>
                <w:sz w:val="20"/>
                <w:highlight w:val="none"/>
              </w:rPr>
            </w:pPr>
          </w:p>
        </w:tc>
        <w:tc>
          <w:tcPr>
            <w:tcW w:w="723" w:type="dxa"/>
            <w:vMerge w:val="continue"/>
            <w:tcBorders>
              <w:tl2br w:val="nil"/>
              <w:tr2bl w:val="nil"/>
            </w:tcBorders>
            <w:noWrap w:val="0"/>
            <w:vAlign w:val="center"/>
          </w:tcPr>
          <w:p w14:paraId="5BCFF55F">
            <w:pPr>
              <w:jc w:val="center"/>
              <w:rPr>
                <w:rFonts w:ascii="宋体" w:cs="宋体"/>
                <w:sz w:val="20"/>
                <w:highlight w:val="none"/>
              </w:rPr>
            </w:pPr>
          </w:p>
        </w:tc>
        <w:tc>
          <w:tcPr>
            <w:tcW w:w="759" w:type="dxa"/>
            <w:gridSpan w:val="2"/>
            <w:tcBorders>
              <w:tl2br w:val="nil"/>
              <w:tr2bl w:val="nil"/>
            </w:tcBorders>
            <w:noWrap w:val="0"/>
            <w:vAlign w:val="center"/>
          </w:tcPr>
          <w:p w14:paraId="78D62BA6">
            <w:pPr>
              <w:jc w:val="center"/>
              <w:rPr>
                <w:rFonts w:hint="eastAsia" w:ascii="宋体" w:hAnsi="宋体" w:eastAsia="宋体" w:cs="宋体"/>
                <w:sz w:val="20"/>
                <w:highlight w:val="none"/>
              </w:rPr>
            </w:pPr>
            <w:r>
              <w:rPr>
                <w:rFonts w:hint="eastAsia" w:ascii="宋体" w:hAnsi="宋体" w:eastAsia="宋体" w:cs="宋体"/>
                <w:i w:val="0"/>
                <w:color w:val="000000"/>
                <w:kern w:val="0"/>
                <w:sz w:val="20"/>
                <w:szCs w:val="20"/>
                <w:highlight w:val="none"/>
                <w:u w:val="none"/>
                <w:lang w:val="en-US" w:eastAsia="zh-CN" w:bidi="ar"/>
              </w:rPr>
              <w:t>…</w:t>
            </w:r>
          </w:p>
        </w:tc>
        <w:tc>
          <w:tcPr>
            <w:tcW w:w="2872" w:type="dxa"/>
            <w:tcBorders>
              <w:tl2br w:val="nil"/>
              <w:tr2bl w:val="nil"/>
            </w:tcBorders>
            <w:noWrap w:val="0"/>
            <w:vAlign w:val="center"/>
          </w:tcPr>
          <w:p w14:paraId="4483D9FA">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4228" w:type="dxa"/>
            <w:gridSpan w:val="2"/>
            <w:tcBorders>
              <w:tl2br w:val="nil"/>
              <w:tr2bl w:val="nil"/>
            </w:tcBorders>
            <w:noWrap w:val="0"/>
            <w:vAlign w:val="center"/>
          </w:tcPr>
          <w:p w14:paraId="41457AD5">
            <w:pPr>
              <w:jc w:val="center"/>
              <w:rPr>
                <w:rFonts w:ascii="宋体" w:cs="宋体"/>
                <w:sz w:val="20"/>
                <w:highlight w:val="none"/>
              </w:rPr>
            </w:pPr>
          </w:p>
        </w:tc>
      </w:tr>
      <w:tr w14:paraId="2F4A3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E3DE4DD">
            <w:pPr>
              <w:jc w:val="center"/>
              <w:rPr>
                <w:rFonts w:ascii="宋体" w:cs="宋体"/>
                <w:sz w:val="20"/>
                <w:highlight w:val="none"/>
              </w:rPr>
            </w:pPr>
          </w:p>
        </w:tc>
        <w:tc>
          <w:tcPr>
            <w:tcW w:w="723" w:type="dxa"/>
            <w:vMerge w:val="restart"/>
            <w:tcBorders>
              <w:tl2br w:val="nil"/>
              <w:tr2bl w:val="nil"/>
            </w:tcBorders>
            <w:noWrap w:val="0"/>
            <w:vAlign w:val="center"/>
          </w:tcPr>
          <w:p w14:paraId="0CCF009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759" w:type="dxa"/>
            <w:gridSpan w:val="2"/>
            <w:vMerge w:val="restart"/>
            <w:tcBorders>
              <w:tl2br w:val="nil"/>
              <w:tr2bl w:val="nil"/>
            </w:tcBorders>
            <w:noWrap w:val="0"/>
            <w:vAlign w:val="center"/>
          </w:tcPr>
          <w:p w14:paraId="6782A7C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2872" w:type="dxa"/>
            <w:tcBorders>
              <w:tl2br w:val="nil"/>
              <w:tr2bl w:val="nil"/>
            </w:tcBorders>
            <w:noWrap w:val="0"/>
            <w:vAlign w:val="center"/>
          </w:tcPr>
          <w:p w14:paraId="5811614D">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5ECC22E5">
            <w:pPr>
              <w:jc w:val="center"/>
              <w:rPr>
                <w:rFonts w:ascii="宋体" w:cs="宋体"/>
                <w:sz w:val="20"/>
                <w:highlight w:val="none"/>
              </w:rPr>
            </w:pPr>
          </w:p>
        </w:tc>
      </w:tr>
      <w:tr w14:paraId="178E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3465DA6">
            <w:pPr>
              <w:jc w:val="center"/>
              <w:rPr>
                <w:rFonts w:ascii="宋体" w:cs="宋体"/>
                <w:sz w:val="20"/>
                <w:highlight w:val="none"/>
              </w:rPr>
            </w:pPr>
          </w:p>
        </w:tc>
        <w:tc>
          <w:tcPr>
            <w:tcW w:w="723" w:type="dxa"/>
            <w:vMerge w:val="continue"/>
            <w:tcBorders>
              <w:tl2br w:val="nil"/>
              <w:tr2bl w:val="nil"/>
            </w:tcBorders>
            <w:noWrap w:val="0"/>
            <w:vAlign w:val="center"/>
          </w:tcPr>
          <w:p w14:paraId="6ABB003A">
            <w:pPr>
              <w:jc w:val="center"/>
              <w:rPr>
                <w:rFonts w:hint="eastAsia" w:ascii="宋体" w:hAnsi="宋体" w:eastAsia="宋体" w:cs="宋体"/>
                <w:sz w:val="20"/>
                <w:highlight w:val="none"/>
              </w:rPr>
            </w:pPr>
          </w:p>
        </w:tc>
        <w:tc>
          <w:tcPr>
            <w:tcW w:w="759" w:type="dxa"/>
            <w:gridSpan w:val="2"/>
            <w:vMerge w:val="continue"/>
            <w:tcBorders>
              <w:tl2br w:val="nil"/>
              <w:tr2bl w:val="nil"/>
            </w:tcBorders>
            <w:noWrap w:val="0"/>
            <w:vAlign w:val="center"/>
          </w:tcPr>
          <w:p w14:paraId="2F7DAA76">
            <w:pPr>
              <w:jc w:val="center"/>
              <w:rPr>
                <w:rFonts w:hint="eastAsia" w:ascii="宋体" w:hAnsi="宋体" w:eastAsia="宋体" w:cs="宋体"/>
                <w:sz w:val="20"/>
                <w:highlight w:val="none"/>
              </w:rPr>
            </w:pPr>
          </w:p>
        </w:tc>
        <w:tc>
          <w:tcPr>
            <w:tcW w:w="2872" w:type="dxa"/>
            <w:tcBorders>
              <w:tl2br w:val="nil"/>
              <w:tr2bl w:val="nil"/>
            </w:tcBorders>
            <w:noWrap w:val="0"/>
            <w:vAlign w:val="center"/>
          </w:tcPr>
          <w:p w14:paraId="7789CD0A">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kern w:val="2"/>
                <w:sz w:val="20"/>
                <w:highlight w:val="none"/>
                <w:lang w:val="en-US" w:eastAsia="zh-CN" w:bidi="ar-SA"/>
              </w:rPr>
              <w:t>提升市民对环境卫生满意度</w:t>
            </w:r>
          </w:p>
        </w:tc>
        <w:tc>
          <w:tcPr>
            <w:tcW w:w="4228" w:type="dxa"/>
            <w:gridSpan w:val="2"/>
            <w:tcBorders>
              <w:tl2br w:val="nil"/>
              <w:tr2bl w:val="nil"/>
            </w:tcBorders>
            <w:noWrap w:val="0"/>
            <w:vAlign w:val="center"/>
          </w:tcPr>
          <w:p w14:paraId="0018367F">
            <w:pPr>
              <w:jc w:val="center"/>
              <w:rPr>
                <w:rFonts w:hint="eastAsia" w:ascii="宋体" w:eastAsia="宋体" w:cs="宋体"/>
                <w:sz w:val="20"/>
                <w:highlight w:val="none"/>
                <w:lang w:eastAsia="zh-CN"/>
              </w:rPr>
            </w:pPr>
            <w:r>
              <w:rPr>
                <w:rFonts w:hint="eastAsia" w:ascii="宋体" w:cs="宋体"/>
                <w:sz w:val="20"/>
                <w:highlight w:val="none"/>
                <w:lang w:eastAsia="zh-CN"/>
              </w:rPr>
              <w:t>持之以恒做好城市环境卫生工作</w:t>
            </w:r>
          </w:p>
        </w:tc>
      </w:tr>
    </w:tbl>
    <w:p w14:paraId="78BF216A">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lang w:val="en-US" w:eastAsia="zh-CN"/>
        </w:rPr>
        <w:t>2</w:t>
      </w:r>
      <w:r>
        <w:rPr>
          <w:rFonts w:ascii="仿宋_GB2312" w:hAnsi="楷体" w:eastAsia="仿宋_GB2312"/>
          <w:b/>
          <w:sz w:val="32"/>
          <w:szCs w:val="32"/>
        </w:rPr>
        <w:t>.</w:t>
      </w:r>
      <w:r>
        <w:rPr>
          <w:rFonts w:hint="eastAsia" w:ascii="仿宋_GB2312" w:hAnsi="楷体" w:eastAsia="仿宋_GB2312"/>
          <w:b/>
          <w:sz w:val="32"/>
          <w:szCs w:val="32"/>
        </w:rPr>
        <w:t>“</w:t>
      </w:r>
      <w:r>
        <w:rPr>
          <w:rFonts w:hint="eastAsia" w:ascii="仿宋_GB2312" w:hAnsi="楷体" w:eastAsia="仿宋_GB2312"/>
          <w:b/>
          <w:sz w:val="32"/>
          <w:szCs w:val="32"/>
          <w:lang w:val="en-US" w:eastAsia="zh-CN"/>
        </w:rPr>
        <w:t>2024年环卫6项市场化道路清扫保洁作业经费区级财政承担部分</w:t>
      </w:r>
      <w:r>
        <w:rPr>
          <w:rFonts w:hint="eastAsia" w:ascii="仿宋_GB2312" w:hAnsi="楷体" w:eastAsia="仿宋_GB2312"/>
          <w:b/>
          <w:sz w:val="32"/>
          <w:szCs w:val="32"/>
        </w:rPr>
        <w:t>”项目。</w:t>
      </w:r>
    </w:p>
    <w:p w14:paraId="197C2166">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1</w:t>
      </w:r>
      <w:r>
        <w:rPr>
          <w:rFonts w:hint="eastAsia" w:ascii="仿宋_GB2312" w:hAnsi="楷体" w:eastAsia="仿宋_GB2312"/>
          <w:sz w:val="32"/>
          <w:szCs w:val="32"/>
        </w:rPr>
        <w:t>）项目概述。</w:t>
      </w:r>
      <w:r>
        <w:rPr>
          <w:rFonts w:hint="eastAsia" w:ascii="仿宋_GB2312" w:hAnsi="楷体" w:eastAsia="仿宋_GB2312"/>
          <w:sz w:val="32"/>
          <w:szCs w:val="32"/>
          <w:lang w:val="en-US" w:eastAsia="zh-CN"/>
        </w:rPr>
        <w:t>2024年环卫6项市场化道路清扫保洁作业经费区级财政承担部分。</w:t>
      </w:r>
    </w:p>
    <w:p w14:paraId="22A1E513">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2</w:t>
      </w:r>
      <w:r>
        <w:rPr>
          <w:rFonts w:hint="eastAsia" w:ascii="仿宋_GB2312" w:hAnsi="楷体" w:eastAsia="仿宋_GB2312"/>
          <w:sz w:val="32"/>
          <w:szCs w:val="32"/>
        </w:rPr>
        <w:t>）立项依据。</w:t>
      </w:r>
      <w:r>
        <w:rPr>
          <w:rFonts w:hint="eastAsia" w:ascii="仿宋_GB2312" w:hAnsi="楷体" w:eastAsia="仿宋_GB2312"/>
          <w:sz w:val="32"/>
          <w:szCs w:val="32"/>
          <w:lang w:val="en-US" w:eastAsia="zh-CN"/>
        </w:rPr>
        <w:t>淮南市公共资源管理中心关于环卫市场化的中标公告。</w:t>
      </w:r>
    </w:p>
    <w:p w14:paraId="1CD7DA03">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3</w:t>
      </w:r>
      <w:r>
        <w:rPr>
          <w:rFonts w:hint="eastAsia" w:ascii="仿宋_GB2312" w:hAnsi="楷体" w:eastAsia="仿宋_GB2312"/>
          <w:sz w:val="32"/>
          <w:szCs w:val="32"/>
        </w:rPr>
        <w:t>）实施主体。</w:t>
      </w:r>
      <w:r>
        <w:rPr>
          <w:rFonts w:hint="eastAsia" w:ascii="仿宋_GB2312" w:hAnsi="楷体" w:eastAsia="仿宋_GB2312"/>
          <w:sz w:val="32"/>
          <w:szCs w:val="32"/>
          <w:lang w:val="en-US" w:eastAsia="zh-CN"/>
        </w:rPr>
        <w:t>淮南市田家庵区环境卫生管理处</w:t>
      </w:r>
    </w:p>
    <w:p w14:paraId="0EC9806D">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4</w:t>
      </w:r>
      <w:r>
        <w:rPr>
          <w:rFonts w:hint="eastAsia" w:ascii="仿宋_GB2312" w:hAnsi="楷体" w:eastAsia="仿宋_GB2312"/>
          <w:sz w:val="32"/>
          <w:szCs w:val="32"/>
        </w:rPr>
        <w:t>）起止时间。</w:t>
      </w:r>
      <w:r>
        <w:rPr>
          <w:rFonts w:hint="eastAsia" w:ascii="仿宋_GB2312" w:hAnsi="仿宋" w:eastAsia="仿宋_GB2312"/>
          <w:sz w:val="32"/>
          <w:szCs w:val="32"/>
          <w:lang w:val="en-US" w:eastAsia="zh-CN"/>
        </w:rPr>
        <w:t>2024.1.1-2024.12.31</w:t>
      </w:r>
    </w:p>
    <w:p w14:paraId="70200CED">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5</w:t>
      </w:r>
      <w:r>
        <w:rPr>
          <w:rFonts w:hint="eastAsia" w:ascii="仿宋_GB2312" w:hAnsi="楷体" w:eastAsia="仿宋_GB2312"/>
          <w:sz w:val="32"/>
          <w:szCs w:val="32"/>
        </w:rPr>
        <w:t>）项目内容。</w:t>
      </w:r>
      <w:r>
        <w:rPr>
          <w:rFonts w:hint="eastAsia" w:ascii="仿宋_GB2312" w:hAnsi="楷体" w:eastAsia="仿宋_GB2312"/>
          <w:sz w:val="32"/>
          <w:szCs w:val="32"/>
          <w:lang w:val="en-US" w:eastAsia="zh-CN"/>
        </w:rPr>
        <w:t>2024年淮南市田家庵区6项环卫市场化作业经费区级承担部分。</w:t>
      </w:r>
    </w:p>
    <w:p w14:paraId="59F2D033">
      <w:pPr>
        <w:adjustRightInd w:val="0"/>
        <w:snapToGrid w:val="0"/>
        <w:spacing w:line="600" w:lineRule="exact"/>
        <w:ind w:firstLine="640" w:firstLineChars="200"/>
        <w:rPr>
          <w:rFonts w:hint="default" w:ascii="仿宋_GB2312" w:hAnsi="仿宋" w:eastAsia="仿宋_GB2312"/>
          <w:sz w:val="32"/>
          <w:szCs w:val="32"/>
          <w:lang w:val="en-US"/>
        </w:rPr>
      </w:pPr>
      <w:r>
        <w:rPr>
          <w:rFonts w:hint="eastAsia" w:ascii="仿宋_GB2312" w:hAnsi="楷体" w:eastAsia="仿宋_GB2312"/>
          <w:sz w:val="32"/>
          <w:szCs w:val="32"/>
        </w:rPr>
        <w:t>（</w:t>
      </w:r>
      <w:r>
        <w:rPr>
          <w:rFonts w:ascii="仿宋_GB2312" w:hAnsi="楷体" w:eastAsia="仿宋_GB2312"/>
          <w:sz w:val="32"/>
          <w:szCs w:val="32"/>
        </w:rPr>
        <w:t>6</w:t>
      </w:r>
      <w:r>
        <w:rPr>
          <w:rFonts w:hint="eastAsia" w:ascii="仿宋_GB2312" w:hAnsi="楷体" w:eastAsia="仿宋_GB2312"/>
          <w:sz w:val="32"/>
          <w:szCs w:val="32"/>
        </w:rPr>
        <w:t>）年度预算安排。</w:t>
      </w:r>
      <w:r>
        <w:rPr>
          <w:rFonts w:hint="eastAsia" w:ascii="仿宋_GB2312" w:hAnsi="楷体" w:eastAsia="仿宋_GB2312"/>
          <w:sz w:val="32"/>
          <w:szCs w:val="32"/>
          <w:lang w:val="en-US" w:eastAsia="zh-CN"/>
        </w:rPr>
        <w:t>736.7万元</w:t>
      </w:r>
    </w:p>
    <w:p w14:paraId="6E291735">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7</w:t>
      </w:r>
      <w:r>
        <w:rPr>
          <w:rFonts w:hint="eastAsia" w:ascii="仿宋_GB2312" w:hAnsi="楷体" w:eastAsia="仿宋_GB2312"/>
          <w:sz w:val="32"/>
          <w:szCs w:val="32"/>
        </w:rPr>
        <w:t>）绩效目标。</w:t>
      </w:r>
      <w:r>
        <w:rPr>
          <w:rFonts w:hint="eastAsia" w:ascii="仿宋_GB2312" w:hAnsi="楷体" w:eastAsia="仿宋_GB2312"/>
          <w:sz w:val="32"/>
          <w:szCs w:val="32"/>
          <w:lang w:val="en-US" w:eastAsia="zh-CN"/>
        </w:rPr>
        <w:t>2024年环卫6项市场化道路清扫保洁作业经费区级财政承担部分736.7万元，由区财政保障支付。</w:t>
      </w:r>
    </w:p>
    <w:tbl>
      <w:tblPr>
        <w:tblStyle w:val="9"/>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4DD8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7A91B60B">
            <w:pPr>
              <w:keepNext w:val="0"/>
              <w:keepLines w:val="0"/>
              <w:widowControl/>
              <w:suppressLineNumbers w:val="0"/>
              <w:jc w:val="center"/>
              <w:textAlignment w:val="center"/>
              <w:rPr>
                <w:rFonts w:ascii="宋体" w:cs="宋体"/>
                <w:b/>
                <w:bCs/>
                <w:szCs w:val="32"/>
                <w:highlight w:val="none"/>
              </w:rPr>
            </w:pPr>
            <w:r>
              <w:rPr>
                <w:rFonts w:hint="eastAsia" w:ascii="宋体" w:hAnsi="宋体" w:eastAsia="宋体" w:cs="宋体"/>
                <w:b/>
                <w:i w:val="0"/>
                <w:color w:val="000000"/>
                <w:kern w:val="0"/>
                <w:sz w:val="28"/>
                <w:szCs w:val="28"/>
                <w:highlight w:val="none"/>
                <w:u w:val="none"/>
                <w:lang w:val="en-US" w:eastAsia="zh-CN" w:bidi="ar"/>
              </w:rPr>
              <w:t>项目支出绩效目标表</w:t>
            </w:r>
          </w:p>
        </w:tc>
      </w:tr>
      <w:tr w14:paraId="185E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71C47784">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default" w:ascii="宋体" w:hAnsi="宋体" w:eastAsia="宋体" w:cs="宋体"/>
                <w:i w:val="0"/>
                <w:color w:val="000000"/>
                <w:kern w:val="0"/>
                <w:sz w:val="20"/>
                <w:szCs w:val="20"/>
                <w:highlight w:val="none"/>
                <w:u w:val="none"/>
                <w:lang w:val="en" w:eastAsia="zh-CN" w:bidi="ar"/>
              </w:rPr>
              <w:t>2024</w:t>
            </w:r>
            <w:r>
              <w:rPr>
                <w:rFonts w:hint="eastAsia" w:ascii="宋体" w:hAnsi="宋体" w:eastAsia="宋体" w:cs="宋体"/>
                <w:i w:val="0"/>
                <w:color w:val="000000"/>
                <w:kern w:val="0"/>
                <w:sz w:val="20"/>
                <w:szCs w:val="20"/>
                <w:highlight w:val="none"/>
                <w:u w:val="none"/>
                <w:lang w:val="en-US" w:eastAsia="zh-CN" w:bidi="ar"/>
              </w:rPr>
              <w:t xml:space="preserve">年度）                                </w:t>
            </w:r>
          </w:p>
        </w:tc>
      </w:tr>
      <w:tr w14:paraId="21AA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3CC95738">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项目名称</w:t>
            </w:r>
          </w:p>
        </w:tc>
        <w:tc>
          <w:tcPr>
            <w:tcW w:w="7577" w:type="dxa"/>
            <w:gridSpan w:val="4"/>
            <w:tcBorders>
              <w:tl2br w:val="nil"/>
              <w:tr2bl w:val="nil"/>
            </w:tcBorders>
            <w:noWrap w:val="0"/>
            <w:vAlign w:val="center"/>
          </w:tcPr>
          <w:p w14:paraId="07AD5DC4">
            <w:pPr>
              <w:jc w:val="center"/>
              <w:rPr>
                <w:rFonts w:ascii="宋体" w:cs="宋体"/>
                <w:sz w:val="20"/>
                <w:highlight w:val="none"/>
              </w:rPr>
            </w:pPr>
            <w:r>
              <w:rPr>
                <w:rFonts w:hint="eastAsia" w:ascii="宋体" w:cs="宋体"/>
                <w:sz w:val="20"/>
                <w:highlight w:val="none"/>
              </w:rPr>
              <w:t>2024年环卫6项市场化道路清扫保洁作业经费区级财政承担部分</w:t>
            </w:r>
          </w:p>
        </w:tc>
      </w:tr>
      <w:tr w14:paraId="011F356E">
        <w:tblPrEx>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6417B31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主管部门   及代码</w:t>
            </w:r>
          </w:p>
        </w:tc>
        <w:tc>
          <w:tcPr>
            <w:tcW w:w="3349" w:type="dxa"/>
            <w:gridSpan w:val="2"/>
            <w:tcBorders>
              <w:tl2br w:val="nil"/>
              <w:tr2bl w:val="nil"/>
            </w:tcBorders>
            <w:noWrap w:val="0"/>
            <w:vAlign w:val="center"/>
          </w:tcPr>
          <w:p w14:paraId="293A9751">
            <w:pPr>
              <w:jc w:val="center"/>
              <w:rPr>
                <w:rFonts w:hint="eastAsia" w:ascii="宋体" w:eastAsia="宋体" w:cs="宋体"/>
                <w:sz w:val="20"/>
                <w:highlight w:val="none"/>
                <w:lang w:eastAsia="zh-CN"/>
              </w:rPr>
            </w:pPr>
            <w:r>
              <w:rPr>
                <w:rFonts w:hint="eastAsia" w:ascii="宋体" w:cs="宋体"/>
                <w:sz w:val="20"/>
                <w:highlight w:val="none"/>
                <w:lang w:eastAsia="zh-CN"/>
              </w:rPr>
              <w:t>淮南市田区城管局</w:t>
            </w:r>
          </w:p>
        </w:tc>
        <w:tc>
          <w:tcPr>
            <w:tcW w:w="1848" w:type="dxa"/>
            <w:tcBorders>
              <w:tl2br w:val="nil"/>
              <w:tr2bl w:val="nil"/>
            </w:tcBorders>
            <w:noWrap w:val="0"/>
            <w:vAlign w:val="center"/>
          </w:tcPr>
          <w:p w14:paraId="011C4BAC">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实施单位</w:t>
            </w:r>
          </w:p>
        </w:tc>
        <w:tc>
          <w:tcPr>
            <w:tcW w:w="2380" w:type="dxa"/>
            <w:tcBorders>
              <w:tl2br w:val="nil"/>
              <w:tr2bl w:val="nil"/>
            </w:tcBorders>
            <w:noWrap w:val="0"/>
            <w:vAlign w:val="center"/>
          </w:tcPr>
          <w:p w14:paraId="008D30F1">
            <w:pPr>
              <w:jc w:val="center"/>
              <w:rPr>
                <w:rFonts w:hint="eastAsia" w:eastAsia="宋体"/>
                <w:highlight w:val="none"/>
                <w:lang w:eastAsia="zh-CN"/>
              </w:rPr>
            </w:pPr>
            <w:r>
              <w:rPr>
                <w:rFonts w:hint="eastAsia"/>
                <w:highlight w:val="none"/>
                <w:lang w:eastAsia="zh-CN"/>
              </w:rPr>
              <w:t>淮南市田区环卫处</w:t>
            </w:r>
          </w:p>
        </w:tc>
      </w:tr>
      <w:tr w14:paraId="48B3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77FCF5EC">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项目来源</w:t>
            </w:r>
          </w:p>
        </w:tc>
        <w:tc>
          <w:tcPr>
            <w:tcW w:w="3349" w:type="dxa"/>
            <w:gridSpan w:val="2"/>
            <w:tcBorders>
              <w:tl2br w:val="nil"/>
              <w:tr2bl w:val="nil"/>
            </w:tcBorders>
            <w:noWrap w:val="0"/>
            <w:vAlign w:val="center"/>
          </w:tcPr>
          <w:p w14:paraId="1096742A">
            <w:pPr>
              <w:jc w:val="center"/>
              <w:rPr>
                <w:rFonts w:hint="eastAsia" w:ascii="宋体" w:eastAsia="宋体" w:cs="宋体"/>
                <w:sz w:val="20"/>
                <w:highlight w:val="none"/>
                <w:lang w:eastAsia="zh-CN"/>
              </w:rPr>
            </w:pPr>
            <w:r>
              <w:rPr>
                <w:rFonts w:hint="eastAsia" w:ascii="宋体" w:cs="宋体"/>
                <w:sz w:val="20"/>
                <w:highlight w:val="none"/>
                <w:lang w:eastAsia="zh-CN"/>
              </w:rPr>
              <w:t>区级财政</w:t>
            </w:r>
          </w:p>
        </w:tc>
        <w:tc>
          <w:tcPr>
            <w:tcW w:w="1848" w:type="dxa"/>
            <w:tcBorders>
              <w:tl2br w:val="nil"/>
              <w:tr2bl w:val="nil"/>
            </w:tcBorders>
            <w:noWrap w:val="0"/>
            <w:vAlign w:val="center"/>
          </w:tcPr>
          <w:p w14:paraId="3467F20E">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项目期</w:t>
            </w:r>
          </w:p>
        </w:tc>
        <w:tc>
          <w:tcPr>
            <w:tcW w:w="2380" w:type="dxa"/>
            <w:tcBorders>
              <w:tl2br w:val="nil"/>
              <w:tr2bl w:val="nil"/>
            </w:tcBorders>
            <w:noWrap w:val="0"/>
            <w:vAlign w:val="center"/>
          </w:tcPr>
          <w:p w14:paraId="2BF0629F">
            <w:pPr>
              <w:jc w:val="center"/>
              <w:rPr>
                <w:rFonts w:hint="default" w:eastAsia="宋体"/>
                <w:highlight w:val="none"/>
                <w:lang w:val="en-US" w:eastAsia="zh-CN"/>
              </w:rPr>
            </w:pPr>
            <w:r>
              <w:rPr>
                <w:rFonts w:hint="eastAsia"/>
                <w:highlight w:val="none"/>
                <w:lang w:val="en-US" w:eastAsia="zh-CN"/>
              </w:rPr>
              <w:t>2024</w:t>
            </w:r>
          </w:p>
        </w:tc>
      </w:tr>
      <w:tr w14:paraId="638CD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05E5FFB8">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项目资金</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（万元）</w:t>
            </w:r>
          </w:p>
        </w:tc>
        <w:tc>
          <w:tcPr>
            <w:tcW w:w="3349" w:type="dxa"/>
            <w:gridSpan w:val="2"/>
            <w:tcBorders>
              <w:tl2br w:val="nil"/>
              <w:tr2bl w:val="nil"/>
            </w:tcBorders>
            <w:noWrap w:val="0"/>
            <w:vAlign w:val="center"/>
          </w:tcPr>
          <w:p w14:paraId="277A78F5">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年度资金总额：</w:t>
            </w:r>
          </w:p>
        </w:tc>
        <w:tc>
          <w:tcPr>
            <w:tcW w:w="4228" w:type="dxa"/>
            <w:gridSpan w:val="2"/>
            <w:tcBorders>
              <w:tl2br w:val="nil"/>
              <w:tr2bl w:val="nil"/>
            </w:tcBorders>
            <w:noWrap w:val="0"/>
            <w:vAlign w:val="center"/>
          </w:tcPr>
          <w:p w14:paraId="46FABE8A">
            <w:pPr>
              <w:jc w:val="center"/>
              <w:rPr>
                <w:rFonts w:hint="default" w:ascii="宋体" w:eastAsia="宋体" w:cs="宋体"/>
                <w:sz w:val="20"/>
                <w:highlight w:val="none"/>
                <w:lang w:val="en-US" w:eastAsia="zh-CN"/>
              </w:rPr>
            </w:pPr>
            <w:r>
              <w:rPr>
                <w:rFonts w:hint="eastAsia" w:ascii="宋体" w:cs="宋体"/>
                <w:sz w:val="20"/>
                <w:highlight w:val="none"/>
                <w:lang w:val="en-US" w:eastAsia="zh-CN"/>
              </w:rPr>
              <w:t>736.7</w:t>
            </w:r>
          </w:p>
        </w:tc>
      </w:tr>
      <w:tr w14:paraId="5BEF8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774EB445">
            <w:pPr>
              <w:jc w:val="center"/>
              <w:rPr>
                <w:rFonts w:ascii="宋体" w:cs="宋体"/>
                <w:sz w:val="20"/>
                <w:highlight w:val="none"/>
              </w:rPr>
            </w:pPr>
          </w:p>
        </w:tc>
        <w:tc>
          <w:tcPr>
            <w:tcW w:w="3349" w:type="dxa"/>
            <w:gridSpan w:val="2"/>
            <w:tcBorders>
              <w:tl2br w:val="nil"/>
              <w:tr2bl w:val="nil"/>
            </w:tcBorders>
            <w:noWrap w:val="0"/>
            <w:vAlign w:val="center"/>
          </w:tcPr>
          <w:p w14:paraId="12662C7C">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其中：财政拨款</w:t>
            </w:r>
          </w:p>
        </w:tc>
        <w:tc>
          <w:tcPr>
            <w:tcW w:w="4228" w:type="dxa"/>
            <w:gridSpan w:val="2"/>
            <w:tcBorders>
              <w:tl2br w:val="nil"/>
              <w:tr2bl w:val="nil"/>
            </w:tcBorders>
            <w:noWrap w:val="0"/>
            <w:vAlign w:val="center"/>
          </w:tcPr>
          <w:p w14:paraId="5C56770F">
            <w:pPr>
              <w:jc w:val="center"/>
              <w:rPr>
                <w:rFonts w:hint="default" w:ascii="宋体" w:eastAsia="宋体" w:cs="宋体"/>
                <w:sz w:val="20"/>
                <w:highlight w:val="none"/>
                <w:lang w:val="en-US" w:eastAsia="zh-CN"/>
              </w:rPr>
            </w:pPr>
            <w:r>
              <w:rPr>
                <w:rFonts w:hint="eastAsia" w:ascii="宋体" w:cs="宋体"/>
                <w:sz w:val="20"/>
                <w:highlight w:val="none"/>
                <w:lang w:val="en-US" w:eastAsia="zh-CN"/>
              </w:rPr>
              <w:t>736.7</w:t>
            </w:r>
          </w:p>
        </w:tc>
      </w:tr>
      <w:tr w14:paraId="16C2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69D48C98">
            <w:pPr>
              <w:jc w:val="center"/>
              <w:rPr>
                <w:rFonts w:ascii="宋体" w:cs="宋体"/>
                <w:sz w:val="20"/>
                <w:highlight w:val="none"/>
              </w:rPr>
            </w:pPr>
          </w:p>
        </w:tc>
        <w:tc>
          <w:tcPr>
            <w:tcW w:w="3349" w:type="dxa"/>
            <w:gridSpan w:val="2"/>
            <w:tcBorders>
              <w:tl2br w:val="nil"/>
              <w:tr2bl w:val="nil"/>
            </w:tcBorders>
            <w:noWrap w:val="0"/>
            <w:vAlign w:val="center"/>
          </w:tcPr>
          <w:p w14:paraId="18F6D6A0">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上年结转</w:t>
            </w:r>
          </w:p>
        </w:tc>
        <w:tc>
          <w:tcPr>
            <w:tcW w:w="4228" w:type="dxa"/>
            <w:gridSpan w:val="2"/>
            <w:tcBorders>
              <w:tl2br w:val="nil"/>
              <w:tr2bl w:val="nil"/>
            </w:tcBorders>
            <w:noWrap w:val="0"/>
            <w:vAlign w:val="center"/>
          </w:tcPr>
          <w:p w14:paraId="55951907">
            <w:pPr>
              <w:jc w:val="center"/>
              <w:rPr>
                <w:rFonts w:ascii="宋体" w:cs="宋体"/>
                <w:sz w:val="20"/>
                <w:highlight w:val="none"/>
              </w:rPr>
            </w:pPr>
          </w:p>
        </w:tc>
      </w:tr>
      <w:tr w14:paraId="0C513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543D0C94">
            <w:pPr>
              <w:jc w:val="center"/>
              <w:rPr>
                <w:rFonts w:ascii="宋体" w:cs="宋体"/>
                <w:sz w:val="20"/>
                <w:highlight w:val="none"/>
              </w:rPr>
            </w:pPr>
          </w:p>
        </w:tc>
        <w:tc>
          <w:tcPr>
            <w:tcW w:w="3349" w:type="dxa"/>
            <w:gridSpan w:val="2"/>
            <w:tcBorders>
              <w:tl2br w:val="nil"/>
              <w:tr2bl w:val="nil"/>
            </w:tcBorders>
            <w:noWrap w:val="0"/>
            <w:vAlign w:val="center"/>
          </w:tcPr>
          <w:p w14:paraId="1E3DE5F7">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其他资金</w:t>
            </w:r>
          </w:p>
        </w:tc>
        <w:tc>
          <w:tcPr>
            <w:tcW w:w="4228" w:type="dxa"/>
            <w:gridSpan w:val="2"/>
            <w:tcBorders>
              <w:tl2br w:val="nil"/>
              <w:tr2bl w:val="nil"/>
            </w:tcBorders>
            <w:noWrap w:val="0"/>
            <w:vAlign w:val="center"/>
          </w:tcPr>
          <w:p w14:paraId="1FBAE9AF">
            <w:pPr>
              <w:jc w:val="right"/>
              <w:rPr>
                <w:rFonts w:ascii="宋体" w:cs="宋体"/>
                <w:sz w:val="20"/>
                <w:highlight w:val="none"/>
              </w:rPr>
            </w:pPr>
          </w:p>
        </w:tc>
      </w:tr>
      <w:tr w14:paraId="4749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7FB6F10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年度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目标</w:t>
            </w:r>
          </w:p>
        </w:tc>
        <w:tc>
          <w:tcPr>
            <w:tcW w:w="8582" w:type="dxa"/>
            <w:gridSpan w:val="6"/>
            <w:tcBorders>
              <w:tl2br w:val="nil"/>
              <w:tr2bl w:val="nil"/>
            </w:tcBorders>
            <w:noWrap w:val="0"/>
            <w:vAlign w:val="center"/>
          </w:tcPr>
          <w:p w14:paraId="5BADD2A4">
            <w:pPr>
              <w:jc w:val="left"/>
              <w:rPr>
                <w:rFonts w:hint="default" w:ascii="宋体" w:eastAsia="宋体" w:cs="宋体"/>
                <w:sz w:val="20"/>
                <w:highlight w:val="none"/>
                <w:lang w:val="en-US" w:eastAsia="zh-CN"/>
              </w:rPr>
            </w:pPr>
            <w:r>
              <w:rPr>
                <w:rFonts w:hint="eastAsia" w:ascii="宋体" w:cs="宋体"/>
                <w:sz w:val="20"/>
                <w:highlight w:val="none"/>
                <w:lang w:eastAsia="zh-CN"/>
              </w:rPr>
              <w:t>做好</w:t>
            </w:r>
            <w:r>
              <w:rPr>
                <w:rFonts w:hint="eastAsia" w:ascii="宋体" w:cs="宋体"/>
                <w:sz w:val="20"/>
                <w:highlight w:val="none"/>
                <w:lang w:val="en-US" w:eastAsia="zh-CN"/>
              </w:rPr>
              <w:t>6项环卫市场化作业监督考核工作</w:t>
            </w:r>
          </w:p>
        </w:tc>
      </w:tr>
      <w:tr w14:paraId="50B3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0280988E">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绩</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效</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标</w:t>
            </w:r>
          </w:p>
        </w:tc>
        <w:tc>
          <w:tcPr>
            <w:tcW w:w="723" w:type="dxa"/>
            <w:tcBorders>
              <w:tl2br w:val="nil"/>
              <w:tr2bl w:val="nil"/>
            </w:tcBorders>
            <w:noWrap w:val="0"/>
            <w:vAlign w:val="center"/>
          </w:tcPr>
          <w:p w14:paraId="15752F6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一级</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指标</w:t>
            </w:r>
          </w:p>
        </w:tc>
        <w:tc>
          <w:tcPr>
            <w:tcW w:w="759" w:type="dxa"/>
            <w:gridSpan w:val="2"/>
            <w:tcBorders>
              <w:tl2br w:val="nil"/>
              <w:tr2bl w:val="nil"/>
            </w:tcBorders>
            <w:noWrap w:val="0"/>
            <w:vAlign w:val="center"/>
          </w:tcPr>
          <w:p w14:paraId="4037020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二级指标</w:t>
            </w:r>
          </w:p>
        </w:tc>
        <w:tc>
          <w:tcPr>
            <w:tcW w:w="2872" w:type="dxa"/>
            <w:tcBorders>
              <w:tl2br w:val="nil"/>
              <w:tr2bl w:val="nil"/>
            </w:tcBorders>
            <w:noWrap w:val="0"/>
            <w:vAlign w:val="center"/>
          </w:tcPr>
          <w:p w14:paraId="3BA00B96">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三级指标</w:t>
            </w:r>
          </w:p>
        </w:tc>
        <w:tc>
          <w:tcPr>
            <w:tcW w:w="4228" w:type="dxa"/>
            <w:gridSpan w:val="2"/>
            <w:tcBorders>
              <w:tl2br w:val="nil"/>
              <w:tr2bl w:val="nil"/>
            </w:tcBorders>
            <w:noWrap w:val="0"/>
            <w:vAlign w:val="center"/>
          </w:tcPr>
          <w:p w14:paraId="61871A6D">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指标值</w:t>
            </w:r>
          </w:p>
        </w:tc>
      </w:tr>
      <w:tr w14:paraId="239D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684194E">
            <w:pPr>
              <w:jc w:val="center"/>
              <w:rPr>
                <w:rFonts w:ascii="宋体" w:cs="宋体"/>
                <w:sz w:val="20"/>
                <w:highlight w:val="none"/>
              </w:rPr>
            </w:pPr>
          </w:p>
        </w:tc>
        <w:tc>
          <w:tcPr>
            <w:tcW w:w="723" w:type="dxa"/>
            <w:vMerge w:val="restart"/>
            <w:tcBorders>
              <w:tl2br w:val="nil"/>
              <w:tr2bl w:val="nil"/>
            </w:tcBorders>
            <w:noWrap w:val="0"/>
            <w:vAlign w:val="center"/>
          </w:tcPr>
          <w:p w14:paraId="3DF407C1">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产出指标</w:t>
            </w:r>
          </w:p>
        </w:tc>
        <w:tc>
          <w:tcPr>
            <w:tcW w:w="759" w:type="dxa"/>
            <w:gridSpan w:val="2"/>
            <w:vMerge w:val="restart"/>
            <w:tcBorders>
              <w:tl2br w:val="nil"/>
              <w:tr2bl w:val="nil"/>
            </w:tcBorders>
            <w:noWrap w:val="0"/>
            <w:vAlign w:val="center"/>
          </w:tcPr>
          <w:p w14:paraId="64354B8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数量指标</w:t>
            </w:r>
          </w:p>
        </w:tc>
        <w:tc>
          <w:tcPr>
            <w:tcW w:w="2872" w:type="dxa"/>
            <w:tcBorders>
              <w:tl2br w:val="nil"/>
              <w:tr2bl w:val="nil"/>
            </w:tcBorders>
            <w:noWrap w:val="0"/>
            <w:vAlign w:val="center"/>
          </w:tcPr>
          <w:p w14:paraId="36BE0A38">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71120088">
            <w:pPr>
              <w:jc w:val="center"/>
              <w:rPr>
                <w:rFonts w:ascii="宋体" w:cs="宋体"/>
                <w:sz w:val="20"/>
                <w:highlight w:val="none"/>
              </w:rPr>
            </w:pPr>
          </w:p>
        </w:tc>
      </w:tr>
      <w:tr w14:paraId="1F53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E48484F">
            <w:pPr>
              <w:jc w:val="center"/>
              <w:rPr>
                <w:rFonts w:ascii="宋体" w:cs="宋体"/>
                <w:sz w:val="20"/>
                <w:highlight w:val="none"/>
              </w:rPr>
            </w:pPr>
          </w:p>
        </w:tc>
        <w:tc>
          <w:tcPr>
            <w:tcW w:w="723" w:type="dxa"/>
            <w:vMerge w:val="continue"/>
            <w:tcBorders>
              <w:tl2br w:val="nil"/>
              <w:tr2bl w:val="nil"/>
            </w:tcBorders>
            <w:noWrap w:val="0"/>
            <w:vAlign w:val="center"/>
          </w:tcPr>
          <w:p w14:paraId="40958057">
            <w:pPr>
              <w:jc w:val="center"/>
              <w:rPr>
                <w:rFonts w:ascii="宋体" w:cs="宋体"/>
                <w:sz w:val="20"/>
                <w:highlight w:val="none"/>
              </w:rPr>
            </w:pPr>
          </w:p>
        </w:tc>
        <w:tc>
          <w:tcPr>
            <w:tcW w:w="759" w:type="dxa"/>
            <w:gridSpan w:val="2"/>
            <w:vMerge w:val="continue"/>
            <w:tcBorders>
              <w:tl2br w:val="nil"/>
              <w:tr2bl w:val="nil"/>
            </w:tcBorders>
            <w:noWrap w:val="0"/>
            <w:vAlign w:val="center"/>
          </w:tcPr>
          <w:p w14:paraId="3C19FF8B">
            <w:pPr>
              <w:jc w:val="center"/>
              <w:rPr>
                <w:rFonts w:ascii="宋体" w:cs="宋体"/>
                <w:sz w:val="20"/>
                <w:highlight w:val="none"/>
              </w:rPr>
            </w:pPr>
          </w:p>
        </w:tc>
        <w:tc>
          <w:tcPr>
            <w:tcW w:w="2872" w:type="dxa"/>
            <w:tcBorders>
              <w:tl2br w:val="nil"/>
              <w:tr2bl w:val="nil"/>
            </w:tcBorders>
            <w:noWrap w:val="0"/>
            <w:vAlign w:val="center"/>
          </w:tcPr>
          <w:p w14:paraId="6BE18AE4">
            <w:pPr>
              <w:keepNext w:val="0"/>
              <w:keepLines w:val="0"/>
              <w:widowControl/>
              <w:suppressLineNumbers w:val="0"/>
              <w:jc w:val="left"/>
              <w:textAlignment w:val="center"/>
              <w:rPr>
                <w:rFonts w:hint="default" w:ascii="宋体" w:eastAsia="宋体" w:cs="宋体"/>
                <w:sz w:val="20"/>
                <w:highlight w:val="none"/>
                <w:lang w:val="en-US" w:eastAsia="zh-CN"/>
              </w:rPr>
            </w:pPr>
            <w:r>
              <w:rPr>
                <w:rFonts w:hint="eastAsia" w:ascii="宋体" w:cs="宋体"/>
                <w:sz w:val="20"/>
                <w:highlight w:val="none"/>
                <w:lang w:val="en-US" w:eastAsia="zh-CN"/>
              </w:rPr>
              <w:t>2024年田区6项环卫市场化作业区级承担经费</w:t>
            </w:r>
          </w:p>
        </w:tc>
        <w:tc>
          <w:tcPr>
            <w:tcW w:w="4228" w:type="dxa"/>
            <w:gridSpan w:val="2"/>
            <w:tcBorders>
              <w:tl2br w:val="nil"/>
              <w:tr2bl w:val="nil"/>
            </w:tcBorders>
            <w:noWrap w:val="0"/>
            <w:vAlign w:val="center"/>
          </w:tcPr>
          <w:p w14:paraId="696B9671">
            <w:pPr>
              <w:jc w:val="center"/>
              <w:rPr>
                <w:rFonts w:hint="default" w:ascii="宋体" w:eastAsia="宋体" w:cs="宋体"/>
                <w:sz w:val="20"/>
                <w:highlight w:val="none"/>
                <w:lang w:val="en-US" w:eastAsia="zh-CN"/>
              </w:rPr>
            </w:pPr>
            <w:r>
              <w:rPr>
                <w:rFonts w:hint="eastAsia" w:ascii="宋体" w:cs="宋体"/>
                <w:sz w:val="20"/>
                <w:highlight w:val="none"/>
                <w:lang w:val="en-US" w:eastAsia="zh-CN"/>
              </w:rPr>
              <w:t>736.7万元</w:t>
            </w:r>
          </w:p>
        </w:tc>
      </w:tr>
      <w:tr w14:paraId="427A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CC11585">
            <w:pPr>
              <w:jc w:val="center"/>
              <w:rPr>
                <w:rFonts w:ascii="宋体" w:cs="宋体"/>
                <w:sz w:val="20"/>
                <w:highlight w:val="none"/>
              </w:rPr>
            </w:pPr>
          </w:p>
        </w:tc>
        <w:tc>
          <w:tcPr>
            <w:tcW w:w="723" w:type="dxa"/>
            <w:vMerge w:val="continue"/>
            <w:tcBorders>
              <w:tl2br w:val="nil"/>
              <w:tr2bl w:val="nil"/>
            </w:tcBorders>
            <w:noWrap w:val="0"/>
            <w:vAlign w:val="center"/>
          </w:tcPr>
          <w:p w14:paraId="5295E76E">
            <w:pPr>
              <w:jc w:val="center"/>
              <w:rPr>
                <w:rFonts w:ascii="宋体" w:cs="宋体"/>
                <w:sz w:val="20"/>
                <w:highlight w:val="none"/>
              </w:rPr>
            </w:pPr>
          </w:p>
        </w:tc>
        <w:tc>
          <w:tcPr>
            <w:tcW w:w="759" w:type="dxa"/>
            <w:gridSpan w:val="2"/>
            <w:vMerge w:val="restart"/>
            <w:tcBorders>
              <w:tl2br w:val="nil"/>
              <w:tr2bl w:val="nil"/>
            </w:tcBorders>
            <w:noWrap w:val="0"/>
            <w:vAlign w:val="center"/>
          </w:tcPr>
          <w:p w14:paraId="0BC7A01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质量指标</w:t>
            </w:r>
          </w:p>
        </w:tc>
        <w:tc>
          <w:tcPr>
            <w:tcW w:w="2872" w:type="dxa"/>
            <w:tcBorders>
              <w:tl2br w:val="nil"/>
              <w:tr2bl w:val="nil"/>
            </w:tcBorders>
            <w:noWrap w:val="0"/>
            <w:vAlign w:val="center"/>
          </w:tcPr>
          <w:p w14:paraId="7695DF53">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78BD71CB">
            <w:pPr>
              <w:jc w:val="center"/>
              <w:rPr>
                <w:rFonts w:ascii="宋体" w:cs="宋体"/>
                <w:sz w:val="20"/>
                <w:highlight w:val="none"/>
              </w:rPr>
            </w:pPr>
          </w:p>
        </w:tc>
      </w:tr>
      <w:tr w14:paraId="6B3F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C8E68B8">
            <w:pPr>
              <w:jc w:val="center"/>
              <w:rPr>
                <w:rFonts w:ascii="宋体" w:cs="宋体"/>
                <w:sz w:val="20"/>
                <w:highlight w:val="none"/>
              </w:rPr>
            </w:pPr>
          </w:p>
        </w:tc>
        <w:tc>
          <w:tcPr>
            <w:tcW w:w="723" w:type="dxa"/>
            <w:vMerge w:val="continue"/>
            <w:tcBorders>
              <w:tl2br w:val="nil"/>
              <w:tr2bl w:val="nil"/>
            </w:tcBorders>
            <w:noWrap w:val="0"/>
            <w:vAlign w:val="center"/>
          </w:tcPr>
          <w:p w14:paraId="56A2C0AC">
            <w:pPr>
              <w:jc w:val="center"/>
              <w:rPr>
                <w:rFonts w:ascii="宋体" w:cs="宋体"/>
                <w:sz w:val="20"/>
                <w:highlight w:val="none"/>
              </w:rPr>
            </w:pPr>
          </w:p>
        </w:tc>
        <w:tc>
          <w:tcPr>
            <w:tcW w:w="759" w:type="dxa"/>
            <w:gridSpan w:val="2"/>
            <w:vMerge w:val="continue"/>
            <w:tcBorders>
              <w:tl2br w:val="nil"/>
              <w:tr2bl w:val="nil"/>
            </w:tcBorders>
            <w:noWrap w:val="0"/>
            <w:vAlign w:val="center"/>
          </w:tcPr>
          <w:p w14:paraId="51BD1952">
            <w:pPr>
              <w:jc w:val="center"/>
              <w:rPr>
                <w:rFonts w:ascii="宋体" w:cs="宋体"/>
                <w:sz w:val="20"/>
                <w:highlight w:val="none"/>
              </w:rPr>
            </w:pPr>
          </w:p>
        </w:tc>
        <w:tc>
          <w:tcPr>
            <w:tcW w:w="2872" w:type="dxa"/>
            <w:tcBorders>
              <w:tl2br w:val="nil"/>
              <w:tr2bl w:val="nil"/>
            </w:tcBorders>
            <w:noWrap w:val="0"/>
            <w:vAlign w:val="center"/>
          </w:tcPr>
          <w:p w14:paraId="01512552">
            <w:pPr>
              <w:keepNext w:val="0"/>
              <w:keepLines w:val="0"/>
              <w:widowControl/>
              <w:suppressLineNumbers w:val="0"/>
              <w:jc w:val="left"/>
              <w:textAlignment w:val="center"/>
              <w:rPr>
                <w:rFonts w:hint="default" w:ascii="宋体" w:eastAsia="宋体" w:cs="宋体"/>
                <w:sz w:val="20"/>
                <w:highlight w:val="none"/>
                <w:lang w:val="en-US" w:eastAsia="zh-CN"/>
              </w:rPr>
            </w:pPr>
            <w:r>
              <w:rPr>
                <w:rFonts w:hint="eastAsia" w:ascii="宋体" w:cs="宋体"/>
                <w:sz w:val="20"/>
                <w:highlight w:val="none"/>
                <w:lang w:eastAsia="zh-CN"/>
              </w:rPr>
              <w:t>田区</w:t>
            </w:r>
            <w:r>
              <w:rPr>
                <w:rFonts w:hint="eastAsia" w:ascii="宋体" w:cs="宋体"/>
                <w:sz w:val="20"/>
                <w:highlight w:val="none"/>
                <w:lang w:val="en-US" w:eastAsia="zh-CN"/>
              </w:rPr>
              <w:t>6项环卫市场化清扫保洁</w:t>
            </w:r>
          </w:p>
        </w:tc>
        <w:tc>
          <w:tcPr>
            <w:tcW w:w="4228" w:type="dxa"/>
            <w:gridSpan w:val="2"/>
            <w:tcBorders>
              <w:tl2br w:val="nil"/>
              <w:tr2bl w:val="nil"/>
            </w:tcBorders>
            <w:noWrap w:val="0"/>
            <w:vAlign w:val="center"/>
          </w:tcPr>
          <w:p w14:paraId="318D39A0">
            <w:pPr>
              <w:jc w:val="center"/>
              <w:rPr>
                <w:rFonts w:hint="eastAsia" w:ascii="宋体" w:eastAsia="宋体" w:cs="宋体"/>
                <w:sz w:val="20"/>
                <w:highlight w:val="none"/>
                <w:lang w:eastAsia="zh-CN"/>
              </w:rPr>
            </w:pPr>
            <w:r>
              <w:rPr>
                <w:rFonts w:hint="eastAsia" w:ascii="宋体" w:cs="宋体"/>
                <w:sz w:val="20"/>
                <w:highlight w:val="none"/>
                <w:lang w:eastAsia="zh-CN"/>
              </w:rPr>
              <w:t>按照环卫行业标准执行</w:t>
            </w:r>
          </w:p>
        </w:tc>
      </w:tr>
      <w:tr w14:paraId="4A2C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CCE9139">
            <w:pPr>
              <w:jc w:val="center"/>
              <w:rPr>
                <w:rFonts w:ascii="宋体" w:cs="宋体"/>
                <w:sz w:val="20"/>
                <w:highlight w:val="none"/>
              </w:rPr>
            </w:pPr>
          </w:p>
        </w:tc>
        <w:tc>
          <w:tcPr>
            <w:tcW w:w="723" w:type="dxa"/>
            <w:vMerge w:val="continue"/>
            <w:tcBorders>
              <w:tl2br w:val="nil"/>
              <w:tr2bl w:val="nil"/>
            </w:tcBorders>
            <w:noWrap w:val="0"/>
            <w:vAlign w:val="center"/>
          </w:tcPr>
          <w:p w14:paraId="0308AD36">
            <w:pPr>
              <w:jc w:val="center"/>
              <w:rPr>
                <w:rFonts w:ascii="宋体" w:cs="宋体"/>
                <w:sz w:val="20"/>
                <w:highlight w:val="none"/>
              </w:rPr>
            </w:pPr>
          </w:p>
        </w:tc>
        <w:tc>
          <w:tcPr>
            <w:tcW w:w="759" w:type="dxa"/>
            <w:gridSpan w:val="2"/>
            <w:vMerge w:val="restart"/>
            <w:tcBorders>
              <w:tl2br w:val="nil"/>
              <w:tr2bl w:val="nil"/>
            </w:tcBorders>
            <w:noWrap w:val="0"/>
            <w:vAlign w:val="center"/>
          </w:tcPr>
          <w:p w14:paraId="4F52B84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时效指标</w:t>
            </w:r>
          </w:p>
        </w:tc>
        <w:tc>
          <w:tcPr>
            <w:tcW w:w="2872" w:type="dxa"/>
            <w:tcBorders>
              <w:tl2br w:val="nil"/>
              <w:tr2bl w:val="nil"/>
            </w:tcBorders>
            <w:noWrap w:val="0"/>
            <w:vAlign w:val="center"/>
          </w:tcPr>
          <w:p w14:paraId="256EE757">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52CCFF46">
            <w:pPr>
              <w:jc w:val="center"/>
              <w:rPr>
                <w:rFonts w:ascii="宋体" w:cs="宋体"/>
                <w:sz w:val="20"/>
                <w:highlight w:val="none"/>
              </w:rPr>
            </w:pPr>
          </w:p>
        </w:tc>
      </w:tr>
      <w:tr w14:paraId="0C6C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217DDE8">
            <w:pPr>
              <w:jc w:val="center"/>
              <w:rPr>
                <w:rFonts w:ascii="宋体" w:cs="宋体"/>
                <w:sz w:val="20"/>
                <w:highlight w:val="none"/>
              </w:rPr>
            </w:pPr>
          </w:p>
        </w:tc>
        <w:tc>
          <w:tcPr>
            <w:tcW w:w="723" w:type="dxa"/>
            <w:vMerge w:val="continue"/>
            <w:tcBorders>
              <w:tl2br w:val="nil"/>
              <w:tr2bl w:val="nil"/>
            </w:tcBorders>
            <w:noWrap w:val="0"/>
            <w:vAlign w:val="center"/>
          </w:tcPr>
          <w:p w14:paraId="013CD837">
            <w:pPr>
              <w:jc w:val="center"/>
              <w:rPr>
                <w:rFonts w:ascii="宋体" w:cs="宋体"/>
                <w:sz w:val="20"/>
                <w:highlight w:val="none"/>
              </w:rPr>
            </w:pPr>
          </w:p>
        </w:tc>
        <w:tc>
          <w:tcPr>
            <w:tcW w:w="759" w:type="dxa"/>
            <w:gridSpan w:val="2"/>
            <w:vMerge w:val="continue"/>
            <w:tcBorders>
              <w:tl2br w:val="nil"/>
              <w:tr2bl w:val="nil"/>
            </w:tcBorders>
            <w:noWrap w:val="0"/>
            <w:vAlign w:val="center"/>
          </w:tcPr>
          <w:p w14:paraId="3EA0EE08">
            <w:pPr>
              <w:jc w:val="center"/>
              <w:rPr>
                <w:rFonts w:ascii="宋体" w:cs="宋体"/>
                <w:sz w:val="20"/>
                <w:highlight w:val="none"/>
              </w:rPr>
            </w:pPr>
          </w:p>
        </w:tc>
        <w:tc>
          <w:tcPr>
            <w:tcW w:w="2872" w:type="dxa"/>
            <w:tcBorders>
              <w:tl2br w:val="nil"/>
              <w:tr2bl w:val="nil"/>
            </w:tcBorders>
            <w:noWrap w:val="0"/>
            <w:vAlign w:val="center"/>
          </w:tcPr>
          <w:p w14:paraId="738DDB7D">
            <w:pPr>
              <w:keepNext w:val="0"/>
              <w:keepLines w:val="0"/>
              <w:widowControl/>
              <w:suppressLineNumbers w:val="0"/>
              <w:jc w:val="left"/>
              <w:textAlignment w:val="center"/>
              <w:rPr>
                <w:rFonts w:hint="default" w:ascii="宋体" w:eastAsia="宋体" w:cs="宋体"/>
                <w:sz w:val="20"/>
                <w:highlight w:val="none"/>
                <w:lang w:val="en-US" w:eastAsia="zh-CN"/>
              </w:rPr>
            </w:pPr>
            <w:r>
              <w:rPr>
                <w:rFonts w:hint="eastAsia" w:ascii="宋体" w:cs="宋体"/>
                <w:sz w:val="20"/>
                <w:highlight w:val="none"/>
                <w:lang w:val="en-US" w:eastAsia="zh-CN"/>
              </w:rPr>
              <w:t>2024年田区6项环卫市场化清扫保洁服务</w:t>
            </w:r>
          </w:p>
        </w:tc>
        <w:tc>
          <w:tcPr>
            <w:tcW w:w="4228" w:type="dxa"/>
            <w:gridSpan w:val="2"/>
            <w:tcBorders>
              <w:tl2br w:val="nil"/>
              <w:tr2bl w:val="nil"/>
            </w:tcBorders>
            <w:noWrap w:val="0"/>
            <w:vAlign w:val="center"/>
          </w:tcPr>
          <w:p w14:paraId="37956A77">
            <w:pPr>
              <w:jc w:val="center"/>
              <w:rPr>
                <w:rFonts w:hint="default" w:ascii="宋体" w:eastAsia="宋体" w:cs="宋体"/>
                <w:sz w:val="20"/>
                <w:highlight w:val="none"/>
                <w:lang w:val="en-US" w:eastAsia="zh-CN"/>
              </w:rPr>
            </w:pPr>
            <w:r>
              <w:rPr>
                <w:rFonts w:hint="eastAsia" w:ascii="宋体" w:cs="宋体"/>
                <w:sz w:val="20"/>
                <w:highlight w:val="none"/>
                <w:lang w:val="en-US" w:eastAsia="zh-CN"/>
              </w:rPr>
              <w:t>2024全年按合同要求严格执行</w:t>
            </w:r>
          </w:p>
        </w:tc>
      </w:tr>
      <w:tr w14:paraId="243C1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A91A649">
            <w:pPr>
              <w:jc w:val="center"/>
              <w:rPr>
                <w:rFonts w:ascii="宋体" w:cs="宋体"/>
                <w:sz w:val="20"/>
                <w:highlight w:val="none"/>
              </w:rPr>
            </w:pPr>
          </w:p>
        </w:tc>
        <w:tc>
          <w:tcPr>
            <w:tcW w:w="723" w:type="dxa"/>
            <w:vMerge w:val="continue"/>
            <w:tcBorders>
              <w:tl2br w:val="nil"/>
              <w:tr2bl w:val="nil"/>
            </w:tcBorders>
            <w:noWrap w:val="0"/>
            <w:vAlign w:val="center"/>
          </w:tcPr>
          <w:p w14:paraId="561FD4AB">
            <w:pPr>
              <w:jc w:val="center"/>
              <w:rPr>
                <w:rFonts w:ascii="宋体" w:cs="宋体"/>
                <w:sz w:val="20"/>
                <w:highlight w:val="none"/>
              </w:rPr>
            </w:pPr>
          </w:p>
        </w:tc>
        <w:tc>
          <w:tcPr>
            <w:tcW w:w="759" w:type="dxa"/>
            <w:gridSpan w:val="2"/>
            <w:vMerge w:val="restart"/>
            <w:tcBorders>
              <w:tl2br w:val="nil"/>
              <w:tr2bl w:val="nil"/>
            </w:tcBorders>
            <w:noWrap w:val="0"/>
            <w:vAlign w:val="center"/>
          </w:tcPr>
          <w:p w14:paraId="69783A6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成本指标</w:t>
            </w:r>
          </w:p>
        </w:tc>
        <w:tc>
          <w:tcPr>
            <w:tcW w:w="2872" w:type="dxa"/>
            <w:tcBorders>
              <w:tl2br w:val="nil"/>
              <w:tr2bl w:val="nil"/>
            </w:tcBorders>
            <w:noWrap w:val="0"/>
            <w:vAlign w:val="center"/>
          </w:tcPr>
          <w:p w14:paraId="48A497DB">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6E53CE5F">
            <w:pPr>
              <w:jc w:val="center"/>
              <w:rPr>
                <w:rFonts w:ascii="宋体" w:cs="宋体"/>
                <w:sz w:val="20"/>
                <w:highlight w:val="none"/>
              </w:rPr>
            </w:pPr>
          </w:p>
        </w:tc>
      </w:tr>
      <w:tr w14:paraId="54112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B78FDFB">
            <w:pPr>
              <w:jc w:val="center"/>
              <w:rPr>
                <w:rFonts w:ascii="宋体" w:cs="宋体"/>
                <w:sz w:val="20"/>
                <w:highlight w:val="none"/>
              </w:rPr>
            </w:pPr>
          </w:p>
        </w:tc>
        <w:tc>
          <w:tcPr>
            <w:tcW w:w="723" w:type="dxa"/>
            <w:vMerge w:val="continue"/>
            <w:tcBorders>
              <w:tl2br w:val="nil"/>
              <w:tr2bl w:val="nil"/>
            </w:tcBorders>
            <w:noWrap w:val="0"/>
            <w:vAlign w:val="center"/>
          </w:tcPr>
          <w:p w14:paraId="0CD734DF">
            <w:pPr>
              <w:jc w:val="center"/>
              <w:rPr>
                <w:rFonts w:ascii="宋体" w:cs="宋体"/>
                <w:sz w:val="20"/>
                <w:highlight w:val="none"/>
              </w:rPr>
            </w:pPr>
          </w:p>
        </w:tc>
        <w:tc>
          <w:tcPr>
            <w:tcW w:w="759" w:type="dxa"/>
            <w:gridSpan w:val="2"/>
            <w:vMerge w:val="continue"/>
            <w:tcBorders>
              <w:tl2br w:val="nil"/>
              <w:tr2bl w:val="nil"/>
            </w:tcBorders>
            <w:noWrap w:val="0"/>
            <w:vAlign w:val="center"/>
          </w:tcPr>
          <w:p w14:paraId="1490E627">
            <w:pPr>
              <w:jc w:val="center"/>
              <w:rPr>
                <w:rFonts w:ascii="宋体" w:cs="宋体"/>
                <w:sz w:val="20"/>
                <w:highlight w:val="none"/>
              </w:rPr>
            </w:pPr>
          </w:p>
        </w:tc>
        <w:tc>
          <w:tcPr>
            <w:tcW w:w="2872" w:type="dxa"/>
            <w:tcBorders>
              <w:tl2br w:val="nil"/>
              <w:tr2bl w:val="nil"/>
            </w:tcBorders>
            <w:noWrap w:val="0"/>
            <w:vAlign w:val="center"/>
          </w:tcPr>
          <w:p w14:paraId="62FDEB99">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环卫市场化行业标准</w:t>
            </w:r>
          </w:p>
        </w:tc>
        <w:tc>
          <w:tcPr>
            <w:tcW w:w="4228" w:type="dxa"/>
            <w:gridSpan w:val="2"/>
            <w:tcBorders>
              <w:tl2br w:val="nil"/>
              <w:tr2bl w:val="nil"/>
            </w:tcBorders>
            <w:noWrap w:val="0"/>
            <w:vAlign w:val="center"/>
          </w:tcPr>
          <w:p w14:paraId="2FBA1CCE">
            <w:pPr>
              <w:jc w:val="center"/>
              <w:rPr>
                <w:rFonts w:hint="eastAsia" w:ascii="宋体" w:eastAsia="宋体" w:cs="宋体"/>
                <w:sz w:val="20"/>
                <w:highlight w:val="none"/>
                <w:lang w:eastAsia="zh-CN"/>
              </w:rPr>
            </w:pPr>
            <w:r>
              <w:rPr>
                <w:rFonts w:hint="eastAsia" w:ascii="宋体" w:cs="宋体"/>
                <w:sz w:val="20"/>
                <w:highlight w:val="none"/>
                <w:lang w:eastAsia="zh-CN"/>
              </w:rPr>
              <w:t>严控成本，中标价格不高于行业标准</w:t>
            </w:r>
          </w:p>
        </w:tc>
      </w:tr>
      <w:tr w14:paraId="55F84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85DF826">
            <w:pPr>
              <w:jc w:val="center"/>
              <w:rPr>
                <w:rFonts w:ascii="宋体" w:cs="宋体"/>
                <w:sz w:val="20"/>
                <w:highlight w:val="none"/>
              </w:rPr>
            </w:pPr>
          </w:p>
        </w:tc>
        <w:tc>
          <w:tcPr>
            <w:tcW w:w="723" w:type="dxa"/>
            <w:vMerge w:val="continue"/>
            <w:tcBorders>
              <w:tl2br w:val="nil"/>
              <w:tr2bl w:val="nil"/>
            </w:tcBorders>
            <w:noWrap w:val="0"/>
            <w:vAlign w:val="center"/>
          </w:tcPr>
          <w:p w14:paraId="2ED8119F">
            <w:pPr>
              <w:jc w:val="center"/>
              <w:rPr>
                <w:rFonts w:ascii="宋体" w:cs="宋体"/>
                <w:sz w:val="20"/>
                <w:highlight w:val="none"/>
              </w:rPr>
            </w:pPr>
          </w:p>
        </w:tc>
        <w:tc>
          <w:tcPr>
            <w:tcW w:w="759" w:type="dxa"/>
            <w:gridSpan w:val="2"/>
            <w:tcBorders>
              <w:tl2br w:val="nil"/>
              <w:tr2bl w:val="nil"/>
            </w:tcBorders>
            <w:noWrap w:val="0"/>
            <w:vAlign w:val="center"/>
          </w:tcPr>
          <w:p w14:paraId="5FB5FF21">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w:t>
            </w:r>
          </w:p>
        </w:tc>
        <w:tc>
          <w:tcPr>
            <w:tcW w:w="2872" w:type="dxa"/>
            <w:tcBorders>
              <w:tl2br w:val="nil"/>
              <w:tr2bl w:val="nil"/>
            </w:tcBorders>
            <w:noWrap w:val="0"/>
            <w:vAlign w:val="center"/>
          </w:tcPr>
          <w:p w14:paraId="0F357431">
            <w:pPr>
              <w:jc w:val="left"/>
              <w:rPr>
                <w:rFonts w:ascii="宋体" w:cs="宋体"/>
                <w:sz w:val="20"/>
                <w:highlight w:val="none"/>
              </w:rPr>
            </w:pPr>
          </w:p>
        </w:tc>
        <w:tc>
          <w:tcPr>
            <w:tcW w:w="4228" w:type="dxa"/>
            <w:gridSpan w:val="2"/>
            <w:tcBorders>
              <w:tl2br w:val="nil"/>
              <w:tr2bl w:val="nil"/>
            </w:tcBorders>
            <w:noWrap w:val="0"/>
            <w:vAlign w:val="center"/>
          </w:tcPr>
          <w:p w14:paraId="5209AC0C">
            <w:pPr>
              <w:jc w:val="center"/>
              <w:rPr>
                <w:rFonts w:ascii="宋体" w:cs="宋体"/>
                <w:sz w:val="20"/>
                <w:highlight w:val="none"/>
              </w:rPr>
            </w:pPr>
          </w:p>
        </w:tc>
      </w:tr>
      <w:tr w14:paraId="2D09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1CEF0D7">
            <w:pPr>
              <w:jc w:val="center"/>
              <w:rPr>
                <w:rFonts w:ascii="宋体" w:cs="宋体"/>
                <w:sz w:val="20"/>
                <w:highlight w:val="none"/>
              </w:rPr>
            </w:pPr>
          </w:p>
        </w:tc>
        <w:tc>
          <w:tcPr>
            <w:tcW w:w="723" w:type="dxa"/>
            <w:vMerge w:val="restart"/>
            <w:tcBorders>
              <w:tl2br w:val="nil"/>
              <w:tr2bl w:val="nil"/>
            </w:tcBorders>
            <w:noWrap w:val="0"/>
            <w:vAlign w:val="center"/>
          </w:tcPr>
          <w:p w14:paraId="489707F0">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效益指标</w:t>
            </w:r>
          </w:p>
        </w:tc>
        <w:tc>
          <w:tcPr>
            <w:tcW w:w="759" w:type="dxa"/>
            <w:gridSpan w:val="2"/>
            <w:vMerge w:val="restart"/>
            <w:tcBorders>
              <w:tl2br w:val="nil"/>
              <w:tr2bl w:val="nil"/>
            </w:tcBorders>
            <w:noWrap w:val="0"/>
            <w:vAlign w:val="center"/>
          </w:tcPr>
          <w:p w14:paraId="295A55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经济效益指标</w:t>
            </w:r>
          </w:p>
        </w:tc>
        <w:tc>
          <w:tcPr>
            <w:tcW w:w="2872" w:type="dxa"/>
            <w:tcBorders>
              <w:tl2br w:val="nil"/>
              <w:tr2bl w:val="nil"/>
            </w:tcBorders>
            <w:noWrap w:val="0"/>
            <w:vAlign w:val="center"/>
          </w:tcPr>
          <w:p w14:paraId="198CE5A7">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20B8CBAD">
            <w:pPr>
              <w:jc w:val="center"/>
              <w:rPr>
                <w:rFonts w:ascii="宋体" w:cs="宋体"/>
                <w:sz w:val="20"/>
                <w:highlight w:val="none"/>
              </w:rPr>
            </w:pPr>
          </w:p>
        </w:tc>
      </w:tr>
      <w:tr w14:paraId="70EF0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4BDFF3B">
            <w:pPr>
              <w:jc w:val="center"/>
              <w:rPr>
                <w:rFonts w:ascii="宋体" w:cs="宋体"/>
                <w:sz w:val="20"/>
                <w:highlight w:val="none"/>
              </w:rPr>
            </w:pPr>
          </w:p>
        </w:tc>
        <w:tc>
          <w:tcPr>
            <w:tcW w:w="723" w:type="dxa"/>
            <w:vMerge w:val="continue"/>
            <w:tcBorders>
              <w:tl2br w:val="nil"/>
              <w:tr2bl w:val="nil"/>
            </w:tcBorders>
            <w:noWrap w:val="0"/>
            <w:vAlign w:val="center"/>
          </w:tcPr>
          <w:p w14:paraId="737C86F2">
            <w:pPr>
              <w:jc w:val="center"/>
              <w:rPr>
                <w:rFonts w:ascii="宋体" w:cs="宋体"/>
                <w:sz w:val="20"/>
                <w:highlight w:val="none"/>
              </w:rPr>
            </w:pPr>
          </w:p>
        </w:tc>
        <w:tc>
          <w:tcPr>
            <w:tcW w:w="759" w:type="dxa"/>
            <w:gridSpan w:val="2"/>
            <w:vMerge w:val="continue"/>
            <w:tcBorders>
              <w:tl2br w:val="nil"/>
              <w:tr2bl w:val="nil"/>
            </w:tcBorders>
            <w:noWrap w:val="0"/>
            <w:vAlign w:val="center"/>
          </w:tcPr>
          <w:p w14:paraId="514F3960">
            <w:pPr>
              <w:jc w:val="center"/>
              <w:rPr>
                <w:rFonts w:ascii="宋体" w:cs="宋体"/>
                <w:sz w:val="20"/>
                <w:highlight w:val="none"/>
              </w:rPr>
            </w:pPr>
          </w:p>
        </w:tc>
        <w:tc>
          <w:tcPr>
            <w:tcW w:w="2872" w:type="dxa"/>
            <w:tcBorders>
              <w:tl2br w:val="nil"/>
              <w:tr2bl w:val="nil"/>
            </w:tcBorders>
            <w:noWrap w:val="0"/>
            <w:vAlign w:val="center"/>
          </w:tcPr>
          <w:p w14:paraId="22802639">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改善城市面貌，提升营商环境</w:t>
            </w:r>
          </w:p>
        </w:tc>
        <w:tc>
          <w:tcPr>
            <w:tcW w:w="4228" w:type="dxa"/>
            <w:gridSpan w:val="2"/>
            <w:tcBorders>
              <w:tl2br w:val="nil"/>
              <w:tr2bl w:val="nil"/>
            </w:tcBorders>
            <w:noWrap w:val="0"/>
            <w:vAlign w:val="center"/>
          </w:tcPr>
          <w:p w14:paraId="5AD50E76">
            <w:pPr>
              <w:jc w:val="center"/>
              <w:rPr>
                <w:rFonts w:hint="eastAsia" w:ascii="宋体" w:eastAsia="宋体" w:cs="宋体"/>
                <w:sz w:val="20"/>
                <w:highlight w:val="none"/>
                <w:lang w:eastAsia="zh-CN"/>
              </w:rPr>
            </w:pPr>
            <w:r>
              <w:rPr>
                <w:rFonts w:hint="eastAsia" w:ascii="宋体" w:cs="宋体"/>
                <w:sz w:val="20"/>
                <w:highlight w:val="none"/>
                <w:lang w:eastAsia="zh-CN"/>
              </w:rPr>
              <w:t>强化监督考核</w:t>
            </w:r>
          </w:p>
        </w:tc>
      </w:tr>
      <w:tr w14:paraId="1E90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DE139EB">
            <w:pPr>
              <w:jc w:val="center"/>
              <w:rPr>
                <w:rFonts w:ascii="宋体" w:cs="宋体"/>
                <w:sz w:val="20"/>
                <w:highlight w:val="none"/>
              </w:rPr>
            </w:pPr>
          </w:p>
        </w:tc>
        <w:tc>
          <w:tcPr>
            <w:tcW w:w="723" w:type="dxa"/>
            <w:vMerge w:val="continue"/>
            <w:tcBorders>
              <w:tl2br w:val="nil"/>
              <w:tr2bl w:val="nil"/>
            </w:tcBorders>
            <w:noWrap w:val="0"/>
            <w:vAlign w:val="center"/>
          </w:tcPr>
          <w:p w14:paraId="0AE392E2">
            <w:pPr>
              <w:jc w:val="center"/>
              <w:rPr>
                <w:rFonts w:ascii="宋体" w:cs="宋体"/>
                <w:sz w:val="20"/>
                <w:highlight w:val="none"/>
              </w:rPr>
            </w:pPr>
          </w:p>
        </w:tc>
        <w:tc>
          <w:tcPr>
            <w:tcW w:w="759" w:type="dxa"/>
            <w:gridSpan w:val="2"/>
            <w:vMerge w:val="restart"/>
            <w:tcBorders>
              <w:tl2br w:val="nil"/>
              <w:tr2bl w:val="nil"/>
            </w:tcBorders>
            <w:noWrap w:val="0"/>
            <w:vAlign w:val="center"/>
          </w:tcPr>
          <w:p w14:paraId="32FE7BA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社会效益指标</w:t>
            </w:r>
          </w:p>
        </w:tc>
        <w:tc>
          <w:tcPr>
            <w:tcW w:w="2872" w:type="dxa"/>
            <w:tcBorders>
              <w:tl2br w:val="nil"/>
              <w:tr2bl w:val="nil"/>
            </w:tcBorders>
            <w:noWrap w:val="0"/>
            <w:vAlign w:val="center"/>
          </w:tcPr>
          <w:p w14:paraId="247ECB16">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71D40258">
            <w:pPr>
              <w:jc w:val="center"/>
              <w:rPr>
                <w:rFonts w:ascii="宋体" w:cs="宋体"/>
                <w:sz w:val="20"/>
                <w:highlight w:val="none"/>
              </w:rPr>
            </w:pPr>
          </w:p>
        </w:tc>
      </w:tr>
      <w:tr w14:paraId="72787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69CDBD1">
            <w:pPr>
              <w:jc w:val="center"/>
              <w:rPr>
                <w:rFonts w:ascii="宋体" w:cs="宋体"/>
                <w:sz w:val="20"/>
                <w:highlight w:val="none"/>
              </w:rPr>
            </w:pPr>
          </w:p>
        </w:tc>
        <w:tc>
          <w:tcPr>
            <w:tcW w:w="723" w:type="dxa"/>
            <w:vMerge w:val="continue"/>
            <w:tcBorders>
              <w:tl2br w:val="nil"/>
              <w:tr2bl w:val="nil"/>
            </w:tcBorders>
            <w:noWrap w:val="0"/>
            <w:vAlign w:val="center"/>
          </w:tcPr>
          <w:p w14:paraId="2AC28EBD">
            <w:pPr>
              <w:jc w:val="center"/>
              <w:rPr>
                <w:rFonts w:ascii="宋体" w:cs="宋体"/>
                <w:sz w:val="20"/>
                <w:highlight w:val="none"/>
              </w:rPr>
            </w:pPr>
          </w:p>
        </w:tc>
        <w:tc>
          <w:tcPr>
            <w:tcW w:w="759" w:type="dxa"/>
            <w:gridSpan w:val="2"/>
            <w:vMerge w:val="continue"/>
            <w:tcBorders>
              <w:tl2br w:val="nil"/>
              <w:tr2bl w:val="nil"/>
            </w:tcBorders>
            <w:noWrap w:val="0"/>
            <w:vAlign w:val="center"/>
          </w:tcPr>
          <w:p w14:paraId="78B30413">
            <w:pPr>
              <w:jc w:val="center"/>
              <w:rPr>
                <w:rFonts w:ascii="宋体" w:cs="宋体"/>
                <w:sz w:val="20"/>
                <w:highlight w:val="none"/>
              </w:rPr>
            </w:pPr>
          </w:p>
        </w:tc>
        <w:tc>
          <w:tcPr>
            <w:tcW w:w="2872" w:type="dxa"/>
            <w:tcBorders>
              <w:tl2br w:val="nil"/>
              <w:tr2bl w:val="nil"/>
            </w:tcBorders>
            <w:noWrap w:val="0"/>
            <w:vAlign w:val="center"/>
          </w:tcPr>
          <w:p w14:paraId="6C8253B8">
            <w:pPr>
              <w:keepNext w:val="0"/>
              <w:keepLines w:val="0"/>
              <w:widowControl/>
              <w:suppressLineNumbers w:val="0"/>
              <w:jc w:val="left"/>
              <w:textAlignment w:val="center"/>
              <w:rPr>
                <w:rFonts w:hint="eastAsia" w:ascii="宋体" w:hAnsi="Calibri" w:eastAsia="宋体" w:cs="宋体"/>
                <w:kern w:val="2"/>
                <w:sz w:val="20"/>
                <w:szCs w:val="22"/>
                <w:highlight w:val="none"/>
                <w:lang w:val="en-US" w:eastAsia="zh-CN" w:bidi="ar-SA"/>
              </w:rPr>
            </w:pPr>
            <w:r>
              <w:rPr>
                <w:rFonts w:hint="eastAsia" w:ascii="宋体" w:cs="宋体"/>
                <w:sz w:val="20"/>
                <w:highlight w:val="none"/>
                <w:lang w:eastAsia="zh-CN"/>
              </w:rPr>
              <w:t>提升环卫工作服务质量</w:t>
            </w:r>
          </w:p>
        </w:tc>
        <w:tc>
          <w:tcPr>
            <w:tcW w:w="4228" w:type="dxa"/>
            <w:gridSpan w:val="2"/>
            <w:tcBorders>
              <w:tl2br w:val="nil"/>
              <w:tr2bl w:val="nil"/>
            </w:tcBorders>
            <w:noWrap w:val="0"/>
            <w:vAlign w:val="center"/>
          </w:tcPr>
          <w:p w14:paraId="22924B73">
            <w:pPr>
              <w:jc w:val="center"/>
              <w:rPr>
                <w:rFonts w:hint="eastAsia" w:ascii="宋体" w:hAnsi="Calibri" w:eastAsia="宋体" w:cs="宋体"/>
                <w:kern w:val="2"/>
                <w:sz w:val="20"/>
                <w:szCs w:val="22"/>
                <w:highlight w:val="none"/>
                <w:lang w:val="en-US" w:eastAsia="zh-CN" w:bidi="ar-SA"/>
              </w:rPr>
            </w:pPr>
            <w:r>
              <w:rPr>
                <w:rFonts w:hint="eastAsia" w:ascii="宋体" w:cs="宋体"/>
                <w:sz w:val="20"/>
                <w:highlight w:val="none"/>
                <w:lang w:eastAsia="zh-CN"/>
              </w:rPr>
              <w:t>严格依照环卫作业标准</w:t>
            </w:r>
          </w:p>
        </w:tc>
      </w:tr>
      <w:tr w14:paraId="70CC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77F90C7">
            <w:pPr>
              <w:jc w:val="center"/>
              <w:rPr>
                <w:rFonts w:ascii="宋体" w:cs="宋体"/>
                <w:sz w:val="20"/>
                <w:highlight w:val="none"/>
              </w:rPr>
            </w:pPr>
          </w:p>
        </w:tc>
        <w:tc>
          <w:tcPr>
            <w:tcW w:w="723" w:type="dxa"/>
            <w:vMerge w:val="continue"/>
            <w:tcBorders>
              <w:tl2br w:val="nil"/>
              <w:tr2bl w:val="nil"/>
            </w:tcBorders>
            <w:noWrap w:val="0"/>
            <w:vAlign w:val="center"/>
          </w:tcPr>
          <w:p w14:paraId="1C4ED9DB">
            <w:pPr>
              <w:jc w:val="center"/>
              <w:rPr>
                <w:rFonts w:ascii="宋体" w:cs="宋体"/>
                <w:sz w:val="20"/>
                <w:highlight w:val="none"/>
              </w:rPr>
            </w:pPr>
          </w:p>
        </w:tc>
        <w:tc>
          <w:tcPr>
            <w:tcW w:w="759" w:type="dxa"/>
            <w:gridSpan w:val="2"/>
            <w:vMerge w:val="restart"/>
            <w:tcBorders>
              <w:tl2br w:val="nil"/>
              <w:tr2bl w:val="nil"/>
            </w:tcBorders>
            <w:noWrap w:val="0"/>
            <w:vAlign w:val="center"/>
          </w:tcPr>
          <w:p w14:paraId="71D9CA1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生态效益指标</w:t>
            </w:r>
          </w:p>
        </w:tc>
        <w:tc>
          <w:tcPr>
            <w:tcW w:w="2872" w:type="dxa"/>
            <w:tcBorders>
              <w:tl2br w:val="nil"/>
              <w:tr2bl w:val="nil"/>
            </w:tcBorders>
            <w:noWrap w:val="0"/>
            <w:vAlign w:val="center"/>
          </w:tcPr>
          <w:p w14:paraId="16267350">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1902747A">
            <w:pPr>
              <w:jc w:val="center"/>
              <w:rPr>
                <w:rFonts w:ascii="宋体" w:cs="宋体"/>
                <w:sz w:val="20"/>
                <w:highlight w:val="none"/>
              </w:rPr>
            </w:pPr>
          </w:p>
        </w:tc>
      </w:tr>
      <w:tr w14:paraId="6A2D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94C808A">
            <w:pPr>
              <w:jc w:val="center"/>
              <w:rPr>
                <w:rFonts w:ascii="宋体" w:cs="宋体"/>
                <w:sz w:val="20"/>
                <w:highlight w:val="none"/>
              </w:rPr>
            </w:pPr>
          </w:p>
        </w:tc>
        <w:tc>
          <w:tcPr>
            <w:tcW w:w="723" w:type="dxa"/>
            <w:vMerge w:val="continue"/>
            <w:tcBorders>
              <w:tl2br w:val="nil"/>
              <w:tr2bl w:val="nil"/>
            </w:tcBorders>
            <w:noWrap w:val="0"/>
            <w:vAlign w:val="center"/>
          </w:tcPr>
          <w:p w14:paraId="238213DC">
            <w:pPr>
              <w:jc w:val="center"/>
              <w:rPr>
                <w:rFonts w:ascii="宋体" w:cs="宋体"/>
                <w:sz w:val="20"/>
                <w:highlight w:val="none"/>
              </w:rPr>
            </w:pPr>
          </w:p>
        </w:tc>
        <w:tc>
          <w:tcPr>
            <w:tcW w:w="759" w:type="dxa"/>
            <w:gridSpan w:val="2"/>
            <w:vMerge w:val="continue"/>
            <w:tcBorders>
              <w:tl2br w:val="nil"/>
              <w:tr2bl w:val="nil"/>
            </w:tcBorders>
            <w:noWrap w:val="0"/>
            <w:vAlign w:val="center"/>
          </w:tcPr>
          <w:p w14:paraId="4ADC9CF9">
            <w:pPr>
              <w:jc w:val="center"/>
              <w:rPr>
                <w:rFonts w:ascii="宋体" w:cs="宋体"/>
                <w:sz w:val="20"/>
                <w:highlight w:val="none"/>
              </w:rPr>
            </w:pPr>
          </w:p>
        </w:tc>
        <w:tc>
          <w:tcPr>
            <w:tcW w:w="2872" w:type="dxa"/>
            <w:tcBorders>
              <w:tl2br w:val="nil"/>
              <w:tr2bl w:val="nil"/>
            </w:tcBorders>
            <w:noWrap w:val="0"/>
            <w:vAlign w:val="center"/>
          </w:tcPr>
          <w:p w14:paraId="4E1B881F">
            <w:pPr>
              <w:keepNext w:val="0"/>
              <w:keepLines w:val="0"/>
              <w:widowControl/>
              <w:suppressLineNumbers w:val="0"/>
              <w:jc w:val="left"/>
              <w:textAlignment w:val="center"/>
              <w:rPr>
                <w:rFonts w:hint="eastAsia" w:ascii="汉仪中秀体简" w:hAnsi="汉仪中秀体简" w:eastAsia="汉仪中秀体简" w:cs="汉仪中秀体简"/>
                <w:i w:val="0"/>
                <w:color w:val="000000"/>
                <w:kern w:val="0"/>
                <w:sz w:val="20"/>
                <w:szCs w:val="20"/>
                <w:highlight w:val="none"/>
                <w:u w:val="none"/>
                <w:lang w:val="en-US" w:eastAsia="zh-CN" w:bidi="ar"/>
              </w:rPr>
            </w:pPr>
            <w:r>
              <w:rPr>
                <w:rFonts w:hint="eastAsia" w:ascii="汉仪中秀体简" w:hAnsi="汉仪中秀体简" w:eastAsia="汉仪中秀体简" w:cs="汉仪中秀体简"/>
                <w:i w:val="0"/>
                <w:color w:val="000000"/>
                <w:kern w:val="0"/>
                <w:sz w:val="20"/>
                <w:szCs w:val="20"/>
                <w:highlight w:val="none"/>
                <w:u w:val="none"/>
                <w:lang w:val="en-US" w:eastAsia="zh-CN" w:bidi="ar"/>
              </w:rPr>
              <w:t>改善人居环境</w:t>
            </w:r>
          </w:p>
        </w:tc>
        <w:tc>
          <w:tcPr>
            <w:tcW w:w="4228" w:type="dxa"/>
            <w:gridSpan w:val="2"/>
            <w:tcBorders>
              <w:tl2br w:val="nil"/>
              <w:tr2bl w:val="nil"/>
            </w:tcBorders>
            <w:noWrap w:val="0"/>
            <w:vAlign w:val="center"/>
          </w:tcPr>
          <w:p w14:paraId="72D06823">
            <w:pPr>
              <w:keepNext w:val="0"/>
              <w:keepLines w:val="0"/>
              <w:widowControl/>
              <w:suppressLineNumbers w:val="0"/>
              <w:jc w:val="center"/>
              <w:textAlignment w:val="center"/>
              <w:rPr>
                <w:rFonts w:hint="default" w:ascii="汉仪中秀体简" w:hAnsi="汉仪中秀体简" w:eastAsia="汉仪中秀体简" w:cs="汉仪中秀体简"/>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提升环卫工作水平</w:t>
            </w:r>
          </w:p>
        </w:tc>
      </w:tr>
      <w:tr w14:paraId="22B4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074E27DF">
            <w:pPr>
              <w:jc w:val="center"/>
              <w:rPr>
                <w:rFonts w:ascii="宋体" w:cs="宋体"/>
                <w:sz w:val="20"/>
                <w:highlight w:val="none"/>
              </w:rPr>
            </w:pPr>
          </w:p>
        </w:tc>
        <w:tc>
          <w:tcPr>
            <w:tcW w:w="723" w:type="dxa"/>
            <w:vMerge w:val="continue"/>
            <w:tcBorders>
              <w:tl2br w:val="nil"/>
              <w:tr2bl w:val="nil"/>
            </w:tcBorders>
            <w:noWrap w:val="0"/>
            <w:vAlign w:val="center"/>
          </w:tcPr>
          <w:p w14:paraId="16002F0F">
            <w:pPr>
              <w:jc w:val="center"/>
              <w:rPr>
                <w:rFonts w:ascii="宋体" w:cs="宋体"/>
                <w:sz w:val="20"/>
                <w:highlight w:val="none"/>
              </w:rPr>
            </w:pPr>
          </w:p>
        </w:tc>
        <w:tc>
          <w:tcPr>
            <w:tcW w:w="759" w:type="dxa"/>
            <w:gridSpan w:val="2"/>
            <w:vMerge w:val="restart"/>
            <w:tcBorders>
              <w:tl2br w:val="nil"/>
              <w:tr2bl w:val="nil"/>
            </w:tcBorders>
            <w:noWrap w:val="0"/>
            <w:vAlign w:val="center"/>
          </w:tcPr>
          <w:p w14:paraId="345F7FA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rPr>
            </w:pPr>
            <w:r>
              <w:rPr>
                <w:rFonts w:hint="eastAsia" w:ascii="宋体" w:hAnsi="宋体" w:eastAsia="宋体" w:cs="宋体"/>
                <w:sz w:val="20"/>
                <w:highlight w:val="none"/>
              </w:rPr>
              <w:t>可持续影响指标</w:t>
            </w:r>
          </w:p>
        </w:tc>
        <w:tc>
          <w:tcPr>
            <w:tcW w:w="2872" w:type="dxa"/>
            <w:tcBorders>
              <w:tl2br w:val="nil"/>
              <w:tr2bl w:val="nil"/>
            </w:tcBorders>
            <w:noWrap w:val="0"/>
            <w:vAlign w:val="center"/>
          </w:tcPr>
          <w:p w14:paraId="337EBFDE">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4B4440D3">
            <w:pPr>
              <w:jc w:val="center"/>
              <w:rPr>
                <w:rFonts w:ascii="宋体" w:cs="宋体"/>
                <w:sz w:val="20"/>
                <w:highlight w:val="none"/>
              </w:rPr>
            </w:pPr>
          </w:p>
        </w:tc>
      </w:tr>
      <w:tr w14:paraId="0F9B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noWrap w:val="0"/>
            <w:vAlign w:val="center"/>
          </w:tcPr>
          <w:p w14:paraId="52850118">
            <w:pPr>
              <w:jc w:val="center"/>
              <w:rPr>
                <w:rFonts w:ascii="宋体" w:cs="宋体"/>
                <w:sz w:val="20"/>
                <w:highlight w:val="none"/>
              </w:rPr>
            </w:pPr>
          </w:p>
        </w:tc>
        <w:tc>
          <w:tcPr>
            <w:tcW w:w="723" w:type="dxa"/>
            <w:vMerge w:val="continue"/>
            <w:tcBorders>
              <w:tl2br w:val="nil"/>
              <w:tr2bl w:val="nil"/>
            </w:tcBorders>
            <w:noWrap w:val="0"/>
            <w:vAlign w:val="center"/>
          </w:tcPr>
          <w:p w14:paraId="6D48E69E">
            <w:pPr>
              <w:jc w:val="center"/>
              <w:rPr>
                <w:rFonts w:ascii="宋体" w:cs="宋体"/>
                <w:sz w:val="20"/>
                <w:highlight w:val="none"/>
              </w:rPr>
            </w:pPr>
          </w:p>
        </w:tc>
        <w:tc>
          <w:tcPr>
            <w:tcW w:w="759" w:type="dxa"/>
            <w:gridSpan w:val="2"/>
            <w:vMerge w:val="continue"/>
            <w:tcBorders>
              <w:tl2br w:val="nil"/>
              <w:tr2bl w:val="nil"/>
            </w:tcBorders>
            <w:noWrap w:val="0"/>
            <w:vAlign w:val="center"/>
          </w:tcPr>
          <w:p w14:paraId="223594D9">
            <w:pPr>
              <w:jc w:val="center"/>
              <w:rPr>
                <w:rFonts w:hint="eastAsia" w:ascii="宋体" w:hAnsi="宋体" w:eastAsia="宋体" w:cs="宋体"/>
                <w:sz w:val="20"/>
                <w:highlight w:val="none"/>
              </w:rPr>
            </w:pPr>
          </w:p>
        </w:tc>
        <w:tc>
          <w:tcPr>
            <w:tcW w:w="2872" w:type="dxa"/>
            <w:tcBorders>
              <w:tl2br w:val="nil"/>
              <w:tr2bl w:val="nil"/>
            </w:tcBorders>
            <w:noWrap w:val="0"/>
            <w:vAlign w:val="center"/>
          </w:tcPr>
          <w:p w14:paraId="79372BEA">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长期保持良好城市卫生</w:t>
            </w:r>
          </w:p>
        </w:tc>
        <w:tc>
          <w:tcPr>
            <w:tcW w:w="4228" w:type="dxa"/>
            <w:gridSpan w:val="2"/>
            <w:tcBorders>
              <w:tl2br w:val="nil"/>
              <w:tr2bl w:val="nil"/>
            </w:tcBorders>
            <w:noWrap w:val="0"/>
            <w:vAlign w:val="center"/>
          </w:tcPr>
          <w:p w14:paraId="5366D62A">
            <w:pPr>
              <w:jc w:val="center"/>
              <w:rPr>
                <w:rFonts w:hint="eastAsia" w:ascii="宋体" w:hAnsi="Calibri" w:eastAsia="宋体" w:cs="宋体"/>
                <w:kern w:val="2"/>
                <w:sz w:val="20"/>
                <w:szCs w:val="22"/>
                <w:highlight w:val="none"/>
                <w:lang w:val="en-US" w:eastAsia="zh-CN" w:bidi="ar-SA"/>
              </w:rPr>
            </w:pPr>
            <w:r>
              <w:rPr>
                <w:rFonts w:hint="eastAsia" w:ascii="宋体" w:cs="宋体"/>
                <w:sz w:val="20"/>
                <w:highlight w:val="none"/>
                <w:lang w:eastAsia="zh-CN"/>
              </w:rPr>
              <w:t>加强监督考核</w:t>
            </w:r>
          </w:p>
        </w:tc>
      </w:tr>
      <w:tr w14:paraId="5C95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1874380">
            <w:pPr>
              <w:jc w:val="center"/>
              <w:rPr>
                <w:rFonts w:ascii="宋体" w:cs="宋体"/>
                <w:sz w:val="20"/>
                <w:highlight w:val="none"/>
              </w:rPr>
            </w:pPr>
          </w:p>
        </w:tc>
        <w:tc>
          <w:tcPr>
            <w:tcW w:w="723" w:type="dxa"/>
            <w:vMerge w:val="continue"/>
            <w:tcBorders>
              <w:tl2br w:val="nil"/>
              <w:tr2bl w:val="nil"/>
            </w:tcBorders>
            <w:noWrap w:val="0"/>
            <w:vAlign w:val="center"/>
          </w:tcPr>
          <w:p w14:paraId="4EDE3092">
            <w:pPr>
              <w:jc w:val="center"/>
              <w:rPr>
                <w:rFonts w:ascii="宋体" w:cs="宋体"/>
                <w:sz w:val="20"/>
                <w:highlight w:val="none"/>
              </w:rPr>
            </w:pPr>
          </w:p>
        </w:tc>
        <w:tc>
          <w:tcPr>
            <w:tcW w:w="759" w:type="dxa"/>
            <w:gridSpan w:val="2"/>
            <w:tcBorders>
              <w:tl2br w:val="nil"/>
              <w:tr2bl w:val="nil"/>
            </w:tcBorders>
            <w:noWrap w:val="0"/>
            <w:vAlign w:val="center"/>
          </w:tcPr>
          <w:p w14:paraId="364EB4C0">
            <w:pPr>
              <w:jc w:val="center"/>
              <w:rPr>
                <w:rFonts w:hint="eastAsia" w:ascii="宋体" w:hAnsi="宋体" w:eastAsia="宋体" w:cs="宋体"/>
                <w:sz w:val="20"/>
                <w:highlight w:val="none"/>
              </w:rPr>
            </w:pPr>
            <w:r>
              <w:rPr>
                <w:rFonts w:hint="eastAsia" w:ascii="宋体" w:hAnsi="宋体" w:eastAsia="宋体" w:cs="宋体"/>
                <w:i w:val="0"/>
                <w:color w:val="000000"/>
                <w:kern w:val="0"/>
                <w:sz w:val="20"/>
                <w:szCs w:val="20"/>
                <w:highlight w:val="none"/>
                <w:u w:val="none"/>
                <w:lang w:val="en-US" w:eastAsia="zh-CN" w:bidi="ar"/>
              </w:rPr>
              <w:t>…</w:t>
            </w:r>
          </w:p>
        </w:tc>
        <w:tc>
          <w:tcPr>
            <w:tcW w:w="2872" w:type="dxa"/>
            <w:tcBorders>
              <w:tl2br w:val="nil"/>
              <w:tr2bl w:val="nil"/>
            </w:tcBorders>
            <w:noWrap w:val="0"/>
            <w:vAlign w:val="center"/>
          </w:tcPr>
          <w:p w14:paraId="479D63EE">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4228" w:type="dxa"/>
            <w:gridSpan w:val="2"/>
            <w:tcBorders>
              <w:tl2br w:val="nil"/>
              <w:tr2bl w:val="nil"/>
            </w:tcBorders>
            <w:noWrap w:val="0"/>
            <w:vAlign w:val="center"/>
          </w:tcPr>
          <w:p w14:paraId="63071DEE">
            <w:pPr>
              <w:jc w:val="center"/>
              <w:rPr>
                <w:rFonts w:ascii="宋体" w:cs="宋体"/>
                <w:sz w:val="20"/>
                <w:highlight w:val="none"/>
              </w:rPr>
            </w:pPr>
          </w:p>
        </w:tc>
      </w:tr>
      <w:tr w14:paraId="710D9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7762697">
            <w:pPr>
              <w:jc w:val="center"/>
              <w:rPr>
                <w:rFonts w:ascii="宋体" w:cs="宋体"/>
                <w:sz w:val="20"/>
                <w:highlight w:val="none"/>
              </w:rPr>
            </w:pPr>
          </w:p>
        </w:tc>
        <w:tc>
          <w:tcPr>
            <w:tcW w:w="723" w:type="dxa"/>
            <w:vMerge w:val="restart"/>
            <w:tcBorders>
              <w:tl2br w:val="nil"/>
              <w:tr2bl w:val="nil"/>
            </w:tcBorders>
            <w:noWrap w:val="0"/>
            <w:vAlign w:val="center"/>
          </w:tcPr>
          <w:p w14:paraId="614BBE1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759" w:type="dxa"/>
            <w:gridSpan w:val="2"/>
            <w:vMerge w:val="restart"/>
            <w:tcBorders>
              <w:tl2br w:val="nil"/>
              <w:tr2bl w:val="nil"/>
            </w:tcBorders>
            <w:noWrap w:val="0"/>
            <w:vAlign w:val="center"/>
          </w:tcPr>
          <w:p w14:paraId="40A9F2C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2872" w:type="dxa"/>
            <w:tcBorders>
              <w:tl2br w:val="nil"/>
              <w:tr2bl w:val="nil"/>
            </w:tcBorders>
            <w:noWrap w:val="0"/>
            <w:vAlign w:val="center"/>
          </w:tcPr>
          <w:p w14:paraId="6CE849D1">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2D20605F">
            <w:pPr>
              <w:jc w:val="center"/>
              <w:rPr>
                <w:rFonts w:ascii="宋体" w:cs="宋体"/>
                <w:sz w:val="20"/>
                <w:highlight w:val="none"/>
              </w:rPr>
            </w:pPr>
          </w:p>
        </w:tc>
      </w:tr>
      <w:tr w14:paraId="3E46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F30DE8A">
            <w:pPr>
              <w:jc w:val="center"/>
              <w:rPr>
                <w:rFonts w:ascii="宋体" w:cs="宋体"/>
                <w:sz w:val="20"/>
                <w:highlight w:val="none"/>
              </w:rPr>
            </w:pPr>
          </w:p>
        </w:tc>
        <w:tc>
          <w:tcPr>
            <w:tcW w:w="723" w:type="dxa"/>
            <w:vMerge w:val="continue"/>
            <w:tcBorders>
              <w:tl2br w:val="nil"/>
              <w:tr2bl w:val="nil"/>
            </w:tcBorders>
            <w:noWrap w:val="0"/>
            <w:vAlign w:val="center"/>
          </w:tcPr>
          <w:p w14:paraId="2C73BF7C">
            <w:pPr>
              <w:jc w:val="center"/>
              <w:rPr>
                <w:rFonts w:hint="eastAsia" w:ascii="宋体" w:hAnsi="宋体" w:eastAsia="宋体" w:cs="宋体"/>
                <w:sz w:val="20"/>
                <w:highlight w:val="none"/>
              </w:rPr>
            </w:pPr>
          </w:p>
        </w:tc>
        <w:tc>
          <w:tcPr>
            <w:tcW w:w="759" w:type="dxa"/>
            <w:gridSpan w:val="2"/>
            <w:vMerge w:val="continue"/>
            <w:tcBorders>
              <w:tl2br w:val="nil"/>
              <w:tr2bl w:val="nil"/>
            </w:tcBorders>
            <w:noWrap w:val="0"/>
            <w:vAlign w:val="center"/>
          </w:tcPr>
          <w:p w14:paraId="42BA8800">
            <w:pPr>
              <w:jc w:val="center"/>
              <w:rPr>
                <w:rFonts w:hint="eastAsia" w:ascii="宋体" w:hAnsi="宋体" w:eastAsia="宋体" w:cs="宋体"/>
                <w:sz w:val="20"/>
                <w:highlight w:val="none"/>
              </w:rPr>
            </w:pPr>
          </w:p>
        </w:tc>
        <w:tc>
          <w:tcPr>
            <w:tcW w:w="2872" w:type="dxa"/>
            <w:tcBorders>
              <w:tl2br w:val="nil"/>
              <w:tr2bl w:val="nil"/>
            </w:tcBorders>
            <w:noWrap w:val="0"/>
            <w:vAlign w:val="center"/>
          </w:tcPr>
          <w:p w14:paraId="6E66552B">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kern w:val="2"/>
                <w:sz w:val="20"/>
                <w:highlight w:val="none"/>
                <w:lang w:val="en-US" w:eastAsia="zh-CN" w:bidi="ar-SA"/>
              </w:rPr>
              <w:t>提升市民对环境卫生满意度</w:t>
            </w:r>
          </w:p>
        </w:tc>
        <w:tc>
          <w:tcPr>
            <w:tcW w:w="4228" w:type="dxa"/>
            <w:gridSpan w:val="2"/>
            <w:tcBorders>
              <w:tl2br w:val="nil"/>
              <w:tr2bl w:val="nil"/>
            </w:tcBorders>
            <w:noWrap w:val="0"/>
            <w:vAlign w:val="center"/>
          </w:tcPr>
          <w:p w14:paraId="375E9905">
            <w:pPr>
              <w:jc w:val="center"/>
              <w:rPr>
                <w:rFonts w:ascii="宋体" w:cs="宋体"/>
                <w:sz w:val="20"/>
                <w:highlight w:val="none"/>
              </w:rPr>
            </w:pPr>
            <w:r>
              <w:rPr>
                <w:rFonts w:hint="eastAsia" w:ascii="宋体" w:cs="宋体"/>
                <w:sz w:val="20"/>
                <w:highlight w:val="none"/>
                <w:lang w:eastAsia="zh-CN"/>
              </w:rPr>
              <w:t>持之以恒做好城市环境卫生工作</w:t>
            </w:r>
          </w:p>
        </w:tc>
      </w:tr>
    </w:tbl>
    <w:p w14:paraId="1E3FD24E">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3</w:t>
      </w:r>
      <w:r>
        <w:rPr>
          <w:rFonts w:ascii="仿宋_GB2312" w:hAnsi="楷体" w:eastAsia="仿宋_GB2312"/>
          <w:b/>
          <w:sz w:val="32"/>
          <w:szCs w:val="32"/>
        </w:rPr>
        <w:t>.</w:t>
      </w:r>
      <w:r>
        <w:rPr>
          <w:rFonts w:hint="eastAsia" w:ascii="仿宋_GB2312" w:hAnsi="楷体" w:eastAsia="仿宋_GB2312"/>
          <w:b/>
          <w:sz w:val="32"/>
          <w:szCs w:val="32"/>
        </w:rPr>
        <w:t>“</w:t>
      </w:r>
      <w:r>
        <w:rPr>
          <w:rFonts w:hint="eastAsia" w:ascii="仿宋_GB2312" w:hAnsi="楷体" w:eastAsia="仿宋_GB2312"/>
          <w:b/>
          <w:sz w:val="32"/>
          <w:szCs w:val="32"/>
          <w:lang w:val="en-US" w:eastAsia="zh-CN"/>
        </w:rPr>
        <w:t>2024年环卫临时工工资社保区级财政承担部分</w:t>
      </w:r>
      <w:r>
        <w:rPr>
          <w:rFonts w:hint="eastAsia" w:ascii="仿宋_GB2312" w:hAnsi="楷体" w:eastAsia="仿宋_GB2312"/>
          <w:b/>
          <w:sz w:val="32"/>
          <w:szCs w:val="32"/>
        </w:rPr>
        <w:t>”项目。</w:t>
      </w:r>
    </w:p>
    <w:p w14:paraId="7414DEA5">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1</w:t>
      </w:r>
      <w:r>
        <w:rPr>
          <w:rFonts w:hint="eastAsia" w:ascii="仿宋_GB2312" w:hAnsi="楷体" w:eastAsia="仿宋_GB2312"/>
          <w:sz w:val="32"/>
          <w:szCs w:val="32"/>
        </w:rPr>
        <w:t>）项目概述。</w:t>
      </w:r>
      <w:r>
        <w:rPr>
          <w:rFonts w:hint="eastAsia" w:ascii="仿宋_GB2312" w:hAnsi="楷体" w:eastAsia="仿宋_GB2312"/>
          <w:sz w:val="32"/>
          <w:szCs w:val="32"/>
          <w:lang w:val="en-US" w:eastAsia="zh-CN"/>
        </w:rPr>
        <w:t>2024年田区环卫处临时工、原公益性岗位人员、民办退养人员工资及社保区级财政承担部分。</w:t>
      </w:r>
    </w:p>
    <w:p w14:paraId="27026F3C">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2</w:t>
      </w:r>
      <w:r>
        <w:rPr>
          <w:rFonts w:hint="eastAsia" w:ascii="仿宋_GB2312" w:hAnsi="楷体" w:eastAsia="仿宋_GB2312"/>
          <w:sz w:val="32"/>
          <w:szCs w:val="32"/>
        </w:rPr>
        <w:t>）立项依据。</w:t>
      </w:r>
      <w:r>
        <w:rPr>
          <w:rFonts w:hint="eastAsia" w:ascii="仿宋_GB2312" w:hAnsi="楷体" w:eastAsia="仿宋_GB2312"/>
          <w:sz w:val="32"/>
          <w:szCs w:val="32"/>
          <w:lang w:val="en-US" w:eastAsia="zh-CN"/>
        </w:rPr>
        <w:t>淮南市环境卫生管理处往年核定及2023年3月17日田区常务会议纪要。</w:t>
      </w:r>
    </w:p>
    <w:p w14:paraId="13F40323">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3</w:t>
      </w:r>
      <w:r>
        <w:rPr>
          <w:rFonts w:hint="eastAsia" w:ascii="仿宋_GB2312" w:hAnsi="楷体" w:eastAsia="仿宋_GB2312"/>
          <w:sz w:val="32"/>
          <w:szCs w:val="32"/>
        </w:rPr>
        <w:t>）实施主体。</w:t>
      </w:r>
      <w:r>
        <w:rPr>
          <w:rFonts w:hint="eastAsia" w:ascii="仿宋_GB2312" w:hAnsi="楷体" w:eastAsia="仿宋_GB2312"/>
          <w:sz w:val="32"/>
          <w:szCs w:val="32"/>
          <w:lang w:val="en-US" w:eastAsia="zh-CN"/>
        </w:rPr>
        <w:t>淮南市田家庵区环境卫生管理处</w:t>
      </w:r>
    </w:p>
    <w:p w14:paraId="23D6327A">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4</w:t>
      </w:r>
      <w:r>
        <w:rPr>
          <w:rFonts w:hint="eastAsia" w:ascii="仿宋_GB2312" w:hAnsi="楷体" w:eastAsia="仿宋_GB2312"/>
          <w:sz w:val="32"/>
          <w:szCs w:val="32"/>
        </w:rPr>
        <w:t>）起止时间。</w:t>
      </w:r>
      <w:r>
        <w:rPr>
          <w:rFonts w:hint="eastAsia" w:ascii="仿宋_GB2312" w:hAnsi="仿宋" w:eastAsia="仿宋_GB2312"/>
          <w:sz w:val="32"/>
          <w:szCs w:val="32"/>
          <w:lang w:val="en-US" w:eastAsia="zh-CN"/>
        </w:rPr>
        <w:t>2024.1.1-2024.12.31</w:t>
      </w:r>
    </w:p>
    <w:p w14:paraId="676B19FB">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5</w:t>
      </w:r>
      <w:r>
        <w:rPr>
          <w:rFonts w:hint="eastAsia" w:ascii="仿宋_GB2312" w:hAnsi="楷体" w:eastAsia="仿宋_GB2312"/>
          <w:sz w:val="32"/>
          <w:szCs w:val="32"/>
        </w:rPr>
        <w:t>）项目内容。</w:t>
      </w:r>
      <w:r>
        <w:rPr>
          <w:rFonts w:hint="eastAsia" w:ascii="仿宋_GB2312" w:hAnsi="楷体" w:eastAsia="仿宋_GB2312"/>
          <w:sz w:val="32"/>
          <w:szCs w:val="32"/>
          <w:lang w:val="en-US" w:eastAsia="zh-CN"/>
        </w:rPr>
        <w:t>2024年田区环卫处临时工、原公益性岗位人员、民办退养人员工资及社保区级财政承担部分。</w:t>
      </w:r>
    </w:p>
    <w:p w14:paraId="67304315">
      <w:pPr>
        <w:adjustRightInd w:val="0"/>
        <w:snapToGrid w:val="0"/>
        <w:spacing w:line="600" w:lineRule="exact"/>
        <w:ind w:firstLine="640" w:firstLineChars="200"/>
        <w:rPr>
          <w:rFonts w:hint="default" w:ascii="仿宋_GB2312" w:hAnsi="仿宋" w:eastAsia="仿宋_GB2312"/>
          <w:sz w:val="32"/>
          <w:szCs w:val="32"/>
          <w:lang w:val="en-US"/>
        </w:rPr>
      </w:pPr>
      <w:r>
        <w:rPr>
          <w:rFonts w:hint="eastAsia" w:ascii="仿宋_GB2312" w:hAnsi="楷体" w:eastAsia="仿宋_GB2312"/>
          <w:sz w:val="32"/>
          <w:szCs w:val="32"/>
        </w:rPr>
        <w:t>（</w:t>
      </w:r>
      <w:r>
        <w:rPr>
          <w:rFonts w:ascii="仿宋_GB2312" w:hAnsi="楷体" w:eastAsia="仿宋_GB2312"/>
          <w:sz w:val="32"/>
          <w:szCs w:val="32"/>
        </w:rPr>
        <w:t>6</w:t>
      </w:r>
      <w:r>
        <w:rPr>
          <w:rFonts w:hint="eastAsia" w:ascii="仿宋_GB2312" w:hAnsi="楷体" w:eastAsia="仿宋_GB2312"/>
          <w:sz w:val="32"/>
          <w:szCs w:val="32"/>
        </w:rPr>
        <w:t>）年度预算安排。</w:t>
      </w:r>
      <w:r>
        <w:rPr>
          <w:rFonts w:hint="eastAsia" w:ascii="仿宋_GB2312" w:hAnsi="楷体" w:eastAsia="仿宋_GB2312"/>
          <w:sz w:val="32"/>
          <w:szCs w:val="32"/>
          <w:lang w:val="en-US" w:eastAsia="zh-CN"/>
        </w:rPr>
        <w:t>2208.5万元</w:t>
      </w:r>
    </w:p>
    <w:p w14:paraId="6A808D9B">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7</w:t>
      </w:r>
      <w:r>
        <w:rPr>
          <w:rFonts w:hint="eastAsia" w:ascii="仿宋_GB2312" w:hAnsi="楷体" w:eastAsia="仿宋_GB2312"/>
          <w:sz w:val="32"/>
          <w:szCs w:val="32"/>
        </w:rPr>
        <w:t>）绩效目标。</w:t>
      </w:r>
      <w:r>
        <w:rPr>
          <w:rFonts w:hint="eastAsia" w:ascii="仿宋_GB2312" w:hAnsi="楷体" w:eastAsia="仿宋_GB2312"/>
          <w:sz w:val="32"/>
          <w:szCs w:val="32"/>
          <w:lang w:val="en-US" w:eastAsia="zh-CN"/>
        </w:rPr>
        <w:t>2024年环卫临时工工资社保区级财政承担部分2208.5万元，由区财政保障支付。</w:t>
      </w:r>
    </w:p>
    <w:tbl>
      <w:tblPr>
        <w:tblStyle w:val="9"/>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7CD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7A20A4D4">
            <w:pPr>
              <w:keepNext w:val="0"/>
              <w:keepLines w:val="0"/>
              <w:widowControl/>
              <w:suppressLineNumbers w:val="0"/>
              <w:jc w:val="center"/>
              <w:textAlignment w:val="center"/>
              <w:rPr>
                <w:rFonts w:ascii="宋体" w:cs="宋体"/>
                <w:b/>
                <w:bCs/>
                <w:szCs w:val="32"/>
                <w:highlight w:val="none"/>
              </w:rPr>
            </w:pPr>
            <w:r>
              <w:rPr>
                <w:rFonts w:hint="eastAsia" w:ascii="宋体" w:hAnsi="宋体" w:eastAsia="宋体" w:cs="宋体"/>
                <w:b/>
                <w:i w:val="0"/>
                <w:color w:val="000000"/>
                <w:kern w:val="0"/>
                <w:sz w:val="28"/>
                <w:szCs w:val="28"/>
                <w:highlight w:val="none"/>
                <w:u w:val="none"/>
                <w:lang w:val="en-US" w:eastAsia="zh-CN" w:bidi="ar"/>
              </w:rPr>
              <w:t>项目支出绩效目标表</w:t>
            </w:r>
          </w:p>
        </w:tc>
      </w:tr>
      <w:tr w14:paraId="3753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1F4CC917">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default" w:ascii="宋体" w:hAnsi="宋体" w:eastAsia="宋体" w:cs="宋体"/>
                <w:i w:val="0"/>
                <w:color w:val="000000"/>
                <w:kern w:val="0"/>
                <w:sz w:val="20"/>
                <w:szCs w:val="20"/>
                <w:highlight w:val="none"/>
                <w:u w:val="none"/>
                <w:lang w:val="en" w:eastAsia="zh-CN" w:bidi="ar"/>
              </w:rPr>
              <w:t>2024</w:t>
            </w:r>
            <w:r>
              <w:rPr>
                <w:rFonts w:hint="eastAsia" w:ascii="宋体" w:hAnsi="宋体" w:eastAsia="宋体" w:cs="宋体"/>
                <w:i w:val="0"/>
                <w:color w:val="000000"/>
                <w:kern w:val="0"/>
                <w:sz w:val="20"/>
                <w:szCs w:val="20"/>
                <w:highlight w:val="none"/>
                <w:u w:val="none"/>
                <w:lang w:val="en-US" w:eastAsia="zh-CN" w:bidi="ar"/>
              </w:rPr>
              <w:t xml:space="preserve">年度）                                </w:t>
            </w:r>
          </w:p>
        </w:tc>
      </w:tr>
      <w:tr w14:paraId="4E69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443" w:type="dxa"/>
            <w:gridSpan w:val="3"/>
            <w:tcBorders>
              <w:tl2br w:val="nil"/>
              <w:tr2bl w:val="nil"/>
            </w:tcBorders>
            <w:noWrap w:val="0"/>
            <w:vAlign w:val="center"/>
          </w:tcPr>
          <w:p w14:paraId="3791ED75">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项目名称</w:t>
            </w:r>
          </w:p>
        </w:tc>
        <w:tc>
          <w:tcPr>
            <w:tcW w:w="7577" w:type="dxa"/>
            <w:gridSpan w:val="4"/>
            <w:tcBorders>
              <w:tl2br w:val="nil"/>
              <w:tr2bl w:val="nil"/>
            </w:tcBorders>
            <w:noWrap w:val="0"/>
            <w:vAlign w:val="center"/>
          </w:tcPr>
          <w:p w14:paraId="5B9C4788">
            <w:pPr>
              <w:jc w:val="center"/>
              <w:rPr>
                <w:rFonts w:ascii="宋体" w:cs="宋体"/>
                <w:sz w:val="20"/>
                <w:highlight w:val="none"/>
              </w:rPr>
            </w:pPr>
            <w:r>
              <w:rPr>
                <w:rFonts w:hint="eastAsia" w:ascii="宋体" w:cs="宋体"/>
                <w:sz w:val="20"/>
                <w:highlight w:val="none"/>
              </w:rPr>
              <w:t>2024年环卫临时工工资社保区级财政承担部分</w:t>
            </w:r>
          </w:p>
        </w:tc>
      </w:tr>
      <w:tr w14:paraId="3D40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11F30FE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主管部门   及代码</w:t>
            </w:r>
          </w:p>
        </w:tc>
        <w:tc>
          <w:tcPr>
            <w:tcW w:w="3349" w:type="dxa"/>
            <w:gridSpan w:val="2"/>
            <w:tcBorders>
              <w:tl2br w:val="nil"/>
              <w:tr2bl w:val="nil"/>
            </w:tcBorders>
            <w:noWrap w:val="0"/>
            <w:vAlign w:val="center"/>
          </w:tcPr>
          <w:p w14:paraId="7B4B451F">
            <w:pPr>
              <w:jc w:val="center"/>
              <w:rPr>
                <w:rFonts w:hint="default" w:ascii="宋体" w:eastAsia="宋体" w:cs="宋体"/>
                <w:sz w:val="20"/>
                <w:highlight w:val="none"/>
                <w:lang w:val="en-US" w:eastAsia="zh-CN"/>
              </w:rPr>
            </w:pPr>
            <w:r>
              <w:rPr>
                <w:rFonts w:hint="eastAsia" w:ascii="宋体" w:cs="宋体"/>
                <w:sz w:val="20"/>
                <w:highlight w:val="none"/>
                <w:lang w:eastAsia="zh-CN"/>
              </w:rPr>
              <w:t>淮南市田区城管局</w:t>
            </w:r>
          </w:p>
        </w:tc>
        <w:tc>
          <w:tcPr>
            <w:tcW w:w="1848" w:type="dxa"/>
            <w:tcBorders>
              <w:tl2br w:val="nil"/>
              <w:tr2bl w:val="nil"/>
            </w:tcBorders>
            <w:noWrap w:val="0"/>
            <w:vAlign w:val="center"/>
          </w:tcPr>
          <w:p w14:paraId="72CEA17D">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实施单位</w:t>
            </w:r>
          </w:p>
        </w:tc>
        <w:tc>
          <w:tcPr>
            <w:tcW w:w="2380" w:type="dxa"/>
            <w:tcBorders>
              <w:tl2br w:val="nil"/>
              <w:tr2bl w:val="nil"/>
            </w:tcBorders>
            <w:noWrap w:val="0"/>
            <w:vAlign w:val="center"/>
          </w:tcPr>
          <w:p w14:paraId="732F23A3">
            <w:pPr>
              <w:jc w:val="center"/>
              <w:rPr>
                <w:rFonts w:hint="eastAsia" w:eastAsia="宋体"/>
                <w:highlight w:val="none"/>
                <w:lang w:eastAsia="zh-CN"/>
              </w:rPr>
            </w:pPr>
            <w:r>
              <w:rPr>
                <w:rFonts w:hint="eastAsia"/>
                <w:highlight w:val="none"/>
                <w:lang w:eastAsia="zh-CN"/>
              </w:rPr>
              <w:t>淮南市田区环卫处</w:t>
            </w:r>
          </w:p>
        </w:tc>
      </w:tr>
      <w:tr w14:paraId="07B2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5FE141A7">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项目来源</w:t>
            </w:r>
          </w:p>
        </w:tc>
        <w:tc>
          <w:tcPr>
            <w:tcW w:w="3349" w:type="dxa"/>
            <w:gridSpan w:val="2"/>
            <w:tcBorders>
              <w:tl2br w:val="nil"/>
              <w:tr2bl w:val="nil"/>
            </w:tcBorders>
            <w:noWrap w:val="0"/>
            <w:vAlign w:val="center"/>
          </w:tcPr>
          <w:p w14:paraId="53EF3F22">
            <w:pPr>
              <w:jc w:val="center"/>
              <w:rPr>
                <w:rFonts w:hint="eastAsia" w:ascii="宋体" w:eastAsia="宋体" w:cs="宋体"/>
                <w:sz w:val="20"/>
                <w:highlight w:val="none"/>
                <w:lang w:eastAsia="zh-CN"/>
              </w:rPr>
            </w:pPr>
            <w:r>
              <w:rPr>
                <w:rFonts w:hint="eastAsia" w:ascii="宋体" w:cs="宋体"/>
                <w:sz w:val="20"/>
                <w:highlight w:val="none"/>
                <w:lang w:eastAsia="zh-CN"/>
              </w:rPr>
              <w:t>区级财政</w:t>
            </w:r>
          </w:p>
        </w:tc>
        <w:tc>
          <w:tcPr>
            <w:tcW w:w="1848" w:type="dxa"/>
            <w:tcBorders>
              <w:tl2br w:val="nil"/>
              <w:tr2bl w:val="nil"/>
            </w:tcBorders>
            <w:noWrap w:val="0"/>
            <w:vAlign w:val="center"/>
          </w:tcPr>
          <w:p w14:paraId="679E4497">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项目期</w:t>
            </w:r>
          </w:p>
        </w:tc>
        <w:tc>
          <w:tcPr>
            <w:tcW w:w="2380" w:type="dxa"/>
            <w:tcBorders>
              <w:tl2br w:val="nil"/>
              <w:tr2bl w:val="nil"/>
            </w:tcBorders>
            <w:noWrap w:val="0"/>
            <w:vAlign w:val="center"/>
          </w:tcPr>
          <w:p w14:paraId="64566F9D">
            <w:pPr>
              <w:jc w:val="center"/>
              <w:rPr>
                <w:rFonts w:hint="default" w:eastAsia="宋体"/>
                <w:highlight w:val="none"/>
                <w:lang w:val="en-US" w:eastAsia="zh-CN"/>
              </w:rPr>
            </w:pPr>
            <w:r>
              <w:rPr>
                <w:rFonts w:hint="eastAsia"/>
                <w:highlight w:val="none"/>
                <w:lang w:val="en-US" w:eastAsia="zh-CN"/>
              </w:rPr>
              <w:t>2024</w:t>
            </w:r>
          </w:p>
        </w:tc>
      </w:tr>
      <w:tr w14:paraId="788F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565AB4BE">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项目资金</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（万元）</w:t>
            </w:r>
          </w:p>
        </w:tc>
        <w:tc>
          <w:tcPr>
            <w:tcW w:w="3349" w:type="dxa"/>
            <w:gridSpan w:val="2"/>
            <w:tcBorders>
              <w:tl2br w:val="nil"/>
              <w:tr2bl w:val="nil"/>
            </w:tcBorders>
            <w:noWrap w:val="0"/>
            <w:vAlign w:val="center"/>
          </w:tcPr>
          <w:p w14:paraId="545F3D79">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年度资金总额：</w:t>
            </w:r>
          </w:p>
        </w:tc>
        <w:tc>
          <w:tcPr>
            <w:tcW w:w="4228" w:type="dxa"/>
            <w:gridSpan w:val="2"/>
            <w:tcBorders>
              <w:tl2br w:val="nil"/>
              <w:tr2bl w:val="nil"/>
            </w:tcBorders>
            <w:noWrap w:val="0"/>
            <w:vAlign w:val="center"/>
          </w:tcPr>
          <w:p w14:paraId="5336BBE3">
            <w:pPr>
              <w:jc w:val="center"/>
              <w:rPr>
                <w:rFonts w:hint="default" w:ascii="宋体" w:eastAsia="宋体" w:cs="宋体"/>
                <w:sz w:val="20"/>
                <w:highlight w:val="none"/>
                <w:lang w:val="en-US" w:eastAsia="zh-CN"/>
              </w:rPr>
            </w:pPr>
            <w:r>
              <w:rPr>
                <w:rFonts w:hint="eastAsia" w:ascii="宋体" w:cs="宋体"/>
                <w:sz w:val="20"/>
                <w:highlight w:val="none"/>
                <w:lang w:val="en-US" w:eastAsia="zh-CN"/>
              </w:rPr>
              <w:t>2208.5</w:t>
            </w:r>
          </w:p>
        </w:tc>
      </w:tr>
      <w:tr w14:paraId="4551A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369EE2CA">
            <w:pPr>
              <w:jc w:val="center"/>
              <w:rPr>
                <w:rFonts w:ascii="宋体" w:cs="宋体"/>
                <w:sz w:val="20"/>
                <w:highlight w:val="none"/>
              </w:rPr>
            </w:pPr>
          </w:p>
        </w:tc>
        <w:tc>
          <w:tcPr>
            <w:tcW w:w="3349" w:type="dxa"/>
            <w:gridSpan w:val="2"/>
            <w:tcBorders>
              <w:tl2br w:val="nil"/>
              <w:tr2bl w:val="nil"/>
            </w:tcBorders>
            <w:noWrap w:val="0"/>
            <w:vAlign w:val="center"/>
          </w:tcPr>
          <w:p w14:paraId="1944995B">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其中：财政拨款</w:t>
            </w:r>
          </w:p>
        </w:tc>
        <w:tc>
          <w:tcPr>
            <w:tcW w:w="4228" w:type="dxa"/>
            <w:gridSpan w:val="2"/>
            <w:tcBorders>
              <w:tl2br w:val="nil"/>
              <w:tr2bl w:val="nil"/>
            </w:tcBorders>
            <w:noWrap w:val="0"/>
            <w:vAlign w:val="center"/>
          </w:tcPr>
          <w:p w14:paraId="54663ECD">
            <w:pPr>
              <w:jc w:val="center"/>
              <w:rPr>
                <w:rFonts w:hint="default" w:ascii="宋体" w:eastAsia="宋体" w:cs="宋体"/>
                <w:sz w:val="20"/>
                <w:highlight w:val="none"/>
                <w:lang w:val="en-US" w:eastAsia="zh-CN"/>
              </w:rPr>
            </w:pPr>
            <w:r>
              <w:rPr>
                <w:rFonts w:hint="eastAsia" w:ascii="宋体" w:cs="宋体"/>
                <w:sz w:val="20"/>
                <w:highlight w:val="none"/>
                <w:lang w:val="en-US" w:eastAsia="zh-CN"/>
              </w:rPr>
              <w:t>2208.5</w:t>
            </w:r>
          </w:p>
        </w:tc>
      </w:tr>
      <w:tr w14:paraId="7298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2529F0CE">
            <w:pPr>
              <w:jc w:val="center"/>
              <w:rPr>
                <w:rFonts w:ascii="宋体" w:cs="宋体"/>
                <w:sz w:val="20"/>
                <w:highlight w:val="none"/>
              </w:rPr>
            </w:pPr>
          </w:p>
        </w:tc>
        <w:tc>
          <w:tcPr>
            <w:tcW w:w="3349" w:type="dxa"/>
            <w:gridSpan w:val="2"/>
            <w:tcBorders>
              <w:tl2br w:val="nil"/>
              <w:tr2bl w:val="nil"/>
            </w:tcBorders>
            <w:noWrap w:val="0"/>
            <w:vAlign w:val="center"/>
          </w:tcPr>
          <w:p w14:paraId="240254A4">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上年结转</w:t>
            </w:r>
          </w:p>
        </w:tc>
        <w:tc>
          <w:tcPr>
            <w:tcW w:w="4228" w:type="dxa"/>
            <w:gridSpan w:val="2"/>
            <w:tcBorders>
              <w:tl2br w:val="nil"/>
              <w:tr2bl w:val="nil"/>
            </w:tcBorders>
            <w:noWrap w:val="0"/>
            <w:vAlign w:val="center"/>
          </w:tcPr>
          <w:p w14:paraId="4E71D5EC">
            <w:pPr>
              <w:jc w:val="center"/>
              <w:rPr>
                <w:rFonts w:ascii="宋体" w:cs="宋体"/>
                <w:sz w:val="20"/>
                <w:highlight w:val="none"/>
              </w:rPr>
            </w:pPr>
          </w:p>
        </w:tc>
      </w:tr>
      <w:tr w14:paraId="4528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2FC1190E">
            <w:pPr>
              <w:jc w:val="center"/>
              <w:rPr>
                <w:rFonts w:ascii="宋体" w:cs="宋体"/>
                <w:sz w:val="20"/>
                <w:highlight w:val="none"/>
              </w:rPr>
            </w:pPr>
          </w:p>
        </w:tc>
        <w:tc>
          <w:tcPr>
            <w:tcW w:w="3349" w:type="dxa"/>
            <w:gridSpan w:val="2"/>
            <w:tcBorders>
              <w:tl2br w:val="nil"/>
              <w:tr2bl w:val="nil"/>
            </w:tcBorders>
            <w:noWrap w:val="0"/>
            <w:vAlign w:val="center"/>
          </w:tcPr>
          <w:p w14:paraId="44D4FDFE">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其他资金</w:t>
            </w:r>
          </w:p>
        </w:tc>
        <w:tc>
          <w:tcPr>
            <w:tcW w:w="4228" w:type="dxa"/>
            <w:gridSpan w:val="2"/>
            <w:tcBorders>
              <w:tl2br w:val="nil"/>
              <w:tr2bl w:val="nil"/>
            </w:tcBorders>
            <w:noWrap w:val="0"/>
            <w:vAlign w:val="center"/>
          </w:tcPr>
          <w:p w14:paraId="70AD3470">
            <w:pPr>
              <w:jc w:val="right"/>
              <w:rPr>
                <w:rFonts w:ascii="宋体" w:cs="宋体"/>
                <w:sz w:val="20"/>
                <w:highlight w:val="none"/>
              </w:rPr>
            </w:pPr>
          </w:p>
        </w:tc>
      </w:tr>
      <w:tr w14:paraId="1E7F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0B9CAEC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年度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目标</w:t>
            </w:r>
          </w:p>
        </w:tc>
        <w:tc>
          <w:tcPr>
            <w:tcW w:w="8582" w:type="dxa"/>
            <w:gridSpan w:val="6"/>
            <w:tcBorders>
              <w:tl2br w:val="nil"/>
              <w:tr2bl w:val="nil"/>
            </w:tcBorders>
            <w:noWrap w:val="0"/>
            <w:vAlign w:val="center"/>
          </w:tcPr>
          <w:p w14:paraId="6FDDB015">
            <w:pPr>
              <w:jc w:val="center"/>
              <w:rPr>
                <w:rFonts w:hint="eastAsia" w:ascii="宋体" w:hAnsi="Calibri" w:eastAsia="宋体" w:cs="宋体"/>
                <w:kern w:val="2"/>
                <w:sz w:val="20"/>
                <w:szCs w:val="22"/>
                <w:highlight w:val="none"/>
                <w:lang w:val="en-US" w:eastAsia="zh-CN" w:bidi="ar-SA"/>
              </w:rPr>
            </w:pPr>
            <w:r>
              <w:rPr>
                <w:rFonts w:hint="eastAsia" w:ascii="宋体" w:cs="宋体"/>
                <w:sz w:val="20"/>
                <w:highlight w:val="none"/>
              </w:rPr>
              <w:t>2024年环卫临时工工资社保区级财政承担部分</w:t>
            </w:r>
            <w:r>
              <w:rPr>
                <w:rFonts w:hint="eastAsia" w:ascii="宋体" w:cs="宋体"/>
                <w:sz w:val="20"/>
                <w:highlight w:val="none"/>
                <w:lang w:eastAsia="zh-CN"/>
              </w:rPr>
              <w:t>，较好完成田区环境卫生清扫保洁工作</w:t>
            </w:r>
          </w:p>
        </w:tc>
      </w:tr>
      <w:tr w14:paraId="37EA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259E4556">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绩</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效</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标</w:t>
            </w:r>
          </w:p>
        </w:tc>
        <w:tc>
          <w:tcPr>
            <w:tcW w:w="723" w:type="dxa"/>
            <w:tcBorders>
              <w:tl2br w:val="nil"/>
              <w:tr2bl w:val="nil"/>
            </w:tcBorders>
            <w:noWrap w:val="0"/>
            <w:vAlign w:val="center"/>
          </w:tcPr>
          <w:p w14:paraId="586234C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一级</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指标</w:t>
            </w:r>
          </w:p>
        </w:tc>
        <w:tc>
          <w:tcPr>
            <w:tcW w:w="759" w:type="dxa"/>
            <w:gridSpan w:val="2"/>
            <w:tcBorders>
              <w:tl2br w:val="nil"/>
              <w:tr2bl w:val="nil"/>
            </w:tcBorders>
            <w:noWrap w:val="0"/>
            <w:vAlign w:val="center"/>
          </w:tcPr>
          <w:p w14:paraId="3CC67BC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二级指标</w:t>
            </w:r>
          </w:p>
        </w:tc>
        <w:tc>
          <w:tcPr>
            <w:tcW w:w="2872" w:type="dxa"/>
            <w:tcBorders>
              <w:tl2br w:val="nil"/>
              <w:tr2bl w:val="nil"/>
            </w:tcBorders>
            <w:noWrap w:val="0"/>
            <w:vAlign w:val="center"/>
          </w:tcPr>
          <w:p w14:paraId="434C256B">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三级指标</w:t>
            </w:r>
          </w:p>
        </w:tc>
        <w:tc>
          <w:tcPr>
            <w:tcW w:w="4228" w:type="dxa"/>
            <w:gridSpan w:val="2"/>
            <w:tcBorders>
              <w:tl2br w:val="nil"/>
              <w:tr2bl w:val="nil"/>
            </w:tcBorders>
            <w:noWrap w:val="0"/>
            <w:vAlign w:val="center"/>
          </w:tcPr>
          <w:p w14:paraId="69984C61">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指标值</w:t>
            </w:r>
          </w:p>
        </w:tc>
      </w:tr>
      <w:tr w14:paraId="5137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F3BDABC">
            <w:pPr>
              <w:jc w:val="center"/>
              <w:rPr>
                <w:rFonts w:ascii="宋体" w:cs="宋体"/>
                <w:sz w:val="20"/>
                <w:highlight w:val="none"/>
              </w:rPr>
            </w:pPr>
          </w:p>
        </w:tc>
        <w:tc>
          <w:tcPr>
            <w:tcW w:w="723" w:type="dxa"/>
            <w:vMerge w:val="restart"/>
            <w:tcBorders>
              <w:tl2br w:val="nil"/>
              <w:tr2bl w:val="nil"/>
            </w:tcBorders>
            <w:noWrap w:val="0"/>
            <w:vAlign w:val="center"/>
          </w:tcPr>
          <w:p w14:paraId="04FF87E5">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产出指标</w:t>
            </w:r>
          </w:p>
        </w:tc>
        <w:tc>
          <w:tcPr>
            <w:tcW w:w="759" w:type="dxa"/>
            <w:gridSpan w:val="2"/>
            <w:vMerge w:val="restart"/>
            <w:tcBorders>
              <w:tl2br w:val="nil"/>
              <w:tr2bl w:val="nil"/>
            </w:tcBorders>
            <w:noWrap w:val="0"/>
            <w:vAlign w:val="center"/>
          </w:tcPr>
          <w:p w14:paraId="3E81012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数量指标</w:t>
            </w:r>
          </w:p>
        </w:tc>
        <w:tc>
          <w:tcPr>
            <w:tcW w:w="2872" w:type="dxa"/>
            <w:tcBorders>
              <w:tl2br w:val="nil"/>
              <w:tr2bl w:val="nil"/>
            </w:tcBorders>
            <w:noWrap w:val="0"/>
            <w:vAlign w:val="center"/>
          </w:tcPr>
          <w:p w14:paraId="50EFC051">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0CA4767E">
            <w:pPr>
              <w:jc w:val="center"/>
              <w:rPr>
                <w:rFonts w:ascii="宋体" w:cs="宋体"/>
                <w:sz w:val="20"/>
                <w:highlight w:val="none"/>
              </w:rPr>
            </w:pPr>
          </w:p>
        </w:tc>
      </w:tr>
      <w:tr w14:paraId="28C06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E1A83CC">
            <w:pPr>
              <w:jc w:val="center"/>
              <w:rPr>
                <w:rFonts w:ascii="宋体" w:cs="宋体"/>
                <w:sz w:val="20"/>
                <w:highlight w:val="none"/>
              </w:rPr>
            </w:pPr>
          </w:p>
        </w:tc>
        <w:tc>
          <w:tcPr>
            <w:tcW w:w="723" w:type="dxa"/>
            <w:vMerge w:val="continue"/>
            <w:tcBorders>
              <w:tl2br w:val="nil"/>
              <w:tr2bl w:val="nil"/>
            </w:tcBorders>
            <w:noWrap w:val="0"/>
            <w:vAlign w:val="center"/>
          </w:tcPr>
          <w:p w14:paraId="6D3AA18C">
            <w:pPr>
              <w:jc w:val="center"/>
              <w:rPr>
                <w:rFonts w:ascii="宋体" w:cs="宋体"/>
                <w:sz w:val="20"/>
                <w:highlight w:val="none"/>
              </w:rPr>
            </w:pPr>
          </w:p>
        </w:tc>
        <w:tc>
          <w:tcPr>
            <w:tcW w:w="759" w:type="dxa"/>
            <w:gridSpan w:val="2"/>
            <w:vMerge w:val="continue"/>
            <w:tcBorders>
              <w:tl2br w:val="nil"/>
              <w:tr2bl w:val="nil"/>
            </w:tcBorders>
            <w:noWrap w:val="0"/>
            <w:vAlign w:val="center"/>
          </w:tcPr>
          <w:p w14:paraId="688D54C2">
            <w:pPr>
              <w:jc w:val="center"/>
              <w:rPr>
                <w:rFonts w:ascii="宋体" w:cs="宋体"/>
                <w:sz w:val="20"/>
                <w:highlight w:val="none"/>
              </w:rPr>
            </w:pPr>
          </w:p>
        </w:tc>
        <w:tc>
          <w:tcPr>
            <w:tcW w:w="2872" w:type="dxa"/>
            <w:tcBorders>
              <w:tl2br w:val="nil"/>
              <w:tr2bl w:val="nil"/>
            </w:tcBorders>
            <w:noWrap w:val="0"/>
            <w:vAlign w:val="center"/>
          </w:tcPr>
          <w:p w14:paraId="397052DD">
            <w:pPr>
              <w:jc w:val="center"/>
              <w:rPr>
                <w:rFonts w:ascii="宋体" w:hAnsi="Calibri" w:eastAsia="宋体" w:cs="宋体"/>
                <w:kern w:val="2"/>
                <w:sz w:val="20"/>
                <w:szCs w:val="22"/>
                <w:highlight w:val="none"/>
                <w:lang w:val="en-US" w:eastAsia="zh-CN" w:bidi="ar-SA"/>
              </w:rPr>
            </w:pPr>
            <w:r>
              <w:rPr>
                <w:rFonts w:hint="eastAsia" w:ascii="宋体" w:cs="宋体"/>
                <w:sz w:val="20"/>
                <w:highlight w:val="none"/>
              </w:rPr>
              <w:t>2024年环卫临时工工资社保区级财政承担部分</w:t>
            </w:r>
          </w:p>
        </w:tc>
        <w:tc>
          <w:tcPr>
            <w:tcW w:w="4228" w:type="dxa"/>
            <w:gridSpan w:val="2"/>
            <w:tcBorders>
              <w:tl2br w:val="nil"/>
              <w:tr2bl w:val="nil"/>
            </w:tcBorders>
            <w:noWrap w:val="0"/>
            <w:vAlign w:val="center"/>
          </w:tcPr>
          <w:p w14:paraId="6EBC7296">
            <w:pPr>
              <w:jc w:val="center"/>
              <w:rPr>
                <w:rFonts w:hint="default" w:ascii="宋体" w:eastAsia="宋体" w:cs="宋体"/>
                <w:sz w:val="20"/>
                <w:highlight w:val="none"/>
                <w:lang w:val="en-US" w:eastAsia="zh-CN"/>
              </w:rPr>
            </w:pPr>
            <w:r>
              <w:rPr>
                <w:rFonts w:hint="eastAsia" w:ascii="宋体" w:cs="宋体"/>
                <w:sz w:val="20"/>
                <w:highlight w:val="none"/>
                <w:lang w:val="en-US" w:eastAsia="zh-CN"/>
              </w:rPr>
              <w:t>2208.5万元</w:t>
            </w:r>
          </w:p>
        </w:tc>
      </w:tr>
      <w:tr w14:paraId="39B1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3F9A6C3">
            <w:pPr>
              <w:jc w:val="center"/>
              <w:rPr>
                <w:rFonts w:ascii="宋体" w:cs="宋体"/>
                <w:sz w:val="20"/>
                <w:highlight w:val="none"/>
              </w:rPr>
            </w:pPr>
          </w:p>
        </w:tc>
        <w:tc>
          <w:tcPr>
            <w:tcW w:w="723" w:type="dxa"/>
            <w:vMerge w:val="continue"/>
            <w:tcBorders>
              <w:tl2br w:val="nil"/>
              <w:tr2bl w:val="nil"/>
            </w:tcBorders>
            <w:noWrap w:val="0"/>
            <w:vAlign w:val="center"/>
          </w:tcPr>
          <w:p w14:paraId="368188FE">
            <w:pPr>
              <w:jc w:val="center"/>
              <w:rPr>
                <w:rFonts w:ascii="宋体" w:cs="宋体"/>
                <w:sz w:val="20"/>
                <w:highlight w:val="none"/>
              </w:rPr>
            </w:pPr>
          </w:p>
        </w:tc>
        <w:tc>
          <w:tcPr>
            <w:tcW w:w="759" w:type="dxa"/>
            <w:gridSpan w:val="2"/>
            <w:vMerge w:val="restart"/>
            <w:tcBorders>
              <w:tl2br w:val="nil"/>
              <w:tr2bl w:val="nil"/>
            </w:tcBorders>
            <w:noWrap w:val="0"/>
            <w:vAlign w:val="center"/>
          </w:tcPr>
          <w:p w14:paraId="56A06E8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质量指标</w:t>
            </w:r>
          </w:p>
        </w:tc>
        <w:tc>
          <w:tcPr>
            <w:tcW w:w="2872" w:type="dxa"/>
            <w:tcBorders>
              <w:tl2br w:val="nil"/>
              <w:tr2bl w:val="nil"/>
            </w:tcBorders>
            <w:noWrap w:val="0"/>
            <w:vAlign w:val="center"/>
          </w:tcPr>
          <w:p w14:paraId="1A2CC28D">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5829D818">
            <w:pPr>
              <w:jc w:val="center"/>
              <w:rPr>
                <w:rFonts w:ascii="宋体" w:cs="宋体"/>
                <w:sz w:val="20"/>
                <w:highlight w:val="none"/>
              </w:rPr>
            </w:pPr>
          </w:p>
        </w:tc>
      </w:tr>
      <w:tr w14:paraId="3B4E3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65B1051">
            <w:pPr>
              <w:jc w:val="center"/>
              <w:rPr>
                <w:rFonts w:ascii="宋体" w:cs="宋体"/>
                <w:sz w:val="20"/>
                <w:highlight w:val="none"/>
              </w:rPr>
            </w:pPr>
          </w:p>
        </w:tc>
        <w:tc>
          <w:tcPr>
            <w:tcW w:w="723" w:type="dxa"/>
            <w:vMerge w:val="continue"/>
            <w:tcBorders>
              <w:tl2br w:val="nil"/>
              <w:tr2bl w:val="nil"/>
            </w:tcBorders>
            <w:noWrap w:val="0"/>
            <w:vAlign w:val="center"/>
          </w:tcPr>
          <w:p w14:paraId="6F17A863">
            <w:pPr>
              <w:jc w:val="center"/>
              <w:rPr>
                <w:rFonts w:ascii="宋体" w:cs="宋体"/>
                <w:sz w:val="20"/>
                <w:highlight w:val="none"/>
              </w:rPr>
            </w:pPr>
          </w:p>
        </w:tc>
        <w:tc>
          <w:tcPr>
            <w:tcW w:w="759" w:type="dxa"/>
            <w:gridSpan w:val="2"/>
            <w:vMerge w:val="continue"/>
            <w:tcBorders>
              <w:tl2br w:val="nil"/>
              <w:tr2bl w:val="nil"/>
            </w:tcBorders>
            <w:noWrap w:val="0"/>
            <w:vAlign w:val="center"/>
          </w:tcPr>
          <w:p w14:paraId="5F89C4ED">
            <w:pPr>
              <w:jc w:val="center"/>
              <w:rPr>
                <w:rFonts w:ascii="宋体" w:cs="宋体"/>
                <w:sz w:val="20"/>
                <w:highlight w:val="none"/>
              </w:rPr>
            </w:pPr>
          </w:p>
        </w:tc>
        <w:tc>
          <w:tcPr>
            <w:tcW w:w="2872" w:type="dxa"/>
            <w:tcBorders>
              <w:tl2br w:val="nil"/>
              <w:tr2bl w:val="nil"/>
            </w:tcBorders>
            <w:noWrap w:val="0"/>
            <w:vAlign w:val="center"/>
          </w:tcPr>
          <w:p w14:paraId="05B9848E">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提升城区环境卫生面貌</w:t>
            </w:r>
          </w:p>
        </w:tc>
        <w:tc>
          <w:tcPr>
            <w:tcW w:w="4228" w:type="dxa"/>
            <w:gridSpan w:val="2"/>
            <w:tcBorders>
              <w:tl2br w:val="nil"/>
              <w:tr2bl w:val="nil"/>
            </w:tcBorders>
            <w:noWrap w:val="0"/>
            <w:vAlign w:val="center"/>
          </w:tcPr>
          <w:p w14:paraId="22072FEA">
            <w:pPr>
              <w:jc w:val="center"/>
              <w:rPr>
                <w:rFonts w:ascii="宋体" w:hAnsi="Calibri" w:eastAsia="宋体" w:cs="宋体"/>
                <w:kern w:val="2"/>
                <w:sz w:val="20"/>
                <w:szCs w:val="22"/>
                <w:highlight w:val="none"/>
                <w:lang w:val="en-US" w:eastAsia="zh-CN" w:bidi="ar-SA"/>
              </w:rPr>
            </w:pPr>
            <w:r>
              <w:rPr>
                <w:rFonts w:hint="eastAsia" w:ascii="宋体" w:cs="宋体"/>
                <w:kern w:val="2"/>
                <w:sz w:val="20"/>
                <w:szCs w:val="22"/>
                <w:highlight w:val="none"/>
                <w:lang w:val="en-US" w:eastAsia="zh-CN" w:bidi="ar-SA"/>
              </w:rPr>
              <w:t>创建全国文明城市为标准</w:t>
            </w:r>
          </w:p>
        </w:tc>
      </w:tr>
      <w:tr w14:paraId="0879A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45C57A5">
            <w:pPr>
              <w:jc w:val="center"/>
              <w:rPr>
                <w:rFonts w:ascii="宋体" w:cs="宋体"/>
                <w:sz w:val="20"/>
                <w:highlight w:val="none"/>
              </w:rPr>
            </w:pPr>
          </w:p>
        </w:tc>
        <w:tc>
          <w:tcPr>
            <w:tcW w:w="723" w:type="dxa"/>
            <w:vMerge w:val="continue"/>
            <w:tcBorders>
              <w:tl2br w:val="nil"/>
              <w:tr2bl w:val="nil"/>
            </w:tcBorders>
            <w:noWrap w:val="0"/>
            <w:vAlign w:val="center"/>
          </w:tcPr>
          <w:p w14:paraId="6D712F74">
            <w:pPr>
              <w:jc w:val="center"/>
              <w:rPr>
                <w:rFonts w:ascii="宋体" w:cs="宋体"/>
                <w:sz w:val="20"/>
                <w:highlight w:val="none"/>
              </w:rPr>
            </w:pPr>
          </w:p>
        </w:tc>
        <w:tc>
          <w:tcPr>
            <w:tcW w:w="759" w:type="dxa"/>
            <w:gridSpan w:val="2"/>
            <w:vMerge w:val="restart"/>
            <w:tcBorders>
              <w:tl2br w:val="nil"/>
              <w:tr2bl w:val="nil"/>
            </w:tcBorders>
            <w:noWrap w:val="0"/>
            <w:vAlign w:val="center"/>
          </w:tcPr>
          <w:p w14:paraId="1D0AA31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时效指标</w:t>
            </w:r>
          </w:p>
        </w:tc>
        <w:tc>
          <w:tcPr>
            <w:tcW w:w="2872" w:type="dxa"/>
            <w:tcBorders>
              <w:tl2br w:val="nil"/>
              <w:tr2bl w:val="nil"/>
            </w:tcBorders>
            <w:noWrap w:val="0"/>
            <w:vAlign w:val="center"/>
          </w:tcPr>
          <w:p w14:paraId="490F5239">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32E91372">
            <w:pPr>
              <w:jc w:val="center"/>
              <w:rPr>
                <w:rFonts w:ascii="宋体" w:cs="宋体"/>
                <w:sz w:val="20"/>
                <w:highlight w:val="none"/>
              </w:rPr>
            </w:pPr>
          </w:p>
        </w:tc>
      </w:tr>
      <w:tr w14:paraId="384D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8E5F851">
            <w:pPr>
              <w:jc w:val="center"/>
              <w:rPr>
                <w:rFonts w:ascii="宋体" w:cs="宋体"/>
                <w:sz w:val="20"/>
                <w:highlight w:val="none"/>
              </w:rPr>
            </w:pPr>
          </w:p>
        </w:tc>
        <w:tc>
          <w:tcPr>
            <w:tcW w:w="723" w:type="dxa"/>
            <w:vMerge w:val="continue"/>
            <w:tcBorders>
              <w:tl2br w:val="nil"/>
              <w:tr2bl w:val="nil"/>
            </w:tcBorders>
            <w:noWrap w:val="0"/>
            <w:vAlign w:val="center"/>
          </w:tcPr>
          <w:p w14:paraId="0032BAE7">
            <w:pPr>
              <w:jc w:val="center"/>
              <w:rPr>
                <w:rFonts w:ascii="宋体" w:cs="宋体"/>
                <w:sz w:val="20"/>
                <w:highlight w:val="none"/>
              </w:rPr>
            </w:pPr>
          </w:p>
        </w:tc>
        <w:tc>
          <w:tcPr>
            <w:tcW w:w="759" w:type="dxa"/>
            <w:gridSpan w:val="2"/>
            <w:vMerge w:val="continue"/>
            <w:tcBorders>
              <w:tl2br w:val="nil"/>
              <w:tr2bl w:val="nil"/>
            </w:tcBorders>
            <w:noWrap w:val="0"/>
            <w:vAlign w:val="center"/>
          </w:tcPr>
          <w:p w14:paraId="511A3974">
            <w:pPr>
              <w:jc w:val="center"/>
              <w:rPr>
                <w:rFonts w:ascii="宋体" w:cs="宋体"/>
                <w:sz w:val="20"/>
                <w:highlight w:val="none"/>
              </w:rPr>
            </w:pPr>
          </w:p>
        </w:tc>
        <w:tc>
          <w:tcPr>
            <w:tcW w:w="2872" w:type="dxa"/>
            <w:tcBorders>
              <w:tl2br w:val="nil"/>
              <w:tr2bl w:val="nil"/>
            </w:tcBorders>
            <w:noWrap w:val="0"/>
            <w:vAlign w:val="center"/>
          </w:tcPr>
          <w:p w14:paraId="04C1F349">
            <w:pPr>
              <w:keepNext w:val="0"/>
              <w:keepLines w:val="0"/>
              <w:widowControl/>
              <w:suppressLineNumbers w:val="0"/>
              <w:jc w:val="left"/>
              <w:textAlignment w:val="center"/>
              <w:rPr>
                <w:rFonts w:hint="default" w:ascii="宋体" w:eastAsia="宋体" w:cs="宋体"/>
                <w:sz w:val="20"/>
                <w:highlight w:val="none"/>
                <w:lang w:val="en-US" w:eastAsia="zh-CN"/>
              </w:rPr>
            </w:pPr>
            <w:r>
              <w:rPr>
                <w:rFonts w:hint="eastAsia" w:ascii="宋体" w:cs="宋体"/>
                <w:sz w:val="20"/>
                <w:highlight w:val="none"/>
                <w:lang w:val="en-US" w:eastAsia="zh-CN"/>
              </w:rPr>
              <w:t>2024年各项环卫工作任务</w:t>
            </w:r>
          </w:p>
        </w:tc>
        <w:tc>
          <w:tcPr>
            <w:tcW w:w="4228" w:type="dxa"/>
            <w:gridSpan w:val="2"/>
            <w:tcBorders>
              <w:tl2br w:val="nil"/>
              <w:tr2bl w:val="nil"/>
            </w:tcBorders>
            <w:noWrap w:val="0"/>
            <w:vAlign w:val="center"/>
          </w:tcPr>
          <w:p w14:paraId="5A46B2CE">
            <w:pPr>
              <w:jc w:val="center"/>
              <w:rPr>
                <w:rFonts w:hint="eastAsia" w:ascii="宋体" w:eastAsia="宋体" w:cs="宋体"/>
                <w:sz w:val="20"/>
                <w:highlight w:val="none"/>
                <w:lang w:eastAsia="zh-CN"/>
              </w:rPr>
            </w:pPr>
            <w:r>
              <w:rPr>
                <w:rFonts w:hint="eastAsia" w:ascii="宋体" w:cs="宋体"/>
                <w:sz w:val="20"/>
                <w:highlight w:val="none"/>
                <w:lang w:eastAsia="zh-CN"/>
              </w:rPr>
              <w:t>经费及时全额支付</w:t>
            </w:r>
          </w:p>
        </w:tc>
      </w:tr>
      <w:tr w14:paraId="2468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802AA9D">
            <w:pPr>
              <w:jc w:val="center"/>
              <w:rPr>
                <w:rFonts w:ascii="宋体" w:cs="宋体"/>
                <w:sz w:val="20"/>
                <w:highlight w:val="none"/>
              </w:rPr>
            </w:pPr>
          </w:p>
        </w:tc>
        <w:tc>
          <w:tcPr>
            <w:tcW w:w="723" w:type="dxa"/>
            <w:vMerge w:val="continue"/>
            <w:tcBorders>
              <w:tl2br w:val="nil"/>
              <w:tr2bl w:val="nil"/>
            </w:tcBorders>
            <w:noWrap w:val="0"/>
            <w:vAlign w:val="center"/>
          </w:tcPr>
          <w:p w14:paraId="2C523108">
            <w:pPr>
              <w:jc w:val="center"/>
              <w:rPr>
                <w:rFonts w:ascii="宋体" w:cs="宋体"/>
                <w:sz w:val="20"/>
                <w:highlight w:val="none"/>
              </w:rPr>
            </w:pPr>
          </w:p>
        </w:tc>
        <w:tc>
          <w:tcPr>
            <w:tcW w:w="759" w:type="dxa"/>
            <w:gridSpan w:val="2"/>
            <w:vMerge w:val="restart"/>
            <w:tcBorders>
              <w:tl2br w:val="nil"/>
              <w:tr2bl w:val="nil"/>
            </w:tcBorders>
            <w:noWrap w:val="0"/>
            <w:vAlign w:val="center"/>
          </w:tcPr>
          <w:p w14:paraId="3C088BF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成本指标</w:t>
            </w:r>
          </w:p>
        </w:tc>
        <w:tc>
          <w:tcPr>
            <w:tcW w:w="2872" w:type="dxa"/>
            <w:tcBorders>
              <w:tl2br w:val="nil"/>
              <w:tr2bl w:val="nil"/>
            </w:tcBorders>
            <w:noWrap w:val="0"/>
            <w:vAlign w:val="center"/>
          </w:tcPr>
          <w:p w14:paraId="342F242B">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0164C312">
            <w:pPr>
              <w:jc w:val="center"/>
              <w:rPr>
                <w:rFonts w:ascii="宋体" w:cs="宋体"/>
                <w:sz w:val="20"/>
                <w:highlight w:val="none"/>
              </w:rPr>
            </w:pPr>
          </w:p>
        </w:tc>
      </w:tr>
      <w:tr w14:paraId="6659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51B0E1F">
            <w:pPr>
              <w:jc w:val="center"/>
              <w:rPr>
                <w:rFonts w:ascii="宋体" w:cs="宋体"/>
                <w:sz w:val="20"/>
                <w:highlight w:val="none"/>
              </w:rPr>
            </w:pPr>
          </w:p>
        </w:tc>
        <w:tc>
          <w:tcPr>
            <w:tcW w:w="723" w:type="dxa"/>
            <w:vMerge w:val="continue"/>
            <w:tcBorders>
              <w:tl2br w:val="nil"/>
              <w:tr2bl w:val="nil"/>
            </w:tcBorders>
            <w:noWrap w:val="0"/>
            <w:vAlign w:val="center"/>
          </w:tcPr>
          <w:p w14:paraId="73694543">
            <w:pPr>
              <w:jc w:val="center"/>
              <w:rPr>
                <w:rFonts w:ascii="宋体" w:cs="宋体"/>
                <w:sz w:val="20"/>
                <w:highlight w:val="none"/>
              </w:rPr>
            </w:pPr>
          </w:p>
        </w:tc>
        <w:tc>
          <w:tcPr>
            <w:tcW w:w="759" w:type="dxa"/>
            <w:gridSpan w:val="2"/>
            <w:vMerge w:val="continue"/>
            <w:tcBorders>
              <w:tl2br w:val="nil"/>
              <w:tr2bl w:val="nil"/>
            </w:tcBorders>
            <w:noWrap w:val="0"/>
            <w:vAlign w:val="center"/>
          </w:tcPr>
          <w:p w14:paraId="7C1F3FBD">
            <w:pPr>
              <w:jc w:val="center"/>
              <w:rPr>
                <w:rFonts w:ascii="宋体" w:cs="宋体"/>
                <w:sz w:val="20"/>
                <w:highlight w:val="none"/>
              </w:rPr>
            </w:pPr>
          </w:p>
        </w:tc>
        <w:tc>
          <w:tcPr>
            <w:tcW w:w="2872" w:type="dxa"/>
            <w:tcBorders>
              <w:tl2br w:val="nil"/>
              <w:tr2bl w:val="nil"/>
            </w:tcBorders>
            <w:noWrap w:val="0"/>
            <w:vAlign w:val="center"/>
          </w:tcPr>
          <w:p w14:paraId="18EA9BD0">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严控用人成本</w:t>
            </w:r>
          </w:p>
        </w:tc>
        <w:tc>
          <w:tcPr>
            <w:tcW w:w="4228" w:type="dxa"/>
            <w:gridSpan w:val="2"/>
            <w:tcBorders>
              <w:tl2br w:val="nil"/>
              <w:tr2bl w:val="nil"/>
            </w:tcBorders>
            <w:noWrap w:val="0"/>
            <w:vAlign w:val="center"/>
          </w:tcPr>
          <w:p w14:paraId="503294E1">
            <w:pPr>
              <w:jc w:val="center"/>
              <w:rPr>
                <w:rFonts w:hint="eastAsia" w:ascii="宋体" w:eastAsia="宋体" w:cs="宋体"/>
                <w:sz w:val="20"/>
                <w:highlight w:val="none"/>
                <w:lang w:eastAsia="zh-CN"/>
              </w:rPr>
            </w:pPr>
            <w:r>
              <w:rPr>
                <w:rFonts w:hint="eastAsia" w:ascii="宋体" w:cs="宋体"/>
                <w:sz w:val="20"/>
                <w:highlight w:val="none"/>
                <w:lang w:eastAsia="zh-CN"/>
              </w:rPr>
              <w:t>加强人员管理</w:t>
            </w:r>
          </w:p>
        </w:tc>
      </w:tr>
      <w:tr w14:paraId="25DA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F1DE0FA">
            <w:pPr>
              <w:jc w:val="center"/>
              <w:rPr>
                <w:rFonts w:ascii="宋体" w:cs="宋体"/>
                <w:sz w:val="20"/>
                <w:highlight w:val="none"/>
              </w:rPr>
            </w:pPr>
          </w:p>
        </w:tc>
        <w:tc>
          <w:tcPr>
            <w:tcW w:w="723" w:type="dxa"/>
            <w:vMerge w:val="continue"/>
            <w:tcBorders>
              <w:tl2br w:val="nil"/>
              <w:tr2bl w:val="nil"/>
            </w:tcBorders>
            <w:noWrap w:val="0"/>
            <w:vAlign w:val="center"/>
          </w:tcPr>
          <w:p w14:paraId="264FFAAC">
            <w:pPr>
              <w:jc w:val="center"/>
              <w:rPr>
                <w:rFonts w:ascii="宋体" w:cs="宋体"/>
                <w:sz w:val="20"/>
                <w:highlight w:val="none"/>
              </w:rPr>
            </w:pPr>
          </w:p>
        </w:tc>
        <w:tc>
          <w:tcPr>
            <w:tcW w:w="759" w:type="dxa"/>
            <w:gridSpan w:val="2"/>
            <w:tcBorders>
              <w:tl2br w:val="nil"/>
              <w:tr2bl w:val="nil"/>
            </w:tcBorders>
            <w:noWrap w:val="0"/>
            <w:vAlign w:val="center"/>
          </w:tcPr>
          <w:p w14:paraId="5306B9A1">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w:t>
            </w:r>
          </w:p>
        </w:tc>
        <w:tc>
          <w:tcPr>
            <w:tcW w:w="2872" w:type="dxa"/>
            <w:tcBorders>
              <w:tl2br w:val="nil"/>
              <w:tr2bl w:val="nil"/>
            </w:tcBorders>
            <w:noWrap w:val="0"/>
            <w:vAlign w:val="center"/>
          </w:tcPr>
          <w:p w14:paraId="6AD8EE1E">
            <w:pPr>
              <w:jc w:val="left"/>
              <w:rPr>
                <w:rFonts w:ascii="宋体" w:cs="宋体"/>
                <w:sz w:val="20"/>
                <w:highlight w:val="none"/>
              </w:rPr>
            </w:pPr>
          </w:p>
        </w:tc>
        <w:tc>
          <w:tcPr>
            <w:tcW w:w="4228" w:type="dxa"/>
            <w:gridSpan w:val="2"/>
            <w:tcBorders>
              <w:tl2br w:val="nil"/>
              <w:tr2bl w:val="nil"/>
            </w:tcBorders>
            <w:noWrap w:val="0"/>
            <w:vAlign w:val="center"/>
          </w:tcPr>
          <w:p w14:paraId="4721DF5B">
            <w:pPr>
              <w:jc w:val="center"/>
              <w:rPr>
                <w:rFonts w:ascii="宋体" w:cs="宋体"/>
                <w:sz w:val="20"/>
                <w:highlight w:val="none"/>
              </w:rPr>
            </w:pPr>
          </w:p>
        </w:tc>
      </w:tr>
      <w:tr w14:paraId="020D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08281BE">
            <w:pPr>
              <w:jc w:val="center"/>
              <w:rPr>
                <w:rFonts w:ascii="宋体" w:cs="宋体"/>
                <w:sz w:val="20"/>
                <w:highlight w:val="none"/>
              </w:rPr>
            </w:pPr>
          </w:p>
        </w:tc>
        <w:tc>
          <w:tcPr>
            <w:tcW w:w="723" w:type="dxa"/>
            <w:vMerge w:val="restart"/>
            <w:tcBorders>
              <w:tl2br w:val="nil"/>
              <w:tr2bl w:val="nil"/>
            </w:tcBorders>
            <w:noWrap w:val="0"/>
            <w:vAlign w:val="center"/>
          </w:tcPr>
          <w:p w14:paraId="45140C50">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效益指标</w:t>
            </w:r>
          </w:p>
        </w:tc>
        <w:tc>
          <w:tcPr>
            <w:tcW w:w="759" w:type="dxa"/>
            <w:gridSpan w:val="2"/>
            <w:vMerge w:val="restart"/>
            <w:tcBorders>
              <w:tl2br w:val="nil"/>
              <w:tr2bl w:val="nil"/>
            </w:tcBorders>
            <w:noWrap w:val="0"/>
            <w:vAlign w:val="center"/>
          </w:tcPr>
          <w:p w14:paraId="21E4D8E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经济效益指标</w:t>
            </w:r>
          </w:p>
        </w:tc>
        <w:tc>
          <w:tcPr>
            <w:tcW w:w="2872" w:type="dxa"/>
            <w:tcBorders>
              <w:tl2br w:val="nil"/>
              <w:tr2bl w:val="nil"/>
            </w:tcBorders>
            <w:noWrap w:val="0"/>
            <w:vAlign w:val="center"/>
          </w:tcPr>
          <w:p w14:paraId="377773EB">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3FA73934">
            <w:pPr>
              <w:jc w:val="center"/>
              <w:rPr>
                <w:rFonts w:ascii="宋体" w:cs="宋体"/>
                <w:sz w:val="20"/>
                <w:highlight w:val="none"/>
              </w:rPr>
            </w:pPr>
          </w:p>
        </w:tc>
      </w:tr>
      <w:tr w14:paraId="6243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62F2355">
            <w:pPr>
              <w:jc w:val="center"/>
              <w:rPr>
                <w:rFonts w:ascii="宋体" w:cs="宋体"/>
                <w:sz w:val="20"/>
                <w:highlight w:val="none"/>
              </w:rPr>
            </w:pPr>
          </w:p>
        </w:tc>
        <w:tc>
          <w:tcPr>
            <w:tcW w:w="723" w:type="dxa"/>
            <w:vMerge w:val="continue"/>
            <w:tcBorders>
              <w:tl2br w:val="nil"/>
              <w:tr2bl w:val="nil"/>
            </w:tcBorders>
            <w:noWrap w:val="0"/>
            <w:vAlign w:val="center"/>
          </w:tcPr>
          <w:p w14:paraId="37B388A0">
            <w:pPr>
              <w:jc w:val="center"/>
              <w:rPr>
                <w:rFonts w:ascii="宋体" w:cs="宋体"/>
                <w:sz w:val="20"/>
                <w:highlight w:val="none"/>
              </w:rPr>
            </w:pPr>
          </w:p>
        </w:tc>
        <w:tc>
          <w:tcPr>
            <w:tcW w:w="759" w:type="dxa"/>
            <w:gridSpan w:val="2"/>
            <w:vMerge w:val="continue"/>
            <w:tcBorders>
              <w:tl2br w:val="nil"/>
              <w:tr2bl w:val="nil"/>
            </w:tcBorders>
            <w:noWrap w:val="0"/>
            <w:vAlign w:val="center"/>
          </w:tcPr>
          <w:p w14:paraId="2D833E7F">
            <w:pPr>
              <w:jc w:val="center"/>
              <w:rPr>
                <w:rFonts w:ascii="宋体" w:cs="宋体"/>
                <w:sz w:val="20"/>
                <w:highlight w:val="none"/>
              </w:rPr>
            </w:pPr>
          </w:p>
        </w:tc>
        <w:tc>
          <w:tcPr>
            <w:tcW w:w="2872" w:type="dxa"/>
            <w:tcBorders>
              <w:tl2br w:val="nil"/>
              <w:tr2bl w:val="nil"/>
            </w:tcBorders>
            <w:noWrap w:val="0"/>
            <w:vAlign w:val="center"/>
          </w:tcPr>
          <w:p w14:paraId="4CECE1D2">
            <w:pPr>
              <w:keepNext w:val="0"/>
              <w:keepLines w:val="0"/>
              <w:widowControl/>
              <w:suppressLineNumbers w:val="0"/>
              <w:jc w:val="left"/>
              <w:textAlignment w:val="center"/>
              <w:rPr>
                <w:rFonts w:hint="eastAsia" w:ascii="宋体" w:hAnsi="Calibri" w:eastAsia="宋体" w:cs="宋体"/>
                <w:kern w:val="2"/>
                <w:sz w:val="20"/>
                <w:szCs w:val="22"/>
                <w:highlight w:val="none"/>
                <w:lang w:val="en-US" w:eastAsia="zh-CN" w:bidi="ar-SA"/>
              </w:rPr>
            </w:pPr>
            <w:r>
              <w:rPr>
                <w:rFonts w:hint="eastAsia" w:ascii="宋体" w:cs="宋体"/>
                <w:sz w:val="20"/>
                <w:highlight w:val="none"/>
                <w:lang w:eastAsia="zh-CN"/>
              </w:rPr>
              <w:t>改善城市面貌，提升营商环境</w:t>
            </w:r>
          </w:p>
        </w:tc>
        <w:tc>
          <w:tcPr>
            <w:tcW w:w="4228" w:type="dxa"/>
            <w:gridSpan w:val="2"/>
            <w:tcBorders>
              <w:tl2br w:val="nil"/>
              <w:tr2bl w:val="nil"/>
            </w:tcBorders>
            <w:noWrap w:val="0"/>
            <w:vAlign w:val="center"/>
          </w:tcPr>
          <w:p w14:paraId="5920E0A2">
            <w:pPr>
              <w:jc w:val="center"/>
              <w:rPr>
                <w:rFonts w:hint="eastAsia" w:ascii="宋体" w:eastAsia="宋体" w:cs="宋体"/>
                <w:sz w:val="20"/>
                <w:highlight w:val="none"/>
                <w:lang w:eastAsia="zh-CN"/>
              </w:rPr>
            </w:pPr>
            <w:r>
              <w:rPr>
                <w:rFonts w:hint="eastAsia" w:ascii="宋体" w:cs="宋体"/>
                <w:sz w:val="20"/>
                <w:highlight w:val="none"/>
                <w:lang w:eastAsia="zh-CN"/>
              </w:rPr>
              <w:t>加强城市环境卫生工作力度</w:t>
            </w:r>
          </w:p>
        </w:tc>
      </w:tr>
      <w:tr w14:paraId="3404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A16C5FC">
            <w:pPr>
              <w:jc w:val="center"/>
              <w:rPr>
                <w:rFonts w:ascii="宋体" w:cs="宋体"/>
                <w:sz w:val="20"/>
                <w:highlight w:val="none"/>
              </w:rPr>
            </w:pPr>
          </w:p>
        </w:tc>
        <w:tc>
          <w:tcPr>
            <w:tcW w:w="723" w:type="dxa"/>
            <w:vMerge w:val="continue"/>
            <w:tcBorders>
              <w:tl2br w:val="nil"/>
              <w:tr2bl w:val="nil"/>
            </w:tcBorders>
            <w:noWrap w:val="0"/>
            <w:vAlign w:val="center"/>
          </w:tcPr>
          <w:p w14:paraId="32D435E1">
            <w:pPr>
              <w:jc w:val="center"/>
              <w:rPr>
                <w:rFonts w:ascii="宋体" w:cs="宋体"/>
                <w:sz w:val="20"/>
                <w:highlight w:val="none"/>
              </w:rPr>
            </w:pPr>
          </w:p>
        </w:tc>
        <w:tc>
          <w:tcPr>
            <w:tcW w:w="759" w:type="dxa"/>
            <w:gridSpan w:val="2"/>
            <w:vMerge w:val="restart"/>
            <w:tcBorders>
              <w:tl2br w:val="nil"/>
              <w:tr2bl w:val="nil"/>
            </w:tcBorders>
            <w:noWrap w:val="0"/>
            <w:vAlign w:val="center"/>
          </w:tcPr>
          <w:p w14:paraId="2A63B2E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社会效益指标</w:t>
            </w:r>
          </w:p>
        </w:tc>
        <w:tc>
          <w:tcPr>
            <w:tcW w:w="2872" w:type="dxa"/>
            <w:tcBorders>
              <w:tl2br w:val="nil"/>
              <w:tr2bl w:val="nil"/>
            </w:tcBorders>
            <w:noWrap w:val="0"/>
            <w:vAlign w:val="center"/>
          </w:tcPr>
          <w:p w14:paraId="0D37B0BA">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2DEDD954">
            <w:pPr>
              <w:jc w:val="center"/>
              <w:rPr>
                <w:rFonts w:ascii="宋体" w:cs="宋体"/>
                <w:sz w:val="20"/>
                <w:highlight w:val="none"/>
              </w:rPr>
            </w:pPr>
          </w:p>
        </w:tc>
      </w:tr>
      <w:tr w14:paraId="470A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8B0E084">
            <w:pPr>
              <w:jc w:val="center"/>
              <w:rPr>
                <w:rFonts w:ascii="宋体" w:cs="宋体"/>
                <w:sz w:val="20"/>
                <w:highlight w:val="none"/>
              </w:rPr>
            </w:pPr>
          </w:p>
        </w:tc>
        <w:tc>
          <w:tcPr>
            <w:tcW w:w="723" w:type="dxa"/>
            <w:vMerge w:val="continue"/>
            <w:tcBorders>
              <w:tl2br w:val="nil"/>
              <w:tr2bl w:val="nil"/>
            </w:tcBorders>
            <w:noWrap w:val="0"/>
            <w:vAlign w:val="center"/>
          </w:tcPr>
          <w:p w14:paraId="6386CCAD">
            <w:pPr>
              <w:jc w:val="center"/>
              <w:rPr>
                <w:rFonts w:ascii="宋体" w:cs="宋体"/>
                <w:sz w:val="20"/>
                <w:highlight w:val="none"/>
              </w:rPr>
            </w:pPr>
          </w:p>
        </w:tc>
        <w:tc>
          <w:tcPr>
            <w:tcW w:w="759" w:type="dxa"/>
            <w:gridSpan w:val="2"/>
            <w:vMerge w:val="continue"/>
            <w:tcBorders>
              <w:tl2br w:val="nil"/>
              <w:tr2bl w:val="nil"/>
            </w:tcBorders>
            <w:noWrap w:val="0"/>
            <w:vAlign w:val="center"/>
          </w:tcPr>
          <w:p w14:paraId="6608DB34">
            <w:pPr>
              <w:jc w:val="center"/>
              <w:rPr>
                <w:rFonts w:ascii="宋体" w:cs="宋体"/>
                <w:sz w:val="20"/>
                <w:highlight w:val="none"/>
              </w:rPr>
            </w:pPr>
          </w:p>
        </w:tc>
        <w:tc>
          <w:tcPr>
            <w:tcW w:w="2872" w:type="dxa"/>
            <w:tcBorders>
              <w:tl2br w:val="nil"/>
              <w:tr2bl w:val="nil"/>
            </w:tcBorders>
            <w:noWrap w:val="0"/>
            <w:vAlign w:val="center"/>
          </w:tcPr>
          <w:p w14:paraId="5017FA0D">
            <w:pPr>
              <w:keepNext w:val="0"/>
              <w:keepLines w:val="0"/>
              <w:widowControl/>
              <w:suppressLineNumbers w:val="0"/>
              <w:jc w:val="left"/>
              <w:textAlignment w:val="center"/>
              <w:rPr>
                <w:rFonts w:hint="eastAsia" w:ascii="宋体" w:hAnsi="Calibri" w:eastAsia="宋体" w:cs="宋体"/>
                <w:kern w:val="2"/>
                <w:sz w:val="20"/>
                <w:szCs w:val="22"/>
                <w:highlight w:val="none"/>
                <w:lang w:val="en-US" w:eastAsia="zh-CN" w:bidi="ar-SA"/>
              </w:rPr>
            </w:pPr>
            <w:r>
              <w:rPr>
                <w:rFonts w:hint="eastAsia" w:ascii="宋体" w:cs="宋体"/>
                <w:sz w:val="20"/>
                <w:highlight w:val="none"/>
                <w:lang w:eastAsia="zh-CN"/>
              </w:rPr>
              <w:t>提升环卫工作服务质量</w:t>
            </w:r>
          </w:p>
        </w:tc>
        <w:tc>
          <w:tcPr>
            <w:tcW w:w="4228" w:type="dxa"/>
            <w:gridSpan w:val="2"/>
            <w:tcBorders>
              <w:tl2br w:val="nil"/>
              <w:tr2bl w:val="nil"/>
            </w:tcBorders>
            <w:noWrap w:val="0"/>
            <w:vAlign w:val="center"/>
          </w:tcPr>
          <w:p w14:paraId="59AC4ECC">
            <w:pPr>
              <w:jc w:val="center"/>
              <w:rPr>
                <w:rFonts w:hint="eastAsia" w:ascii="宋体" w:hAnsi="Calibri" w:eastAsia="宋体" w:cs="宋体"/>
                <w:kern w:val="2"/>
                <w:sz w:val="20"/>
                <w:szCs w:val="22"/>
                <w:highlight w:val="none"/>
                <w:lang w:val="en-US" w:eastAsia="zh-CN" w:bidi="ar-SA"/>
              </w:rPr>
            </w:pPr>
            <w:r>
              <w:rPr>
                <w:rFonts w:hint="eastAsia" w:ascii="宋体" w:cs="宋体"/>
                <w:sz w:val="20"/>
                <w:highlight w:val="none"/>
                <w:lang w:eastAsia="zh-CN"/>
              </w:rPr>
              <w:t>严格依照环卫作业标准</w:t>
            </w:r>
          </w:p>
        </w:tc>
      </w:tr>
      <w:tr w14:paraId="5B76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C269E4A">
            <w:pPr>
              <w:jc w:val="center"/>
              <w:rPr>
                <w:rFonts w:ascii="宋体" w:cs="宋体"/>
                <w:sz w:val="20"/>
                <w:highlight w:val="none"/>
              </w:rPr>
            </w:pPr>
          </w:p>
        </w:tc>
        <w:tc>
          <w:tcPr>
            <w:tcW w:w="723" w:type="dxa"/>
            <w:vMerge w:val="continue"/>
            <w:tcBorders>
              <w:tl2br w:val="nil"/>
              <w:tr2bl w:val="nil"/>
            </w:tcBorders>
            <w:noWrap w:val="0"/>
            <w:vAlign w:val="center"/>
          </w:tcPr>
          <w:p w14:paraId="4729BA6B">
            <w:pPr>
              <w:jc w:val="center"/>
              <w:rPr>
                <w:rFonts w:ascii="宋体" w:cs="宋体"/>
                <w:sz w:val="20"/>
                <w:highlight w:val="none"/>
              </w:rPr>
            </w:pPr>
          </w:p>
        </w:tc>
        <w:tc>
          <w:tcPr>
            <w:tcW w:w="759" w:type="dxa"/>
            <w:gridSpan w:val="2"/>
            <w:vMerge w:val="restart"/>
            <w:tcBorders>
              <w:tl2br w:val="nil"/>
              <w:tr2bl w:val="nil"/>
            </w:tcBorders>
            <w:noWrap w:val="0"/>
            <w:vAlign w:val="center"/>
          </w:tcPr>
          <w:p w14:paraId="55003D6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生态效益指标</w:t>
            </w:r>
          </w:p>
        </w:tc>
        <w:tc>
          <w:tcPr>
            <w:tcW w:w="2872" w:type="dxa"/>
            <w:tcBorders>
              <w:tl2br w:val="nil"/>
              <w:tr2bl w:val="nil"/>
            </w:tcBorders>
            <w:noWrap w:val="0"/>
            <w:vAlign w:val="center"/>
          </w:tcPr>
          <w:p w14:paraId="327CA707">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168AFBD2">
            <w:pPr>
              <w:jc w:val="center"/>
              <w:rPr>
                <w:rFonts w:ascii="宋体" w:cs="宋体"/>
                <w:sz w:val="20"/>
                <w:highlight w:val="none"/>
              </w:rPr>
            </w:pPr>
          </w:p>
        </w:tc>
      </w:tr>
      <w:tr w14:paraId="0C03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DCB3F04">
            <w:pPr>
              <w:jc w:val="center"/>
              <w:rPr>
                <w:rFonts w:ascii="宋体" w:cs="宋体"/>
                <w:sz w:val="20"/>
                <w:highlight w:val="none"/>
              </w:rPr>
            </w:pPr>
          </w:p>
        </w:tc>
        <w:tc>
          <w:tcPr>
            <w:tcW w:w="723" w:type="dxa"/>
            <w:vMerge w:val="continue"/>
            <w:tcBorders>
              <w:tl2br w:val="nil"/>
              <w:tr2bl w:val="nil"/>
            </w:tcBorders>
            <w:noWrap w:val="0"/>
            <w:vAlign w:val="center"/>
          </w:tcPr>
          <w:p w14:paraId="4D5C5DA0">
            <w:pPr>
              <w:jc w:val="center"/>
              <w:rPr>
                <w:rFonts w:ascii="宋体" w:cs="宋体"/>
                <w:sz w:val="20"/>
                <w:highlight w:val="none"/>
              </w:rPr>
            </w:pPr>
          </w:p>
        </w:tc>
        <w:tc>
          <w:tcPr>
            <w:tcW w:w="759" w:type="dxa"/>
            <w:gridSpan w:val="2"/>
            <w:vMerge w:val="continue"/>
            <w:tcBorders>
              <w:tl2br w:val="nil"/>
              <w:tr2bl w:val="nil"/>
            </w:tcBorders>
            <w:noWrap w:val="0"/>
            <w:vAlign w:val="center"/>
          </w:tcPr>
          <w:p w14:paraId="1161477A">
            <w:pPr>
              <w:jc w:val="center"/>
              <w:rPr>
                <w:rFonts w:ascii="宋体" w:cs="宋体"/>
                <w:sz w:val="20"/>
                <w:highlight w:val="none"/>
              </w:rPr>
            </w:pPr>
          </w:p>
        </w:tc>
        <w:tc>
          <w:tcPr>
            <w:tcW w:w="2872" w:type="dxa"/>
            <w:tcBorders>
              <w:tl2br w:val="nil"/>
              <w:tr2bl w:val="nil"/>
            </w:tcBorders>
            <w:noWrap w:val="0"/>
            <w:vAlign w:val="center"/>
          </w:tcPr>
          <w:p w14:paraId="64BC361F">
            <w:pPr>
              <w:keepNext w:val="0"/>
              <w:keepLines w:val="0"/>
              <w:widowControl/>
              <w:suppressLineNumbers w:val="0"/>
              <w:jc w:val="left"/>
              <w:textAlignment w:val="center"/>
              <w:rPr>
                <w:rFonts w:hint="eastAsia" w:ascii="汉仪中秀体简" w:hAnsi="汉仪中秀体简" w:eastAsia="汉仪中秀体简" w:cs="汉仪中秀体简"/>
                <w:i w:val="0"/>
                <w:color w:val="000000"/>
                <w:kern w:val="0"/>
                <w:sz w:val="20"/>
                <w:szCs w:val="20"/>
                <w:highlight w:val="none"/>
                <w:u w:val="none"/>
                <w:lang w:val="en-US" w:eastAsia="zh-CN" w:bidi="ar"/>
              </w:rPr>
            </w:pPr>
            <w:r>
              <w:rPr>
                <w:rFonts w:hint="eastAsia" w:ascii="汉仪中秀体简" w:hAnsi="汉仪中秀体简" w:eastAsia="汉仪中秀体简" w:cs="汉仪中秀体简"/>
                <w:i w:val="0"/>
                <w:color w:val="000000"/>
                <w:kern w:val="0"/>
                <w:sz w:val="20"/>
                <w:szCs w:val="20"/>
                <w:highlight w:val="none"/>
                <w:u w:val="none"/>
                <w:lang w:val="en-US" w:eastAsia="zh-CN" w:bidi="ar"/>
              </w:rPr>
              <w:t>改善人居环境</w:t>
            </w:r>
          </w:p>
        </w:tc>
        <w:tc>
          <w:tcPr>
            <w:tcW w:w="4228" w:type="dxa"/>
            <w:gridSpan w:val="2"/>
            <w:tcBorders>
              <w:tl2br w:val="nil"/>
              <w:tr2bl w:val="nil"/>
            </w:tcBorders>
            <w:noWrap w:val="0"/>
            <w:vAlign w:val="center"/>
          </w:tcPr>
          <w:p w14:paraId="44650FF6">
            <w:pPr>
              <w:keepNext w:val="0"/>
              <w:keepLines w:val="0"/>
              <w:widowControl/>
              <w:suppressLineNumbers w:val="0"/>
              <w:jc w:val="center"/>
              <w:textAlignment w:val="center"/>
              <w:rPr>
                <w:rFonts w:hint="default" w:ascii="汉仪中秀体简" w:hAnsi="汉仪中秀体简" w:eastAsia="汉仪中秀体简" w:cs="汉仪中秀体简"/>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提升环卫工作水平</w:t>
            </w:r>
          </w:p>
        </w:tc>
      </w:tr>
      <w:tr w14:paraId="4890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2329DBFE">
            <w:pPr>
              <w:jc w:val="center"/>
              <w:rPr>
                <w:rFonts w:ascii="宋体" w:cs="宋体"/>
                <w:sz w:val="20"/>
                <w:highlight w:val="none"/>
              </w:rPr>
            </w:pPr>
          </w:p>
        </w:tc>
        <w:tc>
          <w:tcPr>
            <w:tcW w:w="723" w:type="dxa"/>
            <w:vMerge w:val="continue"/>
            <w:tcBorders>
              <w:tl2br w:val="nil"/>
              <w:tr2bl w:val="nil"/>
            </w:tcBorders>
            <w:noWrap w:val="0"/>
            <w:vAlign w:val="center"/>
          </w:tcPr>
          <w:p w14:paraId="37B12141">
            <w:pPr>
              <w:jc w:val="center"/>
              <w:rPr>
                <w:rFonts w:ascii="宋体" w:cs="宋体"/>
                <w:sz w:val="20"/>
                <w:highlight w:val="none"/>
              </w:rPr>
            </w:pPr>
          </w:p>
        </w:tc>
        <w:tc>
          <w:tcPr>
            <w:tcW w:w="759" w:type="dxa"/>
            <w:gridSpan w:val="2"/>
            <w:vMerge w:val="restart"/>
            <w:tcBorders>
              <w:tl2br w:val="nil"/>
              <w:tr2bl w:val="nil"/>
            </w:tcBorders>
            <w:noWrap w:val="0"/>
            <w:vAlign w:val="center"/>
          </w:tcPr>
          <w:p w14:paraId="56AA4D9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rPr>
            </w:pPr>
            <w:r>
              <w:rPr>
                <w:rFonts w:hint="eastAsia" w:ascii="宋体" w:hAnsi="宋体" w:eastAsia="宋体" w:cs="宋体"/>
                <w:sz w:val="20"/>
                <w:highlight w:val="none"/>
              </w:rPr>
              <w:t>可持续影响指标</w:t>
            </w:r>
          </w:p>
        </w:tc>
        <w:tc>
          <w:tcPr>
            <w:tcW w:w="2872" w:type="dxa"/>
            <w:tcBorders>
              <w:tl2br w:val="nil"/>
              <w:tr2bl w:val="nil"/>
            </w:tcBorders>
            <w:noWrap w:val="0"/>
            <w:vAlign w:val="center"/>
          </w:tcPr>
          <w:p w14:paraId="02565911">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372484AC">
            <w:pPr>
              <w:jc w:val="center"/>
              <w:rPr>
                <w:rFonts w:ascii="宋体" w:cs="宋体"/>
                <w:sz w:val="20"/>
                <w:highlight w:val="none"/>
              </w:rPr>
            </w:pPr>
          </w:p>
        </w:tc>
      </w:tr>
      <w:tr w14:paraId="3A89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noWrap w:val="0"/>
            <w:vAlign w:val="center"/>
          </w:tcPr>
          <w:p w14:paraId="603C5CDE">
            <w:pPr>
              <w:jc w:val="center"/>
              <w:rPr>
                <w:rFonts w:ascii="宋体" w:cs="宋体"/>
                <w:sz w:val="20"/>
                <w:highlight w:val="none"/>
              </w:rPr>
            </w:pPr>
          </w:p>
        </w:tc>
        <w:tc>
          <w:tcPr>
            <w:tcW w:w="723" w:type="dxa"/>
            <w:vMerge w:val="continue"/>
            <w:tcBorders>
              <w:tl2br w:val="nil"/>
              <w:tr2bl w:val="nil"/>
            </w:tcBorders>
            <w:noWrap w:val="0"/>
            <w:vAlign w:val="center"/>
          </w:tcPr>
          <w:p w14:paraId="1E2DB85B">
            <w:pPr>
              <w:jc w:val="center"/>
              <w:rPr>
                <w:rFonts w:ascii="宋体" w:cs="宋体"/>
                <w:sz w:val="20"/>
                <w:highlight w:val="none"/>
              </w:rPr>
            </w:pPr>
          </w:p>
        </w:tc>
        <w:tc>
          <w:tcPr>
            <w:tcW w:w="759" w:type="dxa"/>
            <w:gridSpan w:val="2"/>
            <w:vMerge w:val="continue"/>
            <w:tcBorders>
              <w:tl2br w:val="nil"/>
              <w:tr2bl w:val="nil"/>
            </w:tcBorders>
            <w:noWrap w:val="0"/>
            <w:vAlign w:val="center"/>
          </w:tcPr>
          <w:p w14:paraId="79BD4E71">
            <w:pPr>
              <w:jc w:val="center"/>
              <w:rPr>
                <w:rFonts w:hint="eastAsia" w:ascii="宋体" w:hAnsi="宋体" w:eastAsia="宋体" w:cs="宋体"/>
                <w:sz w:val="20"/>
                <w:highlight w:val="none"/>
              </w:rPr>
            </w:pPr>
          </w:p>
        </w:tc>
        <w:tc>
          <w:tcPr>
            <w:tcW w:w="2872" w:type="dxa"/>
            <w:tcBorders>
              <w:tl2br w:val="nil"/>
              <w:tr2bl w:val="nil"/>
            </w:tcBorders>
            <w:noWrap w:val="0"/>
            <w:vAlign w:val="center"/>
          </w:tcPr>
          <w:p w14:paraId="23493D2C">
            <w:pPr>
              <w:keepNext w:val="0"/>
              <w:keepLines w:val="0"/>
              <w:widowControl/>
              <w:suppressLineNumbers w:val="0"/>
              <w:jc w:val="left"/>
              <w:textAlignment w:val="center"/>
              <w:rPr>
                <w:rFonts w:hint="eastAsia" w:ascii="宋体" w:hAnsi="宋体" w:eastAsia="宋体" w:cs="宋体"/>
                <w:kern w:val="2"/>
                <w:sz w:val="20"/>
                <w:szCs w:val="22"/>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长期保持良好城市卫生</w:t>
            </w:r>
          </w:p>
        </w:tc>
        <w:tc>
          <w:tcPr>
            <w:tcW w:w="4228" w:type="dxa"/>
            <w:gridSpan w:val="2"/>
            <w:tcBorders>
              <w:tl2br w:val="nil"/>
              <w:tr2bl w:val="nil"/>
            </w:tcBorders>
            <w:noWrap w:val="0"/>
            <w:vAlign w:val="center"/>
          </w:tcPr>
          <w:p w14:paraId="2A1E79B2">
            <w:pPr>
              <w:jc w:val="center"/>
              <w:rPr>
                <w:rFonts w:hint="eastAsia" w:ascii="宋体" w:hAnsi="Calibri" w:eastAsia="宋体" w:cs="宋体"/>
                <w:kern w:val="2"/>
                <w:sz w:val="20"/>
                <w:szCs w:val="22"/>
                <w:highlight w:val="none"/>
                <w:lang w:val="en-US" w:eastAsia="zh-CN" w:bidi="ar-SA"/>
              </w:rPr>
            </w:pPr>
            <w:r>
              <w:rPr>
                <w:rFonts w:hint="eastAsia" w:ascii="宋体" w:cs="宋体"/>
                <w:sz w:val="20"/>
                <w:highlight w:val="none"/>
                <w:lang w:eastAsia="zh-CN"/>
              </w:rPr>
              <w:t>加强监督考核</w:t>
            </w:r>
          </w:p>
        </w:tc>
      </w:tr>
      <w:tr w14:paraId="6E70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6FDCC12">
            <w:pPr>
              <w:jc w:val="center"/>
              <w:rPr>
                <w:rFonts w:ascii="宋体" w:cs="宋体"/>
                <w:sz w:val="20"/>
                <w:highlight w:val="none"/>
              </w:rPr>
            </w:pPr>
          </w:p>
        </w:tc>
        <w:tc>
          <w:tcPr>
            <w:tcW w:w="723" w:type="dxa"/>
            <w:vMerge w:val="continue"/>
            <w:tcBorders>
              <w:tl2br w:val="nil"/>
              <w:tr2bl w:val="nil"/>
            </w:tcBorders>
            <w:noWrap w:val="0"/>
            <w:vAlign w:val="center"/>
          </w:tcPr>
          <w:p w14:paraId="09F33C0E">
            <w:pPr>
              <w:jc w:val="center"/>
              <w:rPr>
                <w:rFonts w:ascii="宋体" w:cs="宋体"/>
                <w:sz w:val="20"/>
                <w:highlight w:val="none"/>
              </w:rPr>
            </w:pPr>
          </w:p>
        </w:tc>
        <w:tc>
          <w:tcPr>
            <w:tcW w:w="759" w:type="dxa"/>
            <w:gridSpan w:val="2"/>
            <w:tcBorders>
              <w:tl2br w:val="nil"/>
              <w:tr2bl w:val="nil"/>
            </w:tcBorders>
            <w:noWrap w:val="0"/>
            <w:vAlign w:val="center"/>
          </w:tcPr>
          <w:p w14:paraId="364CF31C">
            <w:pPr>
              <w:jc w:val="center"/>
              <w:rPr>
                <w:rFonts w:hint="eastAsia" w:ascii="宋体" w:hAnsi="宋体" w:eastAsia="宋体" w:cs="宋体"/>
                <w:sz w:val="20"/>
                <w:highlight w:val="none"/>
              </w:rPr>
            </w:pPr>
            <w:r>
              <w:rPr>
                <w:rFonts w:hint="eastAsia" w:ascii="宋体" w:hAnsi="宋体" w:eastAsia="宋体" w:cs="宋体"/>
                <w:i w:val="0"/>
                <w:color w:val="000000"/>
                <w:kern w:val="0"/>
                <w:sz w:val="20"/>
                <w:szCs w:val="20"/>
                <w:highlight w:val="none"/>
                <w:u w:val="none"/>
                <w:lang w:val="en-US" w:eastAsia="zh-CN" w:bidi="ar"/>
              </w:rPr>
              <w:t>…</w:t>
            </w:r>
          </w:p>
        </w:tc>
        <w:tc>
          <w:tcPr>
            <w:tcW w:w="2872" w:type="dxa"/>
            <w:tcBorders>
              <w:tl2br w:val="nil"/>
              <w:tr2bl w:val="nil"/>
            </w:tcBorders>
            <w:noWrap w:val="0"/>
            <w:vAlign w:val="center"/>
          </w:tcPr>
          <w:p w14:paraId="41908884">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4228" w:type="dxa"/>
            <w:gridSpan w:val="2"/>
            <w:tcBorders>
              <w:tl2br w:val="nil"/>
              <w:tr2bl w:val="nil"/>
            </w:tcBorders>
            <w:noWrap w:val="0"/>
            <w:vAlign w:val="center"/>
          </w:tcPr>
          <w:p w14:paraId="76D0EA07">
            <w:pPr>
              <w:jc w:val="center"/>
              <w:rPr>
                <w:rFonts w:ascii="宋体" w:cs="宋体"/>
                <w:sz w:val="20"/>
                <w:highlight w:val="none"/>
              </w:rPr>
            </w:pPr>
          </w:p>
        </w:tc>
      </w:tr>
      <w:tr w14:paraId="398E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B762394">
            <w:pPr>
              <w:jc w:val="center"/>
              <w:rPr>
                <w:rFonts w:ascii="宋体" w:cs="宋体"/>
                <w:sz w:val="20"/>
                <w:highlight w:val="none"/>
              </w:rPr>
            </w:pPr>
          </w:p>
        </w:tc>
        <w:tc>
          <w:tcPr>
            <w:tcW w:w="723" w:type="dxa"/>
            <w:vMerge w:val="restart"/>
            <w:tcBorders>
              <w:tl2br w:val="nil"/>
              <w:tr2bl w:val="nil"/>
            </w:tcBorders>
            <w:noWrap w:val="0"/>
            <w:vAlign w:val="center"/>
          </w:tcPr>
          <w:p w14:paraId="4BBD3C0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759" w:type="dxa"/>
            <w:gridSpan w:val="2"/>
            <w:vMerge w:val="restart"/>
            <w:tcBorders>
              <w:tl2br w:val="nil"/>
              <w:tr2bl w:val="nil"/>
            </w:tcBorders>
            <w:noWrap w:val="0"/>
            <w:vAlign w:val="center"/>
          </w:tcPr>
          <w:p w14:paraId="25D9CC3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2872" w:type="dxa"/>
            <w:tcBorders>
              <w:tl2br w:val="nil"/>
              <w:tr2bl w:val="nil"/>
            </w:tcBorders>
            <w:noWrap w:val="0"/>
            <w:vAlign w:val="center"/>
          </w:tcPr>
          <w:p w14:paraId="57F51E63">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2276F3BD">
            <w:pPr>
              <w:jc w:val="center"/>
              <w:rPr>
                <w:rFonts w:ascii="宋体" w:cs="宋体"/>
                <w:sz w:val="20"/>
                <w:highlight w:val="none"/>
              </w:rPr>
            </w:pPr>
          </w:p>
        </w:tc>
      </w:tr>
      <w:tr w14:paraId="4E26E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6F5E7B5">
            <w:pPr>
              <w:jc w:val="center"/>
              <w:rPr>
                <w:rFonts w:ascii="宋体" w:cs="宋体"/>
                <w:sz w:val="20"/>
                <w:highlight w:val="none"/>
              </w:rPr>
            </w:pPr>
          </w:p>
        </w:tc>
        <w:tc>
          <w:tcPr>
            <w:tcW w:w="723" w:type="dxa"/>
            <w:vMerge w:val="continue"/>
            <w:tcBorders>
              <w:tl2br w:val="nil"/>
              <w:tr2bl w:val="nil"/>
            </w:tcBorders>
            <w:noWrap w:val="0"/>
            <w:vAlign w:val="center"/>
          </w:tcPr>
          <w:p w14:paraId="3A6CCCE6">
            <w:pPr>
              <w:jc w:val="center"/>
              <w:rPr>
                <w:rFonts w:hint="eastAsia" w:ascii="宋体" w:hAnsi="宋体" w:eastAsia="宋体" w:cs="宋体"/>
                <w:sz w:val="20"/>
                <w:highlight w:val="none"/>
              </w:rPr>
            </w:pPr>
          </w:p>
        </w:tc>
        <w:tc>
          <w:tcPr>
            <w:tcW w:w="759" w:type="dxa"/>
            <w:gridSpan w:val="2"/>
            <w:vMerge w:val="continue"/>
            <w:tcBorders>
              <w:tl2br w:val="nil"/>
              <w:tr2bl w:val="nil"/>
            </w:tcBorders>
            <w:noWrap w:val="0"/>
            <w:vAlign w:val="center"/>
          </w:tcPr>
          <w:p w14:paraId="6D10BF5D">
            <w:pPr>
              <w:jc w:val="center"/>
              <w:rPr>
                <w:rFonts w:hint="eastAsia" w:ascii="宋体" w:hAnsi="宋体" w:eastAsia="宋体" w:cs="宋体"/>
                <w:sz w:val="20"/>
                <w:highlight w:val="none"/>
              </w:rPr>
            </w:pPr>
          </w:p>
        </w:tc>
        <w:tc>
          <w:tcPr>
            <w:tcW w:w="2872" w:type="dxa"/>
            <w:tcBorders>
              <w:tl2br w:val="nil"/>
              <w:tr2bl w:val="nil"/>
            </w:tcBorders>
            <w:noWrap w:val="0"/>
            <w:vAlign w:val="center"/>
          </w:tcPr>
          <w:p w14:paraId="5CE6ADE3">
            <w:pPr>
              <w:keepNext w:val="0"/>
              <w:keepLines w:val="0"/>
              <w:widowControl/>
              <w:suppressLineNumbers w:val="0"/>
              <w:jc w:val="left"/>
              <w:textAlignment w:val="center"/>
              <w:rPr>
                <w:rFonts w:hint="eastAsia" w:ascii="宋体" w:hAnsi="宋体" w:eastAsia="宋体" w:cs="宋体"/>
                <w:kern w:val="2"/>
                <w:sz w:val="20"/>
                <w:szCs w:val="22"/>
                <w:highlight w:val="none"/>
                <w:lang w:val="en-US" w:eastAsia="zh-CN" w:bidi="ar-SA"/>
              </w:rPr>
            </w:pPr>
            <w:r>
              <w:rPr>
                <w:rFonts w:hint="eastAsia" w:ascii="宋体" w:hAnsi="宋体" w:eastAsia="宋体" w:cs="宋体"/>
                <w:kern w:val="2"/>
                <w:sz w:val="20"/>
                <w:highlight w:val="none"/>
                <w:lang w:val="en-US" w:eastAsia="zh-CN" w:bidi="ar-SA"/>
              </w:rPr>
              <w:t>提升市民对环境卫生满意度</w:t>
            </w:r>
          </w:p>
        </w:tc>
        <w:tc>
          <w:tcPr>
            <w:tcW w:w="4228" w:type="dxa"/>
            <w:gridSpan w:val="2"/>
            <w:tcBorders>
              <w:tl2br w:val="nil"/>
              <w:tr2bl w:val="nil"/>
            </w:tcBorders>
            <w:noWrap w:val="0"/>
            <w:vAlign w:val="center"/>
          </w:tcPr>
          <w:p w14:paraId="20C95C96">
            <w:pPr>
              <w:jc w:val="center"/>
              <w:rPr>
                <w:rFonts w:ascii="宋体" w:hAnsi="Calibri" w:eastAsia="宋体" w:cs="宋体"/>
                <w:kern w:val="2"/>
                <w:sz w:val="20"/>
                <w:szCs w:val="22"/>
                <w:highlight w:val="none"/>
                <w:lang w:val="en-US" w:eastAsia="zh-CN" w:bidi="ar-SA"/>
              </w:rPr>
            </w:pPr>
            <w:r>
              <w:rPr>
                <w:rFonts w:hint="eastAsia" w:ascii="宋体" w:cs="宋体"/>
                <w:sz w:val="20"/>
                <w:highlight w:val="none"/>
                <w:lang w:eastAsia="zh-CN"/>
              </w:rPr>
              <w:t>持之以恒做好城市环境卫生工作</w:t>
            </w:r>
          </w:p>
        </w:tc>
      </w:tr>
    </w:tbl>
    <w:p w14:paraId="251BA40C">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4</w:t>
      </w:r>
      <w:r>
        <w:rPr>
          <w:rFonts w:ascii="仿宋_GB2312" w:hAnsi="楷体" w:eastAsia="仿宋_GB2312"/>
          <w:b/>
          <w:sz w:val="32"/>
          <w:szCs w:val="32"/>
        </w:rPr>
        <w:t>.</w:t>
      </w:r>
      <w:r>
        <w:rPr>
          <w:rFonts w:hint="eastAsia" w:ascii="仿宋_GB2312" w:hAnsi="楷体" w:eastAsia="仿宋_GB2312"/>
          <w:b/>
          <w:sz w:val="32"/>
          <w:szCs w:val="32"/>
        </w:rPr>
        <w:t>“</w:t>
      </w:r>
      <w:r>
        <w:rPr>
          <w:rFonts w:hint="eastAsia" w:ascii="仿宋_GB2312" w:hAnsi="楷体" w:eastAsia="仿宋_GB2312"/>
          <w:b/>
          <w:sz w:val="32"/>
          <w:szCs w:val="32"/>
          <w:lang w:val="en-US" w:eastAsia="zh-CN"/>
        </w:rPr>
        <w:t>2024年环卫作业车辆运行维护及垃圾西运经费</w:t>
      </w:r>
      <w:r>
        <w:rPr>
          <w:rFonts w:hint="eastAsia" w:ascii="仿宋_GB2312" w:hAnsi="楷体" w:eastAsia="仿宋_GB2312"/>
          <w:b/>
          <w:sz w:val="32"/>
          <w:szCs w:val="32"/>
        </w:rPr>
        <w:t>”项目。</w:t>
      </w:r>
    </w:p>
    <w:p w14:paraId="267837F9">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1</w:t>
      </w:r>
      <w:r>
        <w:rPr>
          <w:rFonts w:hint="eastAsia" w:ascii="仿宋_GB2312" w:hAnsi="楷体" w:eastAsia="仿宋_GB2312"/>
          <w:sz w:val="32"/>
          <w:szCs w:val="32"/>
        </w:rPr>
        <w:t>）项目概述。</w:t>
      </w:r>
      <w:r>
        <w:rPr>
          <w:rFonts w:hint="eastAsia" w:ascii="仿宋_GB2312" w:hAnsi="楷体" w:eastAsia="仿宋_GB2312"/>
          <w:sz w:val="32"/>
          <w:szCs w:val="32"/>
          <w:lang w:val="en-US" w:eastAsia="zh-CN"/>
        </w:rPr>
        <w:t>2024年田区环卫处环卫作业车辆运行维护及垃圾西运经费。</w:t>
      </w:r>
    </w:p>
    <w:p w14:paraId="6B05D035">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2</w:t>
      </w:r>
      <w:r>
        <w:rPr>
          <w:rFonts w:hint="eastAsia" w:ascii="仿宋_GB2312" w:hAnsi="楷体" w:eastAsia="仿宋_GB2312"/>
          <w:sz w:val="32"/>
          <w:szCs w:val="32"/>
        </w:rPr>
        <w:t>）立项依据。</w:t>
      </w:r>
      <w:r>
        <w:rPr>
          <w:rFonts w:hint="eastAsia" w:ascii="仿宋_GB2312" w:hAnsi="楷体" w:eastAsia="仿宋_GB2312"/>
          <w:sz w:val="32"/>
          <w:szCs w:val="32"/>
          <w:lang w:val="en-US" w:eastAsia="zh-CN"/>
        </w:rPr>
        <w:t>关于下放区级环卫市级补助资金的意见函及资金下拨表。</w:t>
      </w:r>
    </w:p>
    <w:p w14:paraId="31B73BC0">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3</w:t>
      </w:r>
      <w:r>
        <w:rPr>
          <w:rFonts w:hint="eastAsia" w:ascii="仿宋_GB2312" w:hAnsi="楷体" w:eastAsia="仿宋_GB2312"/>
          <w:sz w:val="32"/>
          <w:szCs w:val="32"/>
        </w:rPr>
        <w:t>）实施主体。</w:t>
      </w:r>
      <w:r>
        <w:rPr>
          <w:rFonts w:hint="eastAsia" w:ascii="仿宋_GB2312" w:hAnsi="楷体" w:eastAsia="仿宋_GB2312"/>
          <w:sz w:val="32"/>
          <w:szCs w:val="32"/>
          <w:lang w:val="en-US" w:eastAsia="zh-CN"/>
        </w:rPr>
        <w:t>淮南市田家庵区环境卫生管理处</w:t>
      </w:r>
    </w:p>
    <w:p w14:paraId="37F99D44">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4</w:t>
      </w:r>
      <w:r>
        <w:rPr>
          <w:rFonts w:hint="eastAsia" w:ascii="仿宋_GB2312" w:hAnsi="楷体" w:eastAsia="仿宋_GB2312"/>
          <w:sz w:val="32"/>
          <w:szCs w:val="32"/>
        </w:rPr>
        <w:t>）起止时间。</w:t>
      </w:r>
      <w:r>
        <w:rPr>
          <w:rFonts w:hint="eastAsia" w:ascii="仿宋_GB2312" w:hAnsi="仿宋" w:eastAsia="仿宋_GB2312"/>
          <w:sz w:val="32"/>
          <w:szCs w:val="32"/>
          <w:lang w:val="en-US" w:eastAsia="zh-CN"/>
        </w:rPr>
        <w:t>2024.1.1-2024.12.31</w:t>
      </w:r>
    </w:p>
    <w:p w14:paraId="167362A3">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5</w:t>
      </w:r>
      <w:r>
        <w:rPr>
          <w:rFonts w:hint="eastAsia" w:ascii="仿宋_GB2312" w:hAnsi="楷体" w:eastAsia="仿宋_GB2312"/>
          <w:sz w:val="32"/>
          <w:szCs w:val="32"/>
        </w:rPr>
        <w:t>）项目内容。</w:t>
      </w:r>
      <w:r>
        <w:rPr>
          <w:rFonts w:hint="eastAsia" w:ascii="仿宋_GB2312" w:hAnsi="仿宋" w:eastAsia="仿宋_GB2312"/>
          <w:sz w:val="32"/>
          <w:szCs w:val="32"/>
          <w:lang w:val="en-US" w:eastAsia="zh-CN"/>
        </w:rPr>
        <w:t>2024年环卫作业车辆运行维护及垃圾西运经费。</w:t>
      </w:r>
    </w:p>
    <w:p w14:paraId="5E52D685">
      <w:pPr>
        <w:adjustRightInd w:val="0"/>
        <w:snapToGrid w:val="0"/>
        <w:spacing w:line="600" w:lineRule="exact"/>
        <w:ind w:firstLine="640" w:firstLineChars="200"/>
        <w:rPr>
          <w:rFonts w:hint="default" w:ascii="仿宋_GB2312" w:hAnsi="仿宋" w:eastAsia="仿宋_GB2312"/>
          <w:sz w:val="32"/>
          <w:szCs w:val="32"/>
          <w:lang w:val="en-US"/>
        </w:rPr>
      </w:pPr>
      <w:r>
        <w:rPr>
          <w:rFonts w:hint="eastAsia" w:ascii="仿宋_GB2312" w:hAnsi="楷体" w:eastAsia="仿宋_GB2312"/>
          <w:sz w:val="32"/>
          <w:szCs w:val="32"/>
        </w:rPr>
        <w:t>（</w:t>
      </w:r>
      <w:r>
        <w:rPr>
          <w:rFonts w:ascii="仿宋_GB2312" w:hAnsi="楷体" w:eastAsia="仿宋_GB2312"/>
          <w:sz w:val="32"/>
          <w:szCs w:val="32"/>
        </w:rPr>
        <w:t>6</w:t>
      </w:r>
      <w:r>
        <w:rPr>
          <w:rFonts w:hint="eastAsia" w:ascii="仿宋_GB2312" w:hAnsi="楷体" w:eastAsia="仿宋_GB2312"/>
          <w:sz w:val="32"/>
          <w:szCs w:val="32"/>
        </w:rPr>
        <w:t>）年度预算安排。</w:t>
      </w:r>
      <w:r>
        <w:rPr>
          <w:rFonts w:hint="eastAsia" w:ascii="仿宋_GB2312" w:hAnsi="楷体" w:eastAsia="仿宋_GB2312"/>
          <w:sz w:val="32"/>
          <w:szCs w:val="32"/>
          <w:lang w:val="en-US" w:eastAsia="zh-CN"/>
        </w:rPr>
        <w:t>814.1万元</w:t>
      </w:r>
    </w:p>
    <w:p w14:paraId="351FE087">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7</w:t>
      </w:r>
      <w:r>
        <w:rPr>
          <w:rFonts w:hint="eastAsia" w:ascii="仿宋_GB2312" w:hAnsi="楷体" w:eastAsia="仿宋_GB2312"/>
          <w:sz w:val="32"/>
          <w:szCs w:val="32"/>
        </w:rPr>
        <w:t>）绩效目标。</w:t>
      </w:r>
      <w:r>
        <w:rPr>
          <w:rFonts w:hint="eastAsia" w:ascii="仿宋_GB2312" w:hAnsi="楷体" w:eastAsia="仿宋_GB2312"/>
          <w:sz w:val="32"/>
          <w:szCs w:val="32"/>
          <w:lang w:val="en-US" w:eastAsia="zh-CN"/>
        </w:rPr>
        <w:t>2024年环卫作业车辆运行维护及垃圾西运经费814.1万元，由区财政保障支付。</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0728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2ADE7A42">
            <w:pPr>
              <w:keepNext w:val="0"/>
              <w:keepLines w:val="0"/>
              <w:widowControl/>
              <w:suppressLineNumbers w:val="0"/>
              <w:jc w:val="center"/>
              <w:textAlignment w:val="center"/>
              <w:rPr>
                <w:rFonts w:ascii="宋体" w:cs="宋体"/>
                <w:b/>
                <w:bCs/>
                <w:szCs w:val="32"/>
                <w:highlight w:val="none"/>
              </w:rPr>
            </w:pPr>
            <w:r>
              <w:rPr>
                <w:rFonts w:hint="eastAsia" w:ascii="宋体" w:hAnsi="宋体" w:eastAsia="宋体" w:cs="宋体"/>
                <w:b/>
                <w:i w:val="0"/>
                <w:color w:val="000000"/>
                <w:kern w:val="0"/>
                <w:sz w:val="28"/>
                <w:szCs w:val="28"/>
                <w:highlight w:val="none"/>
                <w:u w:val="none"/>
                <w:lang w:val="en-US" w:eastAsia="zh-CN" w:bidi="ar"/>
              </w:rPr>
              <w:t>项目支出绩效目标表</w:t>
            </w:r>
          </w:p>
        </w:tc>
      </w:tr>
      <w:tr w14:paraId="4201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4B3E54C4">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default" w:ascii="宋体" w:hAnsi="宋体" w:eastAsia="宋体" w:cs="宋体"/>
                <w:i w:val="0"/>
                <w:color w:val="000000"/>
                <w:kern w:val="0"/>
                <w:sz w:val="20"/>
                <w:szCs w:val="20"/>
                <w:highlight w:val="none"/>
                <w:u w:val="none"/>
                <w:lang w:val="en" w:eastAsia="zh-CN" w:bidi="ar"/>
              </w:rPr>
              <w:t>2024</w:t>
            </w:r>
            <w:r>
              <w:rPr>
                <w:rFonts w:hint="eastAsia" w:ascii="宋体" w:hAnsi="宋体" w:eastAsia="宋体" w:cs="宋体"/>
                <w:i w:val="0"/>
                <w:color w:val="000000"/>
                <w:kern w:val="0"/>
                <w:sz w:val="20"/>
                <w:szCs w:val="20"/>
                <w:highlight w:val="none"/>
                <w:u w:val="none"/>
                <w:lang w:val="en-US" w:eastAsia="zh-CN" w:bidi="ar"/>
              </w:rPr>
              <w:t xml:space="preserve">年度）                                </w:t>
            </w:r>
          </w:p>
        </w:tc>
      </w:tr>
      <w:tr w14:paraId="508A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3515F662">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项目名称</w:t>
            </w:r>
          </w:p>
        </w:tc>
        <w:tc>
          <w:tcPr>
            <w:tcW w:w="7577" w:type="dxa"/>
            <w:gridSpan w:val="4"/>
            <w:tcBorders>
              <w:tl2br w:val="nil"/>
              <w:tr2bl w:val="nil"/>
            </w:tcBorders>
            <w:noWrap w:val="0"/>
            <w:vAlign w:val="center"/>
          </w:tcPr>
          <w:p w14:paraId="31F5EF3A">
            <w:pPr>
              <w:jc w:val="center"/>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rPr>
              <w:t>2024年环卫作业车辆运行维护及垃圾西运经费</w:t>
            </w:r>
          </w:p>
        </w:tc>
      </w:tr>
      <w:tr w14:paraId="5A64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3" w:type="dxa"/>
            <w:gridSpan w:val="3"/>
            <w:tcBorders>
              <w:tl2br w:val="nil"/>
              <w:tr2bl w:val="nil"/>
            </w:tcBorders>
            <w:noWrap w:val="0"/>
            <w:vAlign w:val="center"/>
          </w:tcPr>
          <w:p w14:paraId="0F6CB1D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主管部门   及代码</w:t>
            </w:r>
          </w:p>
        </w:tc>
        <w:tc>
          <w:tcPr>
            <w:tcW w:w="3349" w:type="dxa"/>
            <w:gridSpan w:val="2"/>
            <w:tcBorders>
              <w:tl2br w:val="nil"/>
              <w:tr2bl w:val="nil"/>
            </w:tcBorders>
            <w:noWrap w:val="0"/>
            <w:vAlign w:val="center"/>
          </w:tcPr>
          <w:p w14:paraId="57AB9347">
            <w:pPr>
              <w:jc w:val="center"/>
              <w:rPr>
                <w:rFonts w:ascii="宋体" w:cs="宋体"/>
                <w:sz w:val="20"/>
                <w:highlight w:val="none"/>
              </w:rPr>
            </w:pPr>
            <w:r>
              <w:rPr>
                <w:rFonts w:hint="eastAsia" w:ascii="宋体" w:cs="宋体"/>
                <w:sz w:val="20"/>
                <w:highlight w:val="none"/>
                <w:lang w:eastAsia="zh-CN"/>
              </w:rPr>
              <w:t>淮南市田区城管局</w:t>
            </w:r>
          </w:p>
        </w:tc>
        <w:tc>
          <w:tcPr>
            <w:tcW w:w="1848" w:type="dxa"/>
            <w:tcBorders>
              <w:tl2br w:val="nil"/>
              <w:tr2bl w:val="nil"/>
            </w:tcBorders>
            <w:noWrap w:val="0"/>
            <w:vAlign w:val="center"/>
          </w:tcPr>
          <w:p w14:paraId="5676FE0D">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实施单位</w:t>
            </w:r>
          </w:p>
        </w:tc>
        <w:tc>
          <w:tcPr>
            <w:tcW w:w="2380" w:type="dxa"/>
            <w:tcBorders>
              <w:tl2br w:val="nil"/>
              <w:tr2bl w:val="nil"/>
            </w:tcBorders>
            <w:noWrap w:val="0"/>
            <w:vAlign w:val="center"/>
          </w:tcPr>
          <w:p w14:paraId="028176F1">
            <w:pPr>
              <w:jc w:val="center"/>
              <w:rPr>
                <w:highlight w:val="none"/>
              </w:rPr>
            </w:pPr>
            <w:r>
              <w:rPr>
                <w:rFonts w:hint="eastAsia"/>
                <w:highlight w:val="none"/>
                <w:lang w:eastAsia="zh-CN"/>
              </w:rPr>
              <w:t>淮南市田区环卫处</w:t>
            </w:r>
          </w:p>
        </w:tc>
      </w:tr>
      <w:tr w14:paraId="5C4C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721DE23A">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项目来源</w:t>
            </w:r>
          </w:p>
        </w:tc>
        <w:tc>
          <w:tcPr>
            <w:tcW w:w="3349" w:type="dxa"/>
            <w:gridSpan w:val="2"/>
            <w:tcBorders>
              <w:tl2br w:val="nil"/>
              <w:tr2bl w:val="nil"/>
            </w:tcBorders>
            <w:noWrap w:val="0"/>
            <w:vAlign w:val="center"/>
          </w:tcPr>
          <w:p w14:paraId="193B5A8B">
            <w:pPr>
              <w:jc w:val="center"/>
              <w:rPr>
                <w:rFonts w:hint="eastAsia" w:ascii="宋体" w:eastAsia="宋体" w:cs="宋体"/>
                <w:sz w:val="20"/>
                <w:highlight w:val="none"/>
                <w:lang w:eastAsia="zh-CN"/>
              </w:rPr>
            </w:pPr>
            <w:r>
              <w:rPr>
                <w:rFonts w:hint="eastAsia" w:ascii="宋体" w:cs="宋体"/>
                <w:sz w:val="20"/>
                <w:highlight w:val="none"/>
                <w:lang w:eastAsia="zh-CN"/>
              </w:rPr>
              <w:t>区级财政</w:t>
            </w:r>
          </w:p>
        </w:tc>
        <w:tc>
          <w:tcPr>
            <w:tcW w:w="1848" w:type="dxa"/>
            <w:tcBorders>
              <w:tl2br w:val="nil"/>
              <w:tr2bl w:val="nil"/>
            </w:tcBorders>
            <w:noWrap w:val="0"/>
            <w:vAlign w:val="center"/>
          </w:tcPr>
          <w:p w14:paraId="2A082414">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项目期</w:t>
            </w:r>
          </w:p>
        </w:tc>
        <w:tc>
          <w:tcPr>
            <w:tcW w:w="2380" w:type="dxa"/>
            <w:tcBorders>
              <w:tl2br w:val="nil"/>
              <w:tr2bl w:val="nil"/>
            </w:tcBorders>
            <w:noWrap w:val="0"/>
            <w:vAlign w:val="center"/>
          </w:tcPr>
          <w:p w14:paraId="2E35EB4C">
            <w:pPr>
              <w:jc w:val="center"/>
              <w:rPr>
                <w:rFonts w:hint="default" w:eastAsia="宋体"/>
                <w:highlight w:val="none"/>
                <w:lang w:val="en-US" w:eastAsia="zh-CN"/>
              </w:rPr>
            </w:pPr>
            <w:r>
              <w:rPr>
                <w:rFonts w:hint="eastAsia"/>
                <w:highlight w:val="none"/>
                <w:lang w:val="en-US" w:eastAsia="zh-CN"/>
              </w:rPr>
              <w:t>2024</w:t>
            </w:r>
          </w:p>
        </w:tc>
      </w:tr>
      <w:tr w14:paraId="08263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207BD688">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项目资金</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（万元）</w:t>
            </w:r>
          </w:p>
        </w:tc>
        <w:tc>
          <w:tcPr>
            <w:tcW w:w="3349" w:type="dxa"/>
            <w:gridSpan w:val="2"/>
            <w:tcBorders>
              <w:tl2br w:val="nil"/>
              <w:tr2bl w:val="nil"/>
            </w:tcBorders>
            <w:noWrap w:val="0"/>
            <w:vAlign w:val="center"/>
          </w:tcPr>
          <w:p w14:paraId="302D6B55">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年度资金总额：</w:t>
            </w:r>
          </w:p>
        </w:tc>
        <w:tc>
          <w:tcPr>
            <w:tcW w:w="4228" w:type="dxa"/>
            <w:gridSpan w:val="2"/>
            <w:tcBorders>
              <w:tl2br w:val="nil"/>
              <w:tr2bl w:val="nil"/>
            </w:tcBorders>
            <w:noWrap w:val="0"/>
            <w:vAlign w:val="center"/>
          </w:tcPr>
          <w:p w14:paraId="0BE713AD">
            <w:pPr>
              <w:jc w:val="center"/>
              <w:rPr>
                <w:rFonts w:hint="default" w:ascii="宋体" w:eastAsia="宋体" w:cs="宋体"/>
                <w:sz w:val="20"/>
                <w:highlight w:val="none"/>
                <w:lang w:val="en-US" w:eastAsia="zh-CN"/>
              </w:rPr>
            </w:pPr>
            <w:r>
              <w:rPr>
                <w:rFonts w:hint="eastAsia" w:ascii="宋体" w:cs="宋体"/>
                <w:sz w:val="20"/>
                <w:highlight w:val="none"/>
                <w:lang w:val="en-US" w:eastAsia="zh-CN"/>
              </w:rPr>
              <w:t>814.1</w:t>
            </w:r>
          </w:p>
        </w:tc>
      </w:tr>
      <w:tr w14:paraId="3BF1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2F927BC2">
            <w:pPr>
              <w:jc w:val="center"/>
              <w:rPr>
                <w:rFonts w:ascii="宋体" w:cs="宋体"/>
                <w:sz w:val="20"/>
                <w:highlight w:val="none"/>
              </w:rPr>
            </w:pPr>
          </w:p>
        </w:tc>
        <w:tc>
          <w:tcPr>
            <w:tcW w:w="3349" w:type="dxa"/>
            <w:gridSpan w:val="2"/>
            <w:tcBorders>
              <w:tl2br w:val="nil"/>
              <w:tr2bl w:val="nil"/>
            </w:tcBorders>
            <w:noWrap w:val="0"/>
            <w:vAlign w:val="center"/>
          </w:tcPr>
          <w:p w14:paraId="2838F75D">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其中：财政拨款</w:t>
            </w:r>
          </w:p>
        </w:tc>
        <w:tc>
          <w:tcPr>
            <w:tcW w:w="4228" w:type="dxa"/>
            <w:gridSpan w:val="2"/>
            <w:tcBorders>
              <w:tl2br w:val="nil"/>
              <w:tr2bl w:val="nil"/>
            </w:tcBorders>
            <w:noWrap w:val="0"/>
            <w:vAlign w:val="center"/>
          </w:tcPr>
          <w:p w14:paraId="3171D6A2">
            <w:pPr>
              <w:jc w:val="center"/>
              <w:rPr>
                <w:rFonts w:hint="default" w:ascii="宋体" w:eastAsia="宋体" w:cs="宋体"/>
                <w:sz w:val="20"/>
                <w:highlight w:val="none"/>
                <w:lang w:val="en-US" w:eastAsia="zh-CN"/>
              </w:rPr>
            </w:pPr>
            <w:r>
              <w:rPr>
                <w:rFonts w:hint="eastAsia" w:ascii="宋体" w:cs="宋体"/>
                <w:sz w:val="20"/>
                <w:highlight w:val="none"/>
                <w:lang w:val="en-US" w:eastAsia="zh-CN"/>
              </w:rPr>
              <w:t>814.1</w:t>
            </w:r>
          </w:p>
        </w:tc>
      </w:tr>
      <w:tr w14:paraId="49FB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5BF078DD">
            <w:pPr>
              <w:jc w:val="center"/>
              <w:rPr>
                <w:rFonts w:ascii="宋体" w:cs="宋体"/>
                <w:sz w:val="20"/>
                <w:highlight w:val="none"/>
              </w:rPr>
            </w:pPr>
          </w:p>
        </w:tc>
        <w:tc>
          <w:tcPr>
            <w:tcW w:w="3349" w:type="dxa"/>
            <w:gridSpan w:val="2"/>
            <w:tcBorders>
              <w:tl2br w:val="nil"/>
              <w:tr2bl w:val="nil"/>
            </w:tcBorders>
            <w:noWrap w:val="0"/>
            <w:vAlign w:val="center"/>
          </w:tcPr>
          <w:p w14:paraId="744C2996">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上年结转</w:t>
            </w:r>
          </w:p>
        </w:tc>
        <w:tc>
          <w:tcPr>
            <w:tcW w:w="4228" w:type="dxa"/>
            <w:gridSpan w:val="2"/>
            <w:tcBorders>
              <w:tl2br w:val="nil"/>
              <w:tr2bl w:val="nil"/>
            </w:tcBorders>
            <w:noWrap w:val="0"/>
            <w:vAlign w:val="center"/>
          </w:tcPr>
          <w:p w14:paraId="15108918">
            <w:pPr>
              <w:jc w:val="center"/>
              <w:rPr>
                <w:rFonts w:ascii="宋体" w:cs="宋体"/>
                <w:sz w:val="20"/>
                <w:highlight w:val="none"/>
              </w:rPr>
            </w:pPr>
          </w:p>
        </w:tc>
      </w:tr>
      <w:tr w14:paraId="0FC8E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14F38270">
            <w:pPr>
              <w:jc w:val="center"/>
              <w:rPr>
                <w:rFonts w:ascii="宋体" w:cs="宋体"/>
                <w:sz w:val="20"/>
                <w:highlight w:val="none"/>
              </w:rPr>
            </w:pPr>
          </w:p>
        </w:tc>
        <w:tc>
          <w:tcPr>
            <w:tcW w:w="3349" w:type="dxa"/>
            <w:gridSpan w:val="2"/>
            <w:tcBorders>
              <w:tl2br w:val="nil"/>
              <w:tr2bl w:val="nil"/>
            </w:tcBorders>
            <w:noWrap w:val="0"/>
            <w:vAlign w:val="center"/>
          </w:tcPr>
          <w:p w14:paraId="55B9F995">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其他资金</w:t>
            </w:r>
          </w:p>
        </w:tc>
        <w:tc>
          <w:tcPr>
            <w:tcW w:w="4228" w:type="dxa"/>
            <w:gridSpan w:val="2"/>
            <w:tcBorders>
              <w:tl2br w:val="nil"/>
              <w:tr2bl w:val="nil"/>
            </w:tcBorders>
            <w:noWrap w:val="0"/>
            <w:vAlign w:val="center"/>
          </w:tcPr>
          <w:p w14:paraId="13C6215D">
            <w:pPr>
              <w:jc w:val="right"/>
              <w:rPr>
                <w:rFonts w:ascii="宋体" w:cs="宋体"/>
                <w:sz w:val="20"/>
                <w:highlight w:val="none"/>
              </w:rPr>
            </w:pPr>
          </w:p>
        </w:tc>
      </w:tr>
      <w:tr w14:paraId="7FEE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6519CAA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年度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目标</w:t>
            </w:r>
          </w:p>
        </w:tc>
        <w:tc>
          <w:tcPr>
            <w:tcW w:w="8582" w:type="dxa"/>
            <w:gridSpan w:val="6"/>
            <w:tcBorders>
              <w:tl2br w:val="nil"/>
              <w:tr2bl w:val="nil"/>
            </w:tcBorders>
            <w:noWrap w:val="0"/>
            <w:vAlign w:val="center"/>
          </w:tcPr>
          <w:p w14:paraId="297CADA1">
            <w:pPr>
              <w:jc w:val="left"/>
              <w:rPr>
                <w:rFonts w:ascii="宋体" w:cs="宋体"/>
                <w:sz w:val="20"/>
                <w:highlight w:val="none"/>
              </w:rPr>
            </w:pPr>
            <w:r>
              <w:rPr>
                <w:rFonts w:hint="eastAsia" w:ascii="宋体" w:hAnsi="宋体" w:eastAsia="宋体" w:cs="宋体"/>
                <w:sz w:val="20"/>
                <w:szCs w:val="20"/>
                <w:lang w:val="en-US" w:eastAsia="zh-CN"/>
              </w:rPr>
              <w:t>做好垃圾西运及环卫市场化监督考核工作</w:t>
            </w:r>
          </w:p>
        </w:tc>
      </w:tr>
      <w:tr w14:paraId="3446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0AD1BC6B">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绩</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效</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标</w:t>
            </w:r>
          </w:p>
        </w:tc>
        <w:tc>
          <w:tcPr>
            <w:tcW w:w="723" w:type="dxa"/>
            <w:tcBorders>
              <w:tl2br w:val="nil"/>
              <w:tr2bl w:val="nil"/>
            </w:tcBorders>
            <w:noWrap w:val="0"/>
            <w:vAlign w:val="center"/>
          </w:tcPr>
          <w:p w14:paraId="79E9B1E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一级</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指标</w:t>
            </w:r>
          </w:p>
        </w:tc>
        <w:tc>
          <w:tcPr>
            <w:tcW w:w="759" w:type="dxa"/>
            <w:gridSpan w:val="2"/>
            <w:tcBorders>
              <w:tl2br w:val="nil"/>
              <w:tr2bl w:val="nil"/>
            </w:tcBorders>
            <w:noWrap w:val="0"/>
            <w:vAlign w:val="center"/>
          </w:tcPr>
          <w:p w14:paraId="5A0EC7A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二级指标</w:t>
            </w:r>
          </w:p>
        </w:tc>
        <w:tc>
          <w:tcPr>
            <w:tcW w:w="2872" w:type="dxa"/>
            <w:tcBorders>
              <w:tl2br w:val="nil"/>
              <w:tr2bl w:val="nil"/>
            </w:tcBorders>
            <w:noWrap w:val="0"/>
            <w:vAlign w:val="center"/>
          </w:tcPr>
          <w:p w14:paraId="49A3D732">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三级指标</w:t>
            </w:r>
          </w:p>
        </w:tc>
        <w:tc>
          <w:tcPr>
            <w:tcW w:w="4228" w:type="dxa"/>
            <w:gridSpan w:val="2"/>
            <w:tcBorders>
              <w:tl2br w:val="nil"/>
              <w:tr2bl w:val="nil"/>
            </w:tcBorders>
            <w:noWrap w:val="0"/>
            <w:vAlign w:val="center"/>
          </w:tcPr>
          <w:p w14:paraId="3EEF402B">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指标值</w:t>
            </w:r>
          </w:p>
        </w:tc>
      </w:tr>
      <w:tr w14:paraId="22CB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C9D93AE">
            <w:pPr>
              <w:jc w:val="center"/>
              <w:rPr>
                <w:rFonts w:ascii="宋体" w:cs="宋体"/>
                <w:sz w:val="20"/>
                <w:highlight w:val="none"/>
              </w:rPr>
            </w:pPr>
          </w:p>
        </w:tc>
        <w:tc>
          <w:tcPr>
            <w:tcW w:w="723" w:type="dxa"/>
            <w:vMerge w:val="restart"/>
            <w:tcBorders>
              <w:tl2br w:val="nil"/>
              <w:tr2bl w:val="nil"/>
            </w:tcBorders>
            <w:noWrap w:val="0"/>
            <w:vAlign w:val="center"/>
          </w:tcPr>
          <w:p w14:paraId="5E0240E9">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产出指标</w:t>
            </w:r>
          </w:p>
        </w:tc>
        <w:tc>
          <w:tcPr>
            <w:tcW w:w="759" w:type="dxa"/>
            <w:gridSpan w:val="2"/>
            <w:vMerge w:val="restart"/>
            <w:tcBorders>
              <w:tl2br w:val="nil"/>
              <w:tr2bl w:val="nil"/>
            </w:tcBorders>
            <w:noWrap w:val="0"/>
            <w:vAlign w:val="center"/>
          </w:tcPr>
          <w:p w14:paraId="6F4E007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数量指标</w:t>
            </w:r>
          </w:p>
        </w:tc>
        <w:tc>
          <w:tcPr>
            <w:tcW w:w="2872" w:type="dxa"/>
            <w:tcBorders>
              <w:tl2br w:val="nil"/>
              <w:tr2bl w:val="nil"/>
            </w:tcBorders>
            <w:noWrap w:val="0"/>
            <w:vAlign w:val="center"/>
          </w:tcPr>
          <w:p w14:paraId="5164B1B1">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6032FBD8">
            <w:pPr>
              <w:jc w:val="center"/>
              <w:rPr>
                <w:rFonts w:ascii="宋体" w:cs="宋体"/>
                <w:sz w:val="20"/>
                <w:highlight w:val="none"/>
              </w:rPr>
            </w:pPr>
          </w:p>
        </w:tc>
      </w:tr>
      <w:tr w14:paraId="7D63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CA0AEAC">
            <w:pPr>
              <w:jc w:val="center"/>
              <w:rPr>
                <w:rFonts w:ascii="宋体" w:cs="宋体"/>
                <w:sz w:val="20"/>
                <w:highlight w:val="none"/>
              </w:rPr>
            </w:pPr>
          </w:p>
        </w:tc>
        <w:tc>
          <w:tcPr>
            <w:tcW w:w="723" w:type="dxa"/>
            <w:vMerge w:val="continue"/>
            <w:tcBorders>
              <w:tl2br w:val="nil"/>
              <w:tr2bl w:val="nil"/>
            </w:tcBorders>
            <w:noWrap w:val="0"/>
            <w:vAlign w:val="center"/>
          </w:tcPr>
          <w:p w14:paraId="24B9660E">
            <w:pPr>
              <w:jc w:val="center"/>
              <w:rPr>
                <w:rFonts w:ascii="宋体" w:cs="宋体"/>
                <w:sz w:val="20"/>
                <w:highlight w:val="none"/>
              </w:rPr>
            </w:pPr>
          </w:p>
        </w:tc>
        <w:tc>
          <w:tcPr>
            <w:tcW w:w="759" w:type="dxa"/>
            <w:gridSpan w:val="2"/>
            <w:vMerge w:val="continue"/>
            <w:tcBorders>
              <w:tl2br w:val="nil"/>
              <w:tr2bl w:val="nil"/>
            </w:tcBorders>
            <w:noWrap w:val="0"/>
            <w:vAlign w:val="center"/>
          </w:tcPr>
          <w:p w14:paraId="3C84F4A4">
            <w:pPr>
              <w:jc w:val="center"/>
              <w:rPr>
                <w:rFonts w:ascii="宋体" w:cs="宋体"/>
                <w:sz w:val="20"/>
                <w:highlight w:val="none"/>
              </w:rPr>
            </w:pPr>
          </w:p>
        </w:tc>
        <w:tc>
          <w:tcPr>
            <w:tcW w:w="2872" w:type="dxa"/>
            <w:tcBorders>
              <w:tl2br w:val="nil"/>
              <w:tr2bl w:val="nil"/>
            </w:tcBorders>
            <w:noWrap w:val="0"/>
            <w:vAlign w:val="center"/>
          </w:tcPr>
          <w:p w14:paraId="5E0D208C">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环卫作业车辆运行维护及垃圾西运经费</w:t>
            </w:r>
          </w:p>
        </w:tc>
        <w:tc>
          <w:tcPr>
            <w:tcW w:w="4228" w:type="dxa"/>
            <w:gridSpan w:val="2"/>
            <w:tcBorders>
              <w:tl2br w:val="nil"/>
              <w:tr2bl w:val="nil"/>
            </w:tcBorders>
            <w:noWrap w:val="0"/>
            <w:vAlign w:val="center"/>
          </w:tcPr>
          <w:p w14:paraId="2DDC4DDE">
            <w:pPr>
              <w:jc w:val="center"/>
              <w:rPr>
                <w:rFonts w:hint="default" w:ascii="宋体" w:eastAsia="宋体" w:cs="宋体"/>
                <w:sz w:val="20"/>
                <w:highlight w:val="none"/>
                <w:lang w:val="en-US" w:eastAsia="zh-CN"/>
              </w:rPr>
            </w:pPr>
            <w:r>
              <w:rPr>
                <w:rFonts w:hint="eastAsia" w:ascii="宋体" w:cs="宋体"/>
                <w:sz w:val="20"/>
                <w:highlight w:val="none"/>
                <w:lang w:val="en-US" w:eastAsia="zh-CN"/>
              </w:rPr>
              <w:t>814.1万元</w:t>
            </w:r>
          </w:p>
        </w:tc>
      </w:tr>
      <w:tr w14:paraId="4E99F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E3B7AD3">
            <w:pPr>
              <w:jc w:val="center"/>
              <w:rPr>
                <w:rFonts w:ascii="宋体" w:cs="宋体"/>
                <w:sz w:val="20"/>
                <w:highlight w:val="none"/>
              </w:rPr>
            </w:pPr>
          </w:p>
        </w:tc>
        <w:tc>
          <w:tcPr>
            <w:tcW w:w="723" w:type="dxa"/>
            <w:vMerge w:val="continue"/>
            <w:tcBorders>
              <w:tl2br w:val="nil"/>
              <w:tr2bl w:val="nil"/>
            </w:tcBorders>
            <w:noWrap w:val="0"/>
            <w:vAlign w:val="center"/>
          </w:tcPr>
          <w:p w14:paraId="45D16CDA">
            <w:pPr>
              <w:jc w:val="center"/>
              <w:rPr>
                <w:rFonts w:ascii="宋体" w:cs="宋体"/>
                <w:sz w:val="20"/>
                <w:highlight w:val="none"/>
              </w:rPr>
            </w:pPr>
          </w:p>
        </w:tc>
        <w:tc>
          <w:tcPr>
            <w:tcW w:w="759" w:type="dxa"/>
            <w:gridSpan w:val="2"/>
            <w:vMerge w:val="restart"/>
            <w:tcBorders>
              <w:tl2br w:val="nil"/>
              <w:tr2bl w:val="nil"/>
            </w:tcBorders>
            <w:noWrap w:val="0"/>
            <w:vAlign w:val="center"/>
          </w:tcPr>
          <w:p w14:paraId="1AB21F4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质量指标</w:t>
            </w:r>
          </w:p>
        </w:tc>
        <w:tc>
          <w:tcPr>
            <w:tcW w:w="2872" w:type="dxa"/>
            <w:tcBorders>
              <w:tl2br w:val="nil"/>
              <w:tr2bl w:val="nil"/>
            </w:tcBorders>
            <w:noWrap w:val="0"/>
            <w:vAlign w:val="center"/>
          </w:tcPr>
          <w:p w14:paraId="0FD25AE2">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126610EE">
            <w:pPr>
              <w:jc w:val="center"/>
              <w:rPr>
                <w:rFonts w:ascii="宋体" w:cs="宋体"/>
                <w:sz w:val="20"/>
                <w:highlight w:val="none"/>
              </w:rPr>
            </w:pPr>
          </w:p>
        </w:tc>
      </w:tr>
      <w:tr w14:paraId="3445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AAB8114">
            <w:pPr>
              <w:jc w:val="center"/>
              <w:rPr>
                <w:rFonts w:ascii="宋体" w:cs="宋体"/>
                <w:sz w:val="20"/>
                <w:highlight w:val="none"/>
              </w:rPr>
            </w:pPr>
          </w:p>
        </w:tc>
        <w:tc>
          <w:tcPr>
            <w:tcW w:w="723" w:type="dxa"/>
            <w:vMerge w:val="continue"/>
            <w:tcBorders>
              <w:tl2br w:val="nil"/>
              <w:tr2bl w:val="nil"/>
            </w:tcBorders>
            <w:noWrap w:val="0"/>
            <w:vAlign w:val="center"/>
          </w:tcPr>
          <w:p w14:paraId="3E1F0C50">
            <w:pPr>
              <w:jc w:val="center"/>
              <w:rPr>
                <w:rFonts w:ascii="宋体" w:cs="宋体"/>
                <w:sz w:val="20"/>
                <w:highlight w:val="none"/>
              </w:rPr>
            </w:pPr>
          </w:p>
        </w:tc>
        <w:tc>
          <w:tcPr>
            <w:tcW w:w="759" w:type="dxa"/>
            <w:gridSpan w:val="2"/>
            <w:vMerge w:val="continue"/>
            <w:tcBorders>
              <w:tl2br w:val="nil"/>
              <w:tr2bl w:val="nil"/>
            </w:tcBorders>
            <w:noWrap w:val="0"/>
            <w:vAlign w:val="center"/>
          </w:tcPr>
          <w:p w14:paraId="3ED98983">
            <w:pPr>
              <w:jc w:val="center"/>
              <w:rPr>
                <w:rFonts w:ascii="宋体" w:cs="宋体"/>
                <w:sz w:val="20"/>
                <w:highlight w:val="none"/>
              </w:rPr>
            </w:pPr>
          </w:p>
        </w:tc>
        <w:tc>
          <w:tcPr>
            <w:tcW w:w="2872" w:type="dxa"/>
            <w:tcBorders>
              <w:tl2br w:val="nil"/>
              <w:tr2bl w:val="nil"/>
            </w:tcBorders>
            <w:noWrap w:val="0"/>
            <w:vAlign w:val="center"/>
          </w:tcPr>
          <w:p w14:paraId="012397E2">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环卫作业车辆运行维护及垃圾西运经费</w:t>
            </w:r>
          </w:p>
        </w:tc>
        <w:tc>
          <w:tcPr>
            <w:tcW w:w="4228" w:type="dxa"/>
            <w:gridSpan w:val="2"/>
            <w:tcBorders>
              <w:tl2br w:val="nil"/>
              <w:tr2bl w:val="nil"/>
            </w:tcBorders>
            <w:noWrap w:val="0"/>
            <w:vAlign w:val="center"/>
          </w:tcPr>
          <w:p w14:paraId="2F5ABABF">
            <w:pPr>
              <w:jc w:val="center"/>
              <w:rPr>
                <w:rFonts w:hint="eastAsia" w:ascii="宋体" w:eastAsia="宋体" w:cs="宋体"/>
                <w:sz w:val="20"/>
                <w:highlight w:val="none"/>
                <w:lang w:eastAsia="zh-CN"/>
              </w:rPr>
            </w:pPr>
            <w:r>
              <w:rPr>
                <w:rFonts w:hint="eastAsia" w:ascii="宋体" w:cs="宋体"/>
                <w:sz w:val="20"/>
                <w:highlight w:val="none"/>
                <w:lang w:eastAsia="zh-CN"/>
              </w:rPr>
              <w:t>按照环卫作业标准执行</w:t>
            </w:r>
          </w:p>
        </w:tc>
      </w:tr>
      <w:tr w14:paraId="2054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8B375F2">
            <w:pPr>
              <w:jc w:val="center"/>
              <w:rPr>
                <w:rFonts w:ascii="宋体" w:cs="宋体"/>
                <w:sz w:val="20"/>
                <w:highlight w:val="none"/>
              </w:rPr>
            </w:pPr>
          </w:p>
        </w:tc>
        <w:tc>
          <w:tcPr>
            <w:tcW w:w="723" w:type="dxa"/>
            <w:vMerge w:val="continue"/>
            <w:tcBorders>
              <w:tl2br w:val="nil"/>
              <w:tr2bl w:val="nil"/>
            </w:tcBorders>
            <w:noWrap w:val="0"/>
            <w:vAlign w:val="center"/>
          </w:tcPr>
          <w:p w14:paraId="42669380">
            <w:pPr>
              <w:jc w:val="center"/>
              <w:rPr>
                <w:rFonts w:ascii="宋体" w:cs="宋体"/>
                <w:sz w:val="20"/>
                <w:highlight w:val="none"/>
              </w:rPr>
            </w:pPr>
          </w:p>
        </w:tc>
        <w:tc>
          <w:tcPr>
            <w:tcW w:w="759" w:type="dxa"/>
            <w:gridSpan w:val="2"/>
            <w:vMerge w:val="restart"/>
            <w:tcBorders>
              <w:tl2br w:val="nil"/>
              <w:tr2bl w:val="nil"/>
            </w:tcBorders>
            <w:noWrap w:val="0"/>
            <w:vAlign w:val="center"/>
          </w:tcPr>
          <w:p w14:paraId="60C52A8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时效指标</w:t>
            </w:r>
          </w:p>
        </w:tc>
        <w:tc>
          <w:tcPr>
            <w:tcW w:w="2872" w:type="dxa"/>
            <w:tcBorders>
              <w:tl2br w:val="nil"/>
              <w:tr2bl w:val="nil"/>
            </w:tcBorders>
            <w:noWrap w:val="0"/>
            <w:vAlign w:val="center"/>
          </w:tcPr>
          <w:p w14:paraId="6024660C">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012E6EF2">
            <w:pPr>
              <w:jc w:val="center"/>
              <w:rPr>
                <w:rFonts w:ascii="宋体" w:cs="宋体"/>
                <w:sz w:val="20"/>
                <w:highlight w:val="none"/>
              </w:rPr>
            </w:pPr>
          </w:p>
        </w:tc>
      </w:tr>
      <w:tr w14:paraId="057A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8D93197">
            <w:pPr>
              <w:jc w:val="center"/>
              <w:rPr>
                <w:rFonts w:ascii="宋体" w:cs="宋体"/>
                <w:sz w:val="20"/>
                <w:highlight w:val="none"/>
              </w:rPr>
            </w:pPr>
          </w:p>
        </w:tc>
        <w:tc>
          <w:tcPr>
            <w:tcW w:w="723" w:type="dxa"/>
            <w:vMerge w:val="continue"/>
            <w:tcBorders>
              <w:tl2br w:val="nil"/>
              <w:tr2bl w:val="nil"/>
            </w:tcBorders>
            <w:noWrap w:val="0"/>
            <w:vAlign w:val="center"/>
          </w:tcPr>
          <w:p w14:paraId="486A3195">
            <w:pPr>
              <w:jc w:val="center"/>
              <w:rPr>
                <w:rFonts w:ascii="宋体" w:cs="宋体"/>
                <w:sz w:val="20"/>
                <w:highlight w:val="none"/>
              </w:rPr>
            </w:pPr>
          </w:p>
        </w:tc>
        <w:tc>
          <w:tcPr>
            <w:tcW w:w="759" w:type="dxa"/>
            <w:gridSpan w:val="2"/>
            <w:vMerge w:val="continue"/>
            <w:tcBorders>
              <w:tl2br w:val="nil"/>
              <w:tr2bl w:val="nil"/>
            </w:tcBorders>
            <w:noWrap w:val="0"/>
            <w:vAlign w:val="center"/>
          </w:tcPr>
          <w:p w14:paraId="13135F91">
            <w:pPr>
              <w:jc w:val="center"/>
              <w:rPr>
                <w:rFonts w:ascii="宋体" w:cs="宋体"/>
                <w:sz w:val="20"/>
                <w:highlight w:val="none"/>
              </w:rPr>
            </w:pPr>
          </w:p>
        </w:tc>
        <w:tc>
          <w:tcPr>
            <w:tcW w:w="2872" w:type="dxa"/>
            <w:tcBorders>
              <w:tl2br w:val="nil"/>
              <w:tr2bl w:val="nil"/>
            </w:tcBorders>
            <w:noWrap w:val="0"/>
            <w:vAlign w:val="center"/>
          </w:tcPr>
          <w:p w14:paraId="62C02923">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城区垃圾及时清运</w:t>
            </w:r>
          </w:p>
        </w:tc>
        <w:tc>
          <w:tcPr>
            <w:tcW w:w="4228" w:type="dxa"/>
            <w:gridSpan w:val="2"/>
            <w:tcBorders>
              <w:tl2br w:val="nil"/>
              <w:tr2bl w:val="nil"/>
            </w:tcBorders>
            <w:noWrap w:val="0"/>
            <w:vAlign w:val="center"/>
          </w:tcPr>
          <w:p w14:paraId="5DB2B8DB">
            <w:pPr>
              <w:jc w:val="center"/>
              <w:rPr>
                <w:rFonts w:hint="eastAsia" w:ascii="宋体" w:eastAsia="宋体" w:cs="宋体"/>
                <w:sz w:val="20"/>
                <w:highlight w:val="none"/>
                <w:lang w:eastAsia="zh-CN"/>
              </w:rPr>
            </w:pPr>
            <w:r>
              <w:rPr>
                <w:rFonts w:hint="eastAsia" w:ascii="宋体" w:cs="宋体"/>
                <w:sz w:val="20"/>
                <w:highlight w:val="none"/>
                <w:lang w:eastAsia="zh-CN"/>
              </w:rPr>
              <w:t>垃圾不落地</w:t>
            </w:r>
          </w:p>
        </w:tc>
      </w:tr>
      <w:tr w14:paraId="5440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0AA1C9A">
            <w:pPr>
              <w:jc w:val="center"/>
              <w:rPr>
                <w:rFonts w:ascii="宋体" w:cs="宋体"/>
                <w:sz w:val="20"/>
                <w:highlight w:val="none"/>
              </w:rPr>
            </w:pPr>
          </w:p>
        </w:tc>
        <w:tc>
          <w:tcPr>
            <w:tcW w:w="723" w:type="dxa"/>
            <w:vMerge w:val="continue"/>
            <w:tcBorders>
              <w:tl2br w:val="nil"/>
              <w:tr2bl w:val="nil"/>
            </w:tcBorders>
            <w:noWrap w:val="0"/>
            <w:vAlign w:val="center"/>
          </w:tcPr>
          <w:p w14:paraId="30FC91FC">
            <w:pPr>
              <w:jc w:val="center"/>
              <w:rPr>
                <w:rFonts w:ascii="宋体" w:cs="宋体"/>
                <w:sz w:val="20"/>
                <w:highlight w:val="none"/>
              </w:rPr>
            </w:pPr>
          </w:p>
        </w:tc>
        <w:tc>
          <w:tcPr>
            <w:tcW w:w="759" w:type="dxa"/>
            <w:gridSpan w:val="2"/>
            <w:vMerge w:val="restart"/>
            <w:tcBorders>
              <w:tl2br w:val="nil"/>
              <w:tr2bl w:val="nil"/>
            </w:tcBorders>
            <w:noWrap w:val="0"/>
            <w:vAlign w:val="center"/>
          </w:tcPr>
          <w:p w14:paraId="0F7ED5F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成本指标</w:t>
            </w:r>
          </w:p>
        </w:tc>
        <w:tc>
          <w:tcPr>
            <w:tcW w:w="2872" w:type="dxa"/>
            <w:tcBorders>
              <w:tl2br w:val="nil"/>
              <w:tr2bl w:val="nil"/>
            </w:tcBorders>
            <w:noWrap w:val="0"/>
            <w:vAlign w:val="center"/>
          </w:tcPr>
          <w:p w14:paraId="78B23A57">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2D4C40CA">
            <w:pPr>
              <w:jc w:val="center"/>
              <w:rPr>
                <w:rFonts w:ascii="宋体" w:cs="宋体"/>
                <w:sz w:val="20"/>
                <w:highlight w:val="none"/>
              </w:rPr>
            </w:pPr>
          </w:p>
        </w:tc>
      </w:tr>
      <w:tr w14:paraId="1E07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49DBBA4">
            <w:pPr>
              <w:jc w:val="center"/>
              <w:rPr>
                <w:rFonts w:ascii="宋体" w:cs="宋体"/>
                <w:sz w:val="20"/>
                <w:highlight w:val="none"/>
              </w:rPr>
            </w:pPr>
          </w:p>
        </w:tc>
        <w:tc>
          <w:tcPr>
            <w:tcW w:w="723" w:type="dxa"/>
            <w:vMerge w:val="continue"/>
            <w:tcBorders>
              <w:tl2br w:val="nil"/>
              <w:tr2bl w:val="nil"/>
            </w:tcBorders>
            <w:noWrap w:val="0"/>
            <w:vAlign w:val="center"/>
          </w:tcPr>
          <w:p w14:paraId="085800F7">
            <w:pPr>
              <w:jc w:val="center"/>
              <w:rPr>
                <w:rFonts w:ascii="宋体" w:cs="宋体"/>
                <w:sz w:val="20"/>
                <w:highlight w:val="none"/>
              </w:rPr>
            </w:pPr>
          </w:p>
        </w:tc>
        <w:tc>
          <w:tcPr>
            <w:tcW w:w="759" w:type="dxa"/>
            <w:gridSpan w:val="2"/>
            <w:vMerge w:val="continue"/>
            <w:tcBorders>
              <w:tl2br w:val="nil"/>
              <w:tr2bl w:val="nil"/>
            </w:tcBorders>
            <w:noWrap w:val="0"/>
            <w:vAlign w:val="center"/>
          </w:tcPr>
          <w:p w14:paraId="4D947B42">
            <w:pPr>
              <w:jc w:val="center"/>
              <w:rPr>
                <w:rFonts w:ascii="宋体" w:cs="宋体"/>
                <w:sz w:val="20"/>
                <w:highlight w:val="none"/>
              </w:rPr>
            </w:pPr>
          </w:p>
        </w:tc>
        <w:tc>
          <w:tcPr>
            <w:tcW w:w="2872" w:type="dxa"/>
            <w:tcBorders>
              <w:tl2br w:val="nil"/>
              <w:tr2bl w:val="nil"/>
            </w:tcBorders>
            <w:noWrap w:val="0"/>
            <w:vAlign w:val="center"/>
          </w:tcPr>
          <w:p w14:paraId="2E1B0FFC">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环卫行业标准</w:t>
            </w:r>
          </w:p>
        </w:tc>
        <w:tc>
          <w:tcPr>
            <w:tcW w:w="4228" w:type="dxa"/>
            <w:gridSpan w:val="2"/>
            <w:tcBorders>
              <w:tl2br w:val="nil"/>
              <w:tr2bl w:val="nil"/>
            </w:tcBorders>
            <w:noWrap w:val="0"/>
            <w:vAlign w:val="center"/>
          </w:tcPr>
          <w:p w14:paraId="0AA0A603">
            <w:pPr>
              <w:jc w:val="center"/>
              <w:rPr>
                <w:rFonts w:hint="eastAsia" w:ascii="宋体" w:eastAsia="宋体" w:cs="宋体"/>
                <w:sz w:val="20"/>
                <w:highlight w:val="none"/>
                <w:lang w:eastAsia="zh-CN"/>
              </w:rPr>
            </w:pPr>
            <w:r>
              <w:rPr>
                <w:rFonts w:hint="eastAsia" w:ascii="宋体" w:cs="宋体"/>
                <w:sz w:val="20"/>
                <w:highlight w:val="none"/>
                <w:lang w:eastAsia="zh-CN"/>
              </w:rPr>
              <w:t>严控成本，提质保量</w:t>
            </w:r>
          </w:p>
        </w:tc>
      </w:tr>
      <w:tr w14:paraId="6368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2CF2C0D">
            <w:pPr>
              <w:jc w:val="center"/>
              <w:rPr>
                <w:rFonts w:ascii="宋体" w:cs="宋体"/>
                <w:sz w:val="20"/>
                <w:highlight w:val="none"/>
              </w:rPr>
            </w:pPr>
          </w:p>
        </w:tc>
        <w:tc>
          <w:tcPr>
            <w:tcW w:w="723" w:type="dxa"/>
            <w:vMerge w:val="continue"/>
            <w:tcBorders>
              <w:tl2br w:val="nil"/>
              <w:tr2bl w:val="nil"/>
            </w:tcBorders>
            <w:noWrap w:val="0"/>
            <w:vAlign w:val="center"/>
          </w:tcPr>
          <w:p w14:paraId="39F802FE">
            <w:pPr>
              <w:jc w:val="center"/>
              <w:rPr>
                <w:rFonts w:ascii="宋体" w:cs="宋体"/>
                <w:sz w:val="20"/>
                <w:highlight w:val="none"/>
              </w:rPr>
            </w:pPr>
          </w:p>
        </w:tc>
        <w:tc>
          <w:tcPr>
            <w:tcW w:w="759" w:type="dxa"/>
            <w:gridSpan w:val="2"/>
            <w:tcBorders>
              <w:tl2br w:val="nil"/>
              <w:tr2bl w:val="nil"/>
            </w:tcBorders>
            <w:noWrap w:val="0"/>
            <w:vAlign w:val="center"/>
          </w:tcPr>
          <w:p w14:paraId="445B081C">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w:t>
            </w:r>
          </w:p>
        </w:tc>
        <w:tc>
          <w:tcPr>
            <w:tcW w:w="2872" w:type="dxa"/>
            <w:tcBorders>
              <w:tl2br w:val="nil"/>
              <w:tr2bl w:val="nil"/>
            </w:tcBorders>
            <w:noWrap w:val="0"/>
            <w:vAlign w:val="center"/>
          </w:tcPr>
          <w:p w14:paraId="0E56CAA3">
            <w:pPr>
              <w:jc w:val="left"/>
              <w:rPr>
                <w:rFonts w:ascii="宋体" w:cs="宋体"/>
                <w:sz w:val="20"/>
                <w:highlight w:val="none"/>
              </w:rPr>
            </w:pPr>
          </w:p>
        </w:tc>
        <w:tc>
          <w:tcPr>
            <w:tcW w:w="4228" w:type="dxa"/>
            <w:gridSpan w:val="2"/>
            <w:tcBorders>
              <w:tl2br w:val="nil"/>
              <w:tr2bl w:val="nil"/>
            </w:tcBorders>
            <w:noWrap w:val="0"/>
            <w:vAlign w:val="center"/>
          </w:tcPr>
          <w:p w14:paraId="3ED4E1D9">
            <w:pPr>
              <w:jc w:val="center"/>
              <w:rPr>
                <w:rFonts w:ascii="宋体" w:cs="宋体"/>
                <w:sz w:val="20"/>
                <w:highlight w:val="none"/>
              </w:rPr>
            </w:pPr>
          </w:p>
        </w:tc>
      </w:tr>
      <w:tr w14:paraId="0BF2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756593E">
            <w:pPr>
              <w:jc w:val="center"/>
              <w:rPr>
                <w:rFonts w:ascii="宋体" w:cs="宋体"/>
                <w:sz w:val="20"/>
                <w:highlight w:val="none"/>
              </w:rPr>
            </w:pPr>
          </w:p>
        </w:tc>
        <w:tc>
          <w:tcPr>
            <w:tcW w:w="723" w:type="dxa"/>
            <w:vMerge w:val="restart"/>
            <w:tcBorders>
              <w:tl2br w:val="nil"/>
              <w:tr2bl w:val="nil"/>
            </w:tcBorders>
            <w:noWrap w:val="0"/>
            <w:vAlign w:val="center"/>
          </w:tcPr>
          <w:p w14:paraId="1E31B8C0">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效益指标</w:t>
            </w:r>
          </w:p>
        </w:tc>
        <w:tc>
          <w:tcPr>
            <w:tcW w:w="759" w:type="dxa"/>
            <w:gridSpan w:val="2"/>
            <w:vMerge w:val="restart"/>
            <w:tcBorders>
              <w:tl2br w:val="nil"/>
              <w:tr2bl w:val="nil"/>
            </w:tcBorders>
            <w:noWrap w:val="0"/>
            <w:vAlign w:val="center"/>
          </w:tcPr>
          <w:p w14:paraId="78C2F3F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经济效益指标</w:t>
            </w:r>
          </w:p>
        </w:tc>
        <w:tc>
          <w:tcPr>
            <w:tcW w:w="2872" w:type="dxa"/>
            <w:tcBorders>
              <w:tl2br w:val="nil"/>
              <w:tr2bl w:val="nil"/>
            </w:tcBorders>
            <w:noWrap w:val="0"/>
            <w:vAlign w:val="center"/>
          </w:tcPr>
          <w:p w14:paraId="2D0703BE">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2BB1E0E7">
            <w:pPr>
              <w:jc w:val="center"/>
              <w:rPr>
                <w:rFonts w:ascii="宋体" w:cs="宋体"/>
                <w:sz w:val="20"/>
                <w:highlight w:val="none"/>
              </w:rPr>
            </w:pPr>
          </w:p>
        </w:tc>
      </w:tr>
      <w:tr w14:paraId="6787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57CA521">
            <w:pPr>
              <w:jc w:val="center"/>
              <w:rPr>
                <w:rFonts w:ascii="宋体" w:cs="宋体"/>
                <w:sz w:val="20"/>
                <w:highlight w:val="none"/>
              </w:rPr>
            </w:pPr>
          </w:p>
        </w:tc>
        <w:tc>
          <w:tcPr>
            <w:tcW w:w="723" w:type="dxa"/>
            <w:vMerge w:val="continue"/>
            <w:tcBorders>
              <w:tl2br w:val="nil"/>
              <w:tr2bl w:val="nil"/>
            </w:tcBorders>
            <w:noWrap w:val="0"/>
            <w:vAlign w:val="center"/>
          </w:tcPr>
          <w:p w14:paraId="6DA3D76F">
            <w:pPr>
              <w:jc w:val="center"/>
              <w:rPr>
                <w:rFonts w:ascii="宋体" w:cs="宋体"/>
                <w:sz w:val="20"/>
                <w:highlight w:val="none"/>
              </w:rPr>
            </w:pPr>
          </w:p>
        </w:tc>
        <w:tc>
          <w:tcPr>
            <w:tcW w:w="759" w:type="dxa"/>
            <w:gridSpan w:val="2"/>
            <w:vMerge w:val="continue"/>
            <w:tcBorders>
              <w:tl2br w:val="nil"/>
              <w:tr2bl w:val="nil"/>
            </w:tcBorders>
            <w:noWrap w:val="0"/>
            <w:vAlign w:val="center"/>
          </w:tcPr>
          <w:p w14:paraId="5EE48079">
            <w:pPr>
              <w:jc w:val="center"/>
              <w:rPr>
                <w:rFonts w:ascii="宋体" w:cs="宋体"/>
                <w:sz w:val="20"/>
                <w:highlight w:val="none"/>
              </w:rPr>
            </w:pPr>
          </w:p>
        </w:tc>
        <w:tc>
          <w:tcPr>
            <w:tcW w:w="2872" w:type="dxa"/>
            <w:tcBorders>
              <w:tl2br w:val="nil"/>
              <w:tr2bl w:val="nil"/>
            </w:tcBorders>
            <w:noWrap w:val="0"/>
            <w:vAlign w:val="center"/>
          </w:tcPr>
          <w:p w14:paraId="5EB63E41">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改善城市面貌，提升营商环境</w:t>
            </w:r>
          </w:p>
        </w:tc>
        <w:tc>
          <w:tcPr>
            <w:tcW w:w="4228" w:type="dxa"/>
            <w:gridSpan w:val="2"/>
            <w:tcBorders>
              <w:tl2br w:val="nil"/>
              <w:tr2bl w:val="nil"/>
            </w:tcBorders>
            <w:noWrap w:val="0"/>
            <w:vAlign w:val="center"/>
          </w:tcPr>
          <w:p w14:paraId="42D8E7D8">
            <w:pPr>
              <w:jc w:val="center"/>
              <w:rPr>
                <w:rFonts w:hint="eastAsia" w:ascii="宋体" w:eastAsia="宋体" w:cs="宋体"/>
                <w:sz w:val="20"/>
                <w:highlight w:val="none"/>
                <w:lang w:eastAsia="zh-CN"/>
              </w:rPr>
            </w:pPr>
            <w:r>
              <w:rPr>
                <w:rFonts w:hint="eastAsia" w:ascii="宋体" w:cs="宋体"/>
                <w:sz w:val="20"/>
                <w:highlight w:val="none"/>
                <w:lang w:eastAsia="zh-CN"/>
              </w:rPr>
              <w:t>加强监督考核</w:t>
            </w:r>
          </w:p>
        </w:tc>
      </w:tr>
      <w:tr w14:paraId="7829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71DC541">
            <w:pPr>
              <w:jc w:val="center"/>
              <w:rPr>
                <w:rFonts w:ascii="宋体" w:cs="宋体"/>
                <w:sz w:val="20"/>
                <w:highlight w:val="none"/>
              </w:rPr>
            </w:pPr>
          </w:p>
        </w:tc>
        <w:tc>
          <w:tcPr>
            <w:tcW w:w="723" w:type="dxa"/>
            <w:vMerge w:val="continue"/>
            <w:tcBorders>
              <w:tl2br w:val="nil"/>
              <w:tr2bl w:val="nil"/>
            </w:tcBorders>
            <w:noWrap w:val="0"/>
            <w:vAlign w:val="center"/>
          </w:tcPr>
          <w:p w14:paraId="7E614A61">
            <w:pPr>
              <w:jc w:val="center"/>
              <w:rPr>
                <w:rFonts w:ascii="宋体" w:cs="宋体"/>
                <w:sz w:val="20"/>
                <w:highlight w:val="none"/>
              </w:rPr>
            </w:pPr>
          </w:p>
        </w:tc>
        <w:tc>
          <w:tcPr>
            <w:tcW w:w="759" w:type="dxa"/>
            <w:gridSpan w:val="2"/>
            <w:vMerge w:val="restart"/>
            <w:tcBorders>
              <w:tl2br w:val="nil"/>
              <w:tr2bl w:val="nil"/>
            </w:tcBorders>
            <w:noWrap w:val="0"/>
            <w:vAlign w:val="center"/>
          </w:tcPr>
          <w:p w14:paraId="6A9CCF2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社会效益指标</w:t>
            </w:r>
          </w:p>
        </w:tc>
        <w:tc>
          <w:tcPr>
            <w:tcW w:w="2872" w:type="dxa"/>
            <w:tcBorders>
              <w:tl2br w:val="nil"/>
              <w:tr2bl w:val="nil"/>
            </w:tcBorders>
            <w:noWrap w:val="0"/>
            <w:vAlign w:val="center"/>
          </w:tcPr>
          <w:p w14:paraId="33F87604">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77D06F70">
            <w:pPr>
              <w:jc w:val="center"/>
              <w:rPr>
                <w:rFonts w:ascii="宋体" w:cs="宋体"/>
                <w:sz w:val="20"/>
                <w:highlight w:val="none"/>
              </w:rPr>
            </w:pPr>
          </w:p>
        </w:tc>
      </w:tr>
      <w:tr w14:paraId="3054A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5A36BAD">
            <w:pPr>
              <w:jc w:val="center"/>
              <w:rPr>
                <w:rFonts w:ascii="宋体" w:cs="宋体"/>
                <w:sz w:val="20"/>
                <w:highlight w:val="none"/>
              </w:rPr>
            </w:pPr>
          </w:p>
        </w:tc>
        <w:tc>
          <w:tcPr>
            <w:tcW w:w="723" w:type="dxa"/>
            <w:vMerge w:val="continue"/>
            <w:tcBorders>
              <w:tl2br w:val="nil"/>
              <w:tr2bl w:val="nil"/>
            </w:tcBorders>
            <w:noWrap w:val="0"/>
            <w:vAlign w:val="center"/>
          </w:tcPr>
          <w:p w14:paraId="05B948BB">
            <w:pPr>
              <w:jc w:val="center"/>
              <w:rPr>
                <w:rFonts w:ascii="宋体" w:cs="宋体"/>
                <w:sz w:val="20"/>
                <w:highlight w:val="none"/>
              </w:rPr>
            </w:pPr>
          </w:p>
        </w:tc>
        <w:tc>
          <w:tcPr>
            <w:tcW w:w="759" w:type="dxa"/>
            <w:gridSpan w:val="2"/>
            <w:vMerge w:val="continue"/>
            <w:tcBorders>
              <w:tl2br w:val="nil"/>
              <w:tr2bl w:val="nil"/>
            </w:tcBorders>
            <w:noWrap w:val="0"/>
            <w:vAlign w:val="center"/>
          </w:tcPr>
          <w:p w14:paraId="57CE98B4">
            <w:pPr>
              <w:jc w:val="center"/>
              <w:rPr>
                <w:rFonts w:ascii="宋体" w:cs="宋体"/>
                <w:sz w:val="20"/>
                <w:highlight w:val="none"/>
              </w:rPr>
            </w:pPr>
          </w:p>
        </w:tc>
        <w:tc>
          <w:tcPr>
            <w:tcW w:w="2872" w:type="dxa"/>
            <w:tcBorders>
              <w:tl2br w:val="nil"/>
              <w:tr2bl w:val="nil"/>
            </w:tcBorders>
            <w:noWrap w:val="0"/>
            <w:vAlign w:val="center"/>
          </w:tcPr>
          <w:p w14:paraId="7D957529">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提升环卫工作服务质量</w:t>
            </w:r>
          </w:p>
        </w:tc>
        <w:tc>
          <w:tcPr>
            <w:tcW w:w="4228" w:type="dxa"/>
            <w:gridSpan w:val="2"/>
            <w:tcBorders>
              <w:tl2br w:val="nil"/>
              <w:tr2bl w:val="nil"/>
            </w:tcBorders>
            <w:noWrap w:val="0"/>
            <w:vAlign w:val="center"/>
          </w:tcPr>
          <w:p w14:paraId="739AB057">
            <w:pPr>
              <w:jc w:val="center"/>
              <w:rPr>
                <w:rFonts w:hint="eastAsia" w:ascii="宋体" w:eastAsia="宋体" w:cs="宋体"/>
                <w:sz w:val="20"/>
                <w:highlight w:val="none"/>
                <w:lang w:eastAsia="zh-CN"/>
              </w:rPr>
            </w:pPr>
            <w:r>
              <w:rPr>
                <w:rFonts w:hint="eastAsia" w:ascii="宋体" w:cs="宋体"/>
                <w:sz w:val="20"/>
                <w:highlight w:val="none"/>
                <w:lang w:eastAsia="zh-CN"/>
              </w:rPr>
              <w:t>严格依照环卫作业标准</w:t>
            </w:r>
          </w:p>
        </w:tc>
      </w:tr>
      <w:tr w14:paraId="1EAC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E21646D">
            <w:pPr>
              <w:jc w:val="center"/>
              <w:rPr>
                <w:rFonts w:ascii="宋体" w:cs="宋体"/>
                <w:sz w:val="20"/>
                <w:highlight w:val="none"/>
              </w:rPr>
            </w:pPr>
          </w:p>
        </w:tc>
        <w:tc>
          <w:tcPr>
            <w:tcW w:w="723" w:type="dxa"/>
            <w:vMerge w:val="continue"/>
            <w:tcBorders>
              <w:tl2br w:val="nil"/>
              <w:tr2bl w:val="nil"/>
            </w:tcBorders>
            <w:noWrap w:val="0"/>
            <w:vAlign w:val="center"/>
          </w:tcPr>
          <w:p w14:paraId="4BC96645">
            <w:pPr>
              <w:jc w:val="center"/>
              <w:rPr>
                <w:rFonts w:ascii="宋体" w:cs="宋体"/>
                <w:sz w:val="20"/>
                <w:highlight w:val="none"/>
              </w:rPr>
            </w:pPr>
          </w:p>
        </w:tc>
        <w:tc>
          <w:tcPr>
            <w:tcW w:w="759" w:type="dxa"/>
            <w:gridSpan w:val="2"/>
            <w:vMerge w:val="restart"/>
            <w:tcBorders>
              <w:tl2br w:val="nil"/>
              <w:tr2bl w:val="nil"/>
            </w:tcBorders>
            <w:noWrap w:val="0"/>
            <w:vAlign w:val="center"/>
          </w:tcPr>
          <w:p w14:paraId="2F715D1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生态效益指标</w:t>
            </w:r>
          </w:p>
        </w:tc>
        <w:tc>
          <w:tcPr>
            <w:tcW w:w="2872" w:type="dxa"/>
            <w:tcBorders>
              <w:tl2br w:val="nil"/>
              <w:tr2bl w:val="nil"/>
            </w:tcBorders>
            <w:noWrap w:val="0"/>
            <w:vAlign w:val="center"/>
          </w:tcPr>
          <w:p w14:paraId="4742C40E">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0531F2AA">
            <w:pPr>
              <w:jc w:val="center"/>
              <w:rPr>
                <w:rFonts w:ascii="宋体" w:cs="宋体"/>
                <w:sz w:val="20"/>
                <w:highlight w:val="none"/>
              </w:rPr>
            </w:pPr>
          </w:p>
        </w:tc>
      </w:tr>
      <w:tr w14:paraId="3987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D04D069">
            <w:pPr>
              <w:jc w:val="center"/>
              <w:rPr>
                <w:rFonts w:ascii="宋体" w:cs="宋体"/>
                <w:sz w:val="20"/>
                <w:highlight w:val="none"/>
              </w:rPr>
            </w:pPr>
          </w:p>
        </w:tc>
        <w:tc>
          <w:tcPr>
            <w:tcW w:w="723" w:type="dxa"/>
            <w:vMerge w:val="continue"/>
            <w:tcBorders>
              <w:tl2br w:val="nil"/>
              <w:tr2bl w:val="nil"/>
            </w:tcBorders>
            <w:noWrap w:val="0"/>
            <w:vAlign w:val="center"/>
          </w:tcPr>
          <w:p w14:paraId="6B2011C0">
            <w:pPr>
              <w:jc w:val="center"/>
              <w:rPr>
                <w:rFonts w:ascii="宋体" w:cs="宋体"/>
                <w:sz w:val="20"/>
                <w:highlight w:val="none"/>
              </w:rPr>
            </w:pPr>
          </w:p>
        </w:tc>
        <w:tc>
          <w:tcPr>
            <w:tcW w:w="759" w:type="dxa"/>
            <w:gridSpan w:val="2"/>
            <w:vMerge w:val="continue"/>
            <w:tcBorders>
              <w:tl2br w:val="nil"/>
              <w:tr2bl w:val="nil"/>
            </w:tcBorders>
            <w:noWrap w:val="0"/>
            <w:vAlign w:val="center"/>
          </w:tcPr>
          <w:p w14:paraId="52B9DE08">
            <w:pPr>
              <w:jc w:val="center"/>
              <w:rPr>
                <w:rFonts w:ascii="宋体" w:cs="宋体"/>
                <w:sz w:val="20"/>
                <w:highlight w:val="none"/>
              </w:rPr>
            </w:pPr>
          </w:p>
        </w:tc>
        <w:tc>
          <w:tcPr>
            <w:tcW w:w="2872" w:type="dxa"/>
            <w:tcBorders>
              <w:tl2br w:val="nil"/>
              <w:tr2bl w:val="nil"/>
            </w:tcBorders>
            <w:noWrap w:val="0"/>
            <w:vAlign w:val="center"/>
          </w:tcPr>
          <w:p w14:paraId="4792BC14">
            <w:pPr>
              <w:keepNext w:val="0"/>
              <w:keepLines w:val="0"/>
              <w:widowControl/>
              <w:suppressLineNumbers w:val="0"/>
              <w:jc w:val="left"/>
              <w:textAlignment w:val="center"/>
              <w:rPr>
                <w:rFonts w:hint="eastAsia" w:ascii="汉仪中秀体简" w:hAnsi="汉仪中秀体简" w:eastAsia="汉仪中秀体简" w:cs="汉仪中秀体简"/>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改善人居环境</w:t>
            </w:r>
          </w:p>
        </w:tc>
        <w:tc>
          <w:tcPr>
            <w:tcW w:w="4228" w:type="dxa"/>
            <w:gridSpan w:val="2"/>
            <w:tcBorders>
              <w:tl2br w:val="nil"/>
              <w:tr2bl w:val="nil"/>
            </w:tcBorders>
            <w:noWrap w:val="0"/>
            <w:vAlign w:val="center"/>
          </w:tcPr>
          <w:p w14:paraId="73D68CD1">
            <w:pPr>
              <w:keepNext w:val="0"/>
              <w:keepLines w:val="0"/>
              <w:widowControl/>
              <w:suppressLineNumbers w:val="0"/>
              <w:jc w:val="center"/>
              <w:textAlignment w:val="center"/>
              <w:rPr>
                <w:rFonts w:hint="default" w:ascii="汉仪中秀体简" w:hAnsi="汉仪中秀体简" w:eastAsia="汉仪中秀体简" w:cs="汉仪中秀体简"/>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提升环卫工作水平</w:t>
            </w:r>
          </w:p>
        </w:tc>
      </w:tr>
      <w:tr w14:paraId="5200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7A319403">
            <w:pPr>
              <w:jc w:val="center"/>
              <w:rPr>
                <w:rFonts w:ascii="宋体" w:cs="宋体"/>
                <w:sz w:val="20"/>
                <w:highlight w:val="none"/>
              </w:rPr>
            </w:pPr>
          </w:p>
        </w:tc>
        <w:tc>
          <w:tcPr>
            <w:tcW w:w="723" w:type="dxa"/>
            <w:vMerge w:val="continue"/>
            <w:tcBorders>
              <w:tl2br w:val="nil"/>
              <w:tr2bl w:val="nil"/>
            </w:tcBorders>
            <w:noWrap w:val="0"/>
            <w:vAlign w:val="center"/>
          </w:tcPr>
          <w:p w14:paraId="5AEFE775">
            <w:pPr>
              <w:jc w:val="center"/>
              <w:rPr>
                <w:rFonts w:ascii="宋体" w:cs="宋体"/>
                <w:sz w:val="20"/>
                <w:highlight w:val="none"/>
              </w:rPr>
            </w:pPr>
          </w:p>
        </w:tc>
        <w:tc>
          <w:tcPr>
            <w:tcW w:w="759" w:type="dxa"/>
            <w:gridSpan w:val="2"/>
            <w:vMerge w:val="restart"/>
            <w:tcBorders>
              <w:tl2br w:val="nil"/>
              <w:tr2bl w:val="nil"/>
            </w:tcBorders>
            <w:noWrap w:val="0"/>
            <w:vAlign w:val="center"/>
          </w:tcPr>
          <w:p w14:paraId="7DE42EE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rPr>
            </w:pPr>
            <w:r>
              <w:rPr>
                <w:rFonts w:hint="eastAsia" w:ascii="宋体" w:hAnsi="宋体" w:eastAsia="宋体" w:cs="宋体"/>
                <w:sz w:val="20"/>
                <w:highlight w:val="none"/>
              </w:rPr>
              <w:t>可持续影响指标</w:t>
            </w:r>
          </w:p>
        </w:tc>
        <w:tc>
          <w:tcPr>
            <w:tcW w:w="2872" w:type="dxa"/>
            <w:tcBorders>
              <w:tl2br w:val="nil"/>
              <w:tr2bl w:val="nil"/>
            </w:tcBorders>
            <w:noWrap w:val="0"/>
            <w:vAlign w:val="center"/>
          </w:tcPr>
          <w:p w14:paraId="054C0C25">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605224AC">
            <w:pPr>
              <w:jc w:val="center"/>
              <w:rPr>
                <w:rFonts w:ascii="宋体" w:cs="宋体"/>
                <w:sz w:val="20"/>
                <w:highlight w:val="none"/>
              </w:rPr>
            </w:pPr>
          </w:p>
        </w:tc>
      </w:tr>
      <w:tr w14:paraId="69E0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noWrap w:val="0"/>
            <w:vAlign w:val="center"/>
          </w:tcPr>
          <w:p w14:paraId="60DB5708">
            <w:pPr>
              <w:jc w:val="center"/>
              <w:rPr>
                <w:rFonts w:ascii="宋体" w:cs="宋体"/>
                <w:sz w:val="20"/>
                <w:highlight w:val="none"/>
              </w:rPr>
            </w:pPr>
          </w:p>
        </w:tc>
        <w:tc>
          <w:tcPr>
            <w:tcW w:w="723" w:type="dxa"/>
            <w:vMerge w:val="continue"/>
            <w:tcBorders>
              <w:tl2br w:val="nil"/>
              <w:tr2bl w:val="nil"/>
            </w:tcBorders>
            <w:noWrap w:val="0"/>
            <w:vAlign w:val="center"/>
          </w:tcPr>
          <w:p w14:paraId="59748A73">
            <w:pPr>
              <w:jc w:val="center"/>
              <w:rPr>
                <w:rFonts w:ascii="宋体" w:cs="宋体"/>
                <w:sz w:val="20"/>
                <w:highlight w:val="none"/>
              </w:rPr>
            </w:pPr>
          </w:p>
        </w:tc>
        <w:tc>
          <w:tcPr>
            <w:tcW w:w="759" w:type="dxa"/>
            <w:gridSpan w:val="2"/>
            <w:vMerge w:val="continue"/>
            <w:tcBorders>
              <w:tl2br w:val="nil"/>
              <w:tr2bl w:val="nil"/>
            </w:tcBorders>
            <w:noWrap w:val="0"/>
            <w:vAlign w:val="center"/>
          </w:tcPr>
          <w:p w14:paraId="6180EAB9">
            <w:pPr>
              <w:jc w:val="center"/>
              <w:rPr>
                <w:rFonts w:hint="eastAsia" w:ascii="宋体" w:hAnsi="宋体" w:eastAsia="宋体" w:cs="宋体"/>
                <w:sz w:val="20"/>
                <w:highlight w:val="none"/>
              </w:rPr>
            </w:pPr>
          </w:p>
        </w:tc>
        <w:tc>
          <w:tcPr>
            <w:tcW w:w="2872" w:type="dxa"/>
            <w:tcBorders>
              <w:tl2br w:val="nil"/>
              <w:tr2bl w:val="nil"/>
            </w:tcBorders>
            <w:noWrap w:val="0"/>
            <w:vAlign w:val="center"/>
          </w:tcPr>
          <w:p w14:paraId="11A39865">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长期保持良好城市卫生</w:t>
            </w:r>
          </w:p>
        </w:tc>
        <w:tc>
          <w:tcPr>
            <w:tcW w:w="4228" w:type="dxa"/>
            <w:gridSpan w:val="2"/>
            <w:tcBorders>
              <w:tl2br w:val="nil"/>
              <w:tr2bl w:val="nil"/>
            </w:tcBorders>
            <w:noWrap w:val="0"/>
            <w:vAlign w:val="center"/>
          </w:tcPr>
          <w:p w14:paraId="452A3B91">
            <w:pPr>
              <w:jc w:val="center"/>
              <w:rPr>
                <w:rFonts w:hint="eastAsia" w:ascii="宋体" w:eastAsia="宋体" w:cs="宋体"/>
                <w:sz w:val="20"/>
                <w:highlight w:val="none"/>
                <w:lang w:eastAsia="zh-CN"/>
              </w:rPr>
            </w:pPr>
            <w:r>
              <w:rPr>
                <w:rFonts w:hint="eastAsia" w:ascii="宋体" w:cs="宋体"/>
                <w:sz w:val="20"/>
                <w:highlight w:val="none"/>
                <w:lang w:eastAsia="zh-CN"/>
              </w:rPr>
              <w:t>加强监督考核</w:t>
            </w:r>
          </w:p>
        </w:tc>
      </w:tr>
      <w:tr w14:paraId="328F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BE621B2">
            <w:pPr>
              <w:jc w:val="center"/>
              <w:rPr>
                <w:rFonts w:ascii="宋体" w:cs="宋体"/>
                <w:sz w:val="20"/>
                <w:highlight w:val="none"/>
              </w:rPr>
            </w:pPr>
          </w:p>
        </w:tc>
        <w:tc>
          <w:tcPr>
            <w:tcW w:w="723" w:type="dxa"/>
            <w:vMerge w:val="continue"/>
            <w:tcBorders>
              <w:tl2br w:val="nil"/>
              <w:tr2bl w:val="nil"/>
            </w:tcBorders>
            <w:noWrap w:val="0"/>
            <w:vAlign w:val="center"/>
          </w:tcPr>
          <w:p w14:paraId="19022C0C">
            <w:pPr>
              <w:jc w:val="center"/>
              <w:rPr>
                <w:rFonts w:ascii="宋体" w:cs="宋体"/>
                <w:sz w:val="20"/>
                <w:highlight w:val="none"/>
              </w:rPr>
            </w:pPr>
          </w:p>
        </w:tc>
        <w:tc>
          <w:tcPr>
            <w:tcW w:w="759" w:type="dxa"/>
            <w:gridSpan w:val="2"/>
            <w:tcBorders>
              <w:tl2br w:val="nil"/>
              <w:tr2bl w:val="nil"/>
            </w:tcBorders>
            <w:noWrap w:val="0"/>
            <w:vAlign w:val="center"/>
          </w:tcPr>
          <w:p w14:paraId="144CAE6D">
            <w:pPr>
              <w:jc w:val="center"/>
              <w:rPr>
                <w:rFonts w:hint="eastAsia" w:ascii="宋体" w:hAnsi="宋体" w:eastAsia="宋体" w:cs="宋体"/>
                <w:sz w:val="20"/>
                <w:highlight w:val="none"/>
              </w:rPr>
            </w:pPr>
            <w:r>
              <w:rPr>
                <w:rFonts w:hint="eastAsia" w:ascii="宋体" w:hAnsi="宋体" w:eastAsia="宋体" w:cs="宋体"/>
                <w:i w:val="0"/>
                <w:color w:val="000000"/>
                <w:kern w:val="0"/>
                <w:sz w:val="20"/>
                <w:szCs w:val="20"/>
                <w:highlight w:val="none"/>
                <w:u w:val="none"/>
                <w:lang w:val="en-US" w:eastAsia="zh-CN" w:bidi="ar"/>
              </w:rPr>
              <w:t>…</w:t>
            </w:r>
          </w:p>
        </w:tc>
        <w:tc>
          <w:tcPr>
            <w:tcW w:w="2872" w:type="dxa"/>
            <w:tcBorders>
              <w:tl2br w:val="nil"/>
              <w:tr2bl w:val="nil"/>
            </w:tcBorders>
            <w:noWrap w:val="0"/>
            <w:vAlign w:val="center"/>
          </w:tcPr>
          <w:p w14:paraId="7210C7C5">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4228" w:type="dxa"/>
            <w:gridSpan w:val="2"/>
            <w:tcBorders>
              <w:tl2br w:val="nil"/>
              <w:tr2bl w:val="nil"/>
            </w:tcBorders>
            <w:noWrap w:val="0"/>
            <w:vAlign w:val="center"/>
          </w:tcPr>
          <w:p w14:paraId="72FAD546">
            <w:pPr>
              <w:jc w:val="center"/>
              <w:rPr>
                <w:rFonts w:ascii="宋体" w:cs="宋体"/>
                <w:sz w:val="20"/>
                <w:highlight w:val="none"/>
              </w:rPr>
            </w:pPr>
          </w:p>
        </w:tc>
      </w:tr>
      <w:tr w14:paraId="0269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AA2E98B">
            <w:pPr>
              <w:jc w:val="center"/>
              <w:rPr>
                <w:rFonts w:ascii="宋体" w:cs="宋体"/>
                <w:sz w:val="20"/>
                <w:highlight w:val="none"/>
              </w:rPr>
            </w:pPr>
          </w:p>
        </w:tc>
        <w:tc>
          <w:tcPr>
            <w:tcW w:w="723" w:type="dxa"/>
            <w:vMerge w:val="restart"/>
            <w:tcBorders>
              <w:tl2br w:val="nil"/>
              <w:tr2bl w:val="nil"/>
            </w:tcBorders>
            <w:noWrap w:val="0"/>
            <w:vAlign w:val="center"/>
          </w:tcPr>
          <w:p w14:paraId="6B665EF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759" w:type="dxa"/>
            <w:gridSpan w:val="2"/>
            <w:vMerge w:val="restart"/>
            <w:tcBorders>
              <w:tl2br w:val="nil"/>
              <w:tr2bl w:val="nil"/>
            </w:tcBorders>
            <w:noWrap w:val="0"/>
            <w:vAlign w:val="center"/>
          </w:tcPr>
          <w:p w14:paraId="44EE2CE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2872" w:type="dxa"/>
            <w:tcBorders>
              <w:tl2br w:val="nil"/>
              <w:tr2bl w:val="nil"/>
            </w:tcBorders>
            <w:noWrap w:val="0"/>
            <w:vAlign w:val="center"/>
          </w:tcPr>
          <w:p w14:paraId="533BDD09">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2FC06B36">
            <w:pPr>
              <w:jc w:val="center"/>
              <w:rPr>
                <w:rFonts w:ascii="宋体" w:cs="宋体"/>
                <w:sz w:val="20"/>
                <w:highlight w:val="none"/>
              </w:rPr>
            </w:pPr>
          </w:p>
        </w:tc>
      </w:tr>
      <w:tr w14:paraId="25892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438" w:type="dxa"/>
            <w:vMerge w:val="continue"/>
            <w:tcBorders>
              <w:tl2br w:val="nil"/>
              <w:tr2bl w:val="nil"/>
            </w:tcBorders>
            <w:noWrap w:val="0"/>
            <w:vAlign w:val="center"/>
          </w:tcPr>
          <w:p w14:paraId="6169E116">
            <w:pPr>
              <w:jc w:val="center"/>
              <w:rPr>
                <w:rFonts w:ascii="宋体" w:cs="宋体"/>
                <w:sz w:val="20"/>
                <w:highlight w:val="none"/>
              </w:rPr>
            </w:pPr>
          </w:p>
        </w:tc>
        <w:tc>
          <w:tcPr>
            <w:tcW w:w="723" w:type="dxa"/>
            <w:vMerge w:val="continue"/>
            <w:tcBorders>
              <w:tl2br w:val="nil"/>
              <w:tr2bl w:val="nil"/>
            </w:tcBorders>
            <w:noWrap w:val="0"/>
            <w:vAlign w:val="center"/>
          </w:tcPr>
          <w:p w14:paraId="7AAF41DC">
            <w:pPr>
              <w:jc w:val="center"/>
              <w:rPr>
                <w:rFonts w:hint="eastAsia" w:ascii="宋体" w:hAnsi="宋体" w:eastAsia="宋体" w:cs="宋体"/>
                <w:sz w:val="20"/>
                <w:highlight w:val="none"/>
              </w:rPr>
            </w:pPr>
          </w:p>
        </w:tc>
        <w:tc>
          <w:tcPr>
            <w:tcW w:w="759" w:type="dxa"/>
            <w:gridSpan w:val="2"/>
            <w:vMerge w:val="continue"/>
            <w:tcBorders>
              <w:tl2br w:val="nil"/>
              <w:tr2bl w:val="nil"/>
            </w:tcBorders>
            <w:noWrap w:val="0"/>
            <w:vAlign w:val="center"/>
          </w:tcPr>
          <w:p w14:paraId="549E4BDF">
            <w:pPr>
              <w:jc w:val="center"/>
              <w:rPr>
                <w:rFonts w:hint="eastAsia" w:ascii="宋体" w:hAnsi="宋体" w:eastAsia="宋体" w:cs="宋体"/>
                <w:sz w:val="20"/>
                <w:highlight w:val="none"/>
              </w:rPr>
            </w:pPr>
          </w:p>
        </w:tc>
        <w:tc>
          <w:tcPr>
            <w:tcW w:w="2872" w:type="dxa"/>
            <w:tcBorders>
              <w:tl2br w:val="nil"/>
              <w:tr2bl w:val="nil"/>
            </w:tcBorders>
            <w:noWrap w:val="0"/>
            <w:vAlign w:val="center"/>
          </w:tcPr>
          <w:p w14:paraId="0751FA7F">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kern w:val="2"/>
                <w:sz w:val="20"/>
                <w:highlight w:val="none"/>
                <w:lang w:val="en-US" w:eastAsia="zh-CN" w:bidi="ar-SA"/>
              </w:rPr>
              <w:t>提升市民对环境卫生满意度</w:t>
            </w:r>
          </w:p>
        </w:tc>
        <w:tc>
          <w:tcPr>
            <w:tcW w:w="4228" w:type="dxa"/>
            <w:gridSpan w:val="2"/>
            <w:tcBorders>
              <w:tl2br w:val="nil"/>
              <w:tr2bl w:val="nil"/>
            </w:tcBorders>
            <w:noWrap w:val="0"/>
            <w:vAlign w:val="center"/>
          </w:tcPr>
          <w:p w14:paraId="0D00322F">
            <w:pPr>
              <w:jc w:val="center"/>
              <w:rPr>
                <w:rFonts w:hint="eastAsia" w:ascii="宋体" w:eastAsia="宋体" w:cs="宋体"/>
                <w:sz w:val="20"/>
                <w:highlight w:val="none"/>
                <w:lang w:eastAsia="zh-CN"/>
              </w:rPr>
            </w:pPr>
            <w:r>
              <w:rPr>
                <w:rFonts w:hint="eastAsia" w:ascii="宋体" w:cs="宋体"/>
                <w:sz w:val="20"/>
                <w:highlight w:val="none"/>
                <w:lang w:eastAsia="zh-CN"/>
              </w:rPr>
              <w:t>持之以恒做好城市环境卫生工作</w:t>
            </w:r>
          </w:p>
        </w:tc>
      </w:tr>
    </w:tbl>
    <w:p w14:paraId="29F61EF3">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5</w:t>
      </w:r>
      <w:r>
        <w:rPr>
          <w:rFonts w:ascii="仿宋_GB2312" w:hAnsi="楷体" w:eastAsia="仿宋_GB2312"/>
          <w:b/>
          <w:sz w:val="32"/>
          <w:szCs w:val="32"/>
        </w:rPr>
        <w:t>.</w:t>
      </w:r>
      <w:r>
        <w:rPr>
          <w:rFonts w:hint="eastAsia" w:ascii="仿宋_GB2312" w:hAnsi="楷体" w:eastAsia="仿宋_GB2312"/>
          <w:b/>
          <w:sz w:val="32"/>
          <w:szCs w:val="32"/>
        </w:rPr>
        <w:t>“</w:t>
      </w:r>
      <w:r>
        <w:rPr>
          <w:rFonts w:hint="eastAsia" w:ascii="仿宋_GB2312" w:hAnsi="楷体" w:eastAsia="仿宋_GB2312"/>
          <w:b/>
          <w:sz w:val="32"/>
          <w:szCs w:val="32"/>
          <w:lang w:val="en-US" w:eastAsia="zh-CN"/>
        </w:rPr>
        <w:t>区政府安排田区10项环卫作业人员2024年度工资</w:t>
      </w:r>
      <w:r>
        <w:rPr>
          <w:rFonts w:hint="eastAsia" w:ascii="仿宋_GB2312" w:hAnsi="楷体" w:eastAsia="仿宋_GB2312"/>
          <w:b/>
          <w:sz w:val="32"/>
          <w:szCs w:val="32"/>
        </w:rPr>
        <w:t>”项目。</w:t>
      </w:r>
    </w:p>
    <w:p w14:paraId="16C1CB77">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1</w:t>
      </w:r>
      <w:r>
        <w:rPr>
          <w:rFonts w:hint="eastAsia" w:ascii="仿宋_GB2312" w:hAnsi="楷体" w:eastAsia="仿宋_GB2312"/>
          <w:sz w:val="32"/>
          <w:szCs w:val="32"/>
        </w:rPr>
        <w:t>）项目概述。</w:t>
      </w:r>
      <w:r>
        <w:rPr>
          <w:rFonts w:hint="eastAsia" w:ascii="仿宋_GB2312" w:hAnsi="楷体" w:eastAsia="仿宋_GB2312"/>
          <w:sz w:val="32"/>
          <w:szCs w:val="32"/>
          <w:lang w:eastAsia="zh-CN"/>
        </w:rPr>
        <w:t>由田家庵</w:t>
      </w:r>
      <w:r>
        <w:rPr>
          <w:rFonts w:hint="eastAsia" w:ascii="仿宋_GB2312" w:hAnsi="楷体" w:eastAsia="仿宋_GB2312"/>
          <w:sz w:val="32"/>
          <w:szCs w:val="32"/>
        </w:rPr>
        <w:t>区政府安排</w:t>
      </w:r>
      <w:r>
        <w:rPr>
          <w:rFonts w:hint="eastAsia" w:ascii="仿宋_GB2312" w:hAnsi="楷体" w:eastAsia="仿宋_GB2312"/>
          <w:sz w:val="32"/>
          <w:szCs w:val="32"/>
          <w:lang w:eastAsia="zh-CN"/>
        </w:rPr>
        <w:t>辖区内</w:t>
      </w:r>
      <w:r>
        <w:rPr>
          <w:rFonts w:hint="eastAsia" w:ascii="仿宋_GB2312" w:hAnsi="楷体" w:eastAsia="仿宋_GB2312"/>
          <w:sz w:val="32"/>
          <w:szCs w:val="32"/>
        </w:rPr>
        <w:t>10项环卫作业人员2024年度工资</w:t>
      </w:r>
      <w:r>
        <w:rPr>
          <w:rFonts w:hint="eastAsia" w:ascii="仿宋_GB2312" w:hAnsi="楷体" w:eastAsia="仿宋_GB2312"/>
          <w:sz w:val="32"/>
          <w:szCs w:val="32"/>
          <w:lang w:val="en-US" w:eastAsia="zh-CN"/>
        </w:rPr>
        <w:t>。</w:t>
      </w:r>
    </w:p>
    <w:p w14:paraId="38EDDF1E">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2</w:t>
      </w:r>
      <w:r>
        <w:rPr>
          <w:rFonts w:hint="eastAsia" w:ascii="仿宋_GB2312" w:hAnsi="楷体" w:eastAsia="仿宋_GB2312"/>
          <w:sz w:val="32"/>
          <w:szCs w:val="32"/>
        </w:rPr>
        <w:t>）立项依据。</w:t>
      </w:r>
      <w:r>
        <w:rPr>
          <w:rFonts w:hint="eastAsia" w:ascii="仿宋_GB2312" w:hAnsi="楷体" w:eastAsia="仿宋_GB2312"/>
          <w:sz w:val="32"/>
          <w:szCs w:val="32"/>
          <w:lang w:eastAsia="zh-CN"/>
        </w:rPr>
        <w:t>淮南市田区第</w:t>
      </w:r>
      <w:r>
        <w:rPr>
          <w:rFonts w:hint="eastAsia" w:ascii="仿宋_GB2312" w:hAnsi="楷体" w:eastAsia="仿宋_GB2312"/>
          <w:sz w:val="32"/>
          <w:szCs w:val="32"/>
          <w:lang w:val="en-US" w:eastAsia="zh-CN"/>
        </w:rPr>
        <w:t>62次政府常务会议纪要。</w:t>
      </w:r>
    </w:p>
    <w:p w14:paraId="16D34700">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3</w:t>
      </w:r>
      <w:r>
        <w:rPr>
          <w:rFonts w:hint="eastAsia" w:ascii="仿宋_GB2312" w:hAnsi="楷体" w:eastAsia="仿宋_GB2312"/>
          <w:sz w:val="32"/>
          <w:szCs w:val="32"/>
        </w:rPr>
        <w:t>）实施主体。</w:t>
      </w:r>
      <w:r>
        <w:rPr>
          <w:rFonts w:hint="eastAsia" w:ascii="仿宋_GB2312" w:hAnsi="楷体" w:eastAsia="仿宋_GB2312"/>
          <w:sz w:val="32"/>
          <w:szCs w:val="32"/>
          <w:lang w:val="en-US" w:eastAsia="zh-CN"/>
        </w:rPr>
        <w:t>淮南市田家庵区环境卫生管理处</w:t>
      </w:r>
    </w:p>
    <w:p w14:paraId="19EA8E2C">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4</w:t>
      </w:r>
      <w:r>
        <w:rPr>
          <w:rFonts w:hint="eastAsia" w:ascii="仿宋_GB2312" w:hAnsi="楷体" w:eastAsia="仿宋_GB2312"/>
          <w:sz w:val="32"/>
          <w:szCs w:val="32"/>
        </w:rPr>
        <w:t>）起止时间。</w:t>
      </w:r>
      <w:r>
        <w:rPr>
          <w:rFonts w:hint="eastAsia" w:ascii="仿宋_GB2312" w:hAnsi="仿宋" w:eastAsia="仿宋_GB2312"/>
          <w:sz w:val="32"/>
          <w:szCs w:val="32"/>
          <w:lang w:val="en-US" w:eastAsia="zh-CN"/>
        </w:rPr>
        <w:t>2024.1.1-2024.12.31</w:t>
      </w:r>
    </w:p>
    <w:p w14:paraId="466EC816">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5</w:t>
      </w:r>
      <w:r>
        <w:rPr>
          <w:rFonts w:hint="eastAsia" w:ascii="仿宋_GB2312" w:hAnsi="楷体" w:eastAsia="仿宋_GB2312"/>
          <w:sz w:val="32"/>
          <w:szCs w:val="32"/>
        </w:rPr>
        <w:t>）项目内容。</w:t>
      </w:r>
      <w:r>
        <w:rPr>
          <w:rFonts w:hint="eastAsia" w:ascii="仿宋_GB2312" w:hAnsi="楷体" w:eastAsia="仿宋_GB2312"/>
          <w:sz w:val="32"/>
          <w:szCs w:val="32"/>
          <w:lang w:val="en-US" w:eastAsia="zh-CN"/>
        </w:rPr>
        <w:t>区政府安排田区10项环卫作业人员2024年度工资</w:t>
      </w:r>
      <w:r>
        <w:rPr>
          <w:rFonts w:hint="eastAsia" w:ascii="仿宋_GB2312" w:hAnsi="仿宋" w:eastAsia="仿宋_GB2312"/>
          <w:sz w:val="32"/>
          <w:szCs w:val="32"/>
          <w:lang w:val="en-US" w:eastAsia="zh-CN"/>
        </w:rPr>
        <w:t>。</w:t>
      </w:r>
    </w:p>
    <w:p w14:paraId="40C6F424">
      <w:pPr>
        <w:adjustRightInd w:val="0"/>
        <w:snapToGrid w:val="0"/>
        <w:spacing w:line="600" w:lineRule="exact"/>
        <w:ind w:firstLine="640" w:firstLineChars="200"/>
        <w:rPr>
          <w:rFonts w:hint="default" w:ascii="仿宋_GB2312" w:hAnsi="仿宋" w:eastAsia="仿宋_GB2312"/>
          <w:sz w:val="32"/>
          <w:szCs w:val="32"/>
          <w:lang w:val="en-US"/>
        </w:rPr>
      </w:pPr>
      <w:r>
        <w:rPr>
          <w:rFonts w:hint="eastAsia" w:ascii="仿宋_GB2312" w:hAnsi="楷体" w:eastAsia="仿宋_GB2312"/>
          <w:sz w:val="32"/>
          <w:szCs w:val="32"/>
        </w:rPr>
        <w:t>（</w:t>
      </w:r>
      <w:r>
        <w:rPr>
          <w:rFonts w:ascii="仿宋_GB2312" w:hAnsi="楷体" w:eastAsia="仿宋_GB2312"/>
          <w:sz w:val="32"/>
          <w:szCs w:val="32"/>
        </w:rPr>
        <w:t>6</w:t>
      </w:r>
      <w:r>
        <w:rPr>
          <w:rFonts w:hint="eastAsia" w:ascii="仿宋_GB2312" w:hAnsi="楷体" w:eastAsia="仿宋_GB2312"/>
          <w:sz w:val="32"/>
          <w:szCs w:val="32"/>
        </w:rPr>
        <w:t>）年度预算安排。</w:t>
      </w:r>
      <w:r>
        <w:rPr>
          <w:rFonts w:hint="eastAsia" w:ascii="仿宋_GB2312" w:hAnsi="楷体" w:eastAsia="仿宋_GB2312"/>
          <w:sz w:val="32"/>
          <w:szCs w:val="32"/>
          <w:lang w:val="en-US" w:eastAsia="zh-CN"/>
        </w:rPr>
        <w:t>682.8万元</w:t>
      </w:r>
    </w:p>
    <w:p w14:paraId="6F64423A">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7</w:t>
      </w:r>
      <w:r>
        <w:rPr>
          <w:rFonts w:hint="eastAsia" w:ascii="仿宋_GB2312" w:hAnsi="楷体" w:eastAsia="仿宋_GB2312"/>
          <w:sz w:val="32"/>
          <w:szCs w:val="32"/>
        </w:rPr>
        <w:t>）绩效目标。</w:t>
      </w:r>
      <w:r>
        <w:rPr>
          <w:rFonts w:hint="eastAsia" w:ascii="仿宋_GB2312" w:hAnsi="楷体" w:eastAsia="仿宋_GB2312"/>
          <w:sz w:val="32"/>
          <w:szCs w:val="32"/>
          <w:lang w:val="en-US" w:eastAsia="zh-CN"/>
        </w:rPr>
        <w:t>区政府安排田区10项环卫作业人员2024年度工资682.8万元，由区财政保障支付。</w:t>
      </w:r>
    </w:p>
    <w:tbl>
      <w:tblPr>
        <w:tblStyle w:val="9"/>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FD3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474C05C8">
            <w:pPr>
              <w:keepNext w:val="0"/>
              <w:keepLines w:val="0"/>
              <w:widowControl/>
              <w:suppressLineNumbers w:val="0"/>
              <w:jc w:val="center"/>
              <w:textAlignment w:val="center"/>
              <w:rPr>
                <w:rFonts w:ascii="宋体" w:cs="宋体"/>
                <w:b/>
                <w:bCs/>
                <w:szCs w:val="32"/>
                <w:highlight w:val="none"/>
              </w:rPr>
            </w:pPr>
            <w:r>
              <w:rPr>
                <w:rFonts w:hint="eastAsia" w:ascii="宋体" w:hAnsi="宋体" w:eastAsia="宋体" w:cs="宋体"/>
                <w:b/>
                <w:i w:val="0"/>
                <w:color w:val="000000"/>
                <w:kern w:val="0"/>
                <w:sz w:val="28"/>
                <w:szCs w:val="28"/>
                <w:highlight w:val="none"/>
                <w:u w:val="none"/>
                <w:lang w:val="en-US" w:eastAsia="zh-CN" w:bidi="ar"/>
              </w:rPr>
              <w:t>项目支出绩效目标表</w:t>
            </w:r>
          </w:p>
        </w:tc>
      </w:tr>
      <w:tr w14:paraId="6379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74EB348C">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default" w:ascii="宋体" w:hAnsi="宋体" w:eastAsia="宋体" w:cs="宋体"/>
                <w:i w:val="0"/>
                <w:color w:val="000000"/>
                <w:kern w:val="0"/>
                <w:sz w:val="20"/>
                <w:szCs w:val="20"/>
                <w:highlight w:val="none"/>
                <w:u w:val="none"/>
                <w:lang w:val="en" w:eastAsia="zh-CN" w:bidi="ar"/>
              </w:rPr>
              <w:t>2024</w:t>
            </w:r>
            <w:r>
              <w:rPr>
                <w:rFonts w:hint="eastAsia" w:ascii="宋体" w:hAnsi="宋体" w:eastAsia="宋体" w:cs="宋体"/>
                <w:i w:val="0"/>
                <w:color w:val="000000"/>
                <w:kern w:val="0"/>
                <w:sz w:val="20"/>
                <w:szCs w:val="20"/>
                <w:highlight w:val="none"/>
                <w:u w:val="none"/>
                <w:lang w:val="en-US" w:eastAsia="zh-CN" w:bidi="ar"/>
              </w:rPr>
              <w:t xml:space="preserve">年度）                                </w:t>
            </w:r>
          </w:p>
        </w:tc>
      </w:tr>
      <w:tr w14:paraId="1EAE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443" w:type="dxa"/>
            <w:gridSpan w:val="3"/>
            <w:tcBorders>
              <w:tl2br w:val="nil"/>
              <w:tr2bl w:val="nil"/>
            </w:tcBorders>
            <w:noWrap w:val="0"/>
            <w:vAlign w:val="center"/>
          </w:tcPr>
          <w:p w14:paraId="535ED2E9">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项目名称</w:t>
            </w:r>
          </w:p>
        </w:tc>
        <w:tc>
          <w:tcPr>
            <w:tcW w:w="7577" w:type="dxa"/>
            <w:gridSpan w:val="4"/>
            <w:tcBorders>
              <w:tl2br w:val="nil"/>
              <w:tr2bl w:val="nil"/>
            </w:tcBorders>
            <w:noWrap w:val="0"/>
            <w:vAlign w:val="center"/>
          </w:tcPr>
          <w:p w14:paraId="4231B25F">
            <w:pPr>
              <w:jc w:val="center"/>
              <w:rPr>
                <w:rFonts w:ascii="宋体" w:cs="宋体"/>
                <w:sz w:val="20"/>
                <w:highlight w:val="none"/>
              </w:rPr>
            </w:pPr>
            <w:r>
              <w:rPr>
                <w:rFonts w:hint="eastAsia"/>
              </w:rPr>
              <w:t>区政府安排田区10项环卫作业人员2024年度工资</w:t>
            </w:r>
          </w:p>
        </w:tc>
      </w:tr>
      <w:tr w14:paraId="5273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23B42E3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主管部门   及代码</w:t>
            </w:r>
          </w:p>
        </w:tc>
        <w:tc>
          <w:tcPr>
            <w:tcW w:w="3349" w:type="dxa"/>
            <w:gridSpan w:val="2"/>
            <w:tcBorders>
              <w:tl2br w:val="nil"/>
              <w:tr2bl w:val="nil"/>
            </w:tcBorders>
            <w:noWrap w:val="0"/>
            <w:vAlign w:val="center"/>
          </w:tcPr>
          <w:p w14:paraId="3C709A38">
            <w:pPr>
              <w:jc w:val="center"/>
              <w:rPr>
                <w:rFonts w:hint="default" w:ascii="宋体" w:eastAsia="宋体" w:cs="宋体"/>
                <w:sz w:val="20"/>
                <w:highlight w:val="none"/>
                <w:lang w:val="en-US" w:eastAsia="zh-CN"/>
              </w:rPr>
            </w:pPr>
            <w:r>
              <w:rPr>
                <w:rFonts w:hint="eastAsia" w:ascii="宋体" w:cs="宋体"/>
                <w:sz w:val="20"/>
                <w:highlight w:val="none"/>
                <w:lang w:eastAsia="zh-CN"/>
              </w:rPr>
              <w:t>淮南市田区城管局</w:t>
            </w:r>
          </w:p>
        </w:tc>
        <w:tc>
          <w:tcPr>
            <w:tcW w:w="1848" w:type="dxa"/>
            <w:tcBorders>
              <w:tl2br w:val="nil"/>
              <w:tr2bl w:val="nil"/>
            </w:tcBorders>
            <w:noWrap w:val="0"/>
            <w:vAlign w:val="center"/>
          </w:tcPr>
          <w:p w14:paraId="7DFD7FDC">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实施单位</w:t>
            </w:r>
          </w:p>
        </w:tc>
        <w:tc>
          <w:tcPr>
            <w:tcW w:w="2380" w:type="dxa"/>
            <w:tcBorders>
              <w:tl2br w:val="nil"/>
              <w:tr2bl w:val="nil"/>
            </w:tcBorders>
            <w:noWrap w:val="0"/>
            <w:vAlign w:val="center"/>
          </w:tcPr>
          <w:p w14:paraId="271FB534">
            <w:pPr>
              <w:jc w:val="center"/>
              <w:rPr>
                <w:rFonts w:hint="eastAsia" w:eastAsia="宋体"/>
                <w:highlight w:val="none"/>
                <w:lang w:eastAsia="zh-CN"/>
              </w:rPr>
            </w:pPr>
            <w:r>
              <w:rPr>
                <w:rFonts w:hint="eastAsia"/>
                <w:highlight w:val="none"/>
                <w:lang w:eastAsia="zh-CN"/>
              </w:rPr>
              <w:t>淮南市田区环卫处</w:t>
            </w:r>
          </w:p>
        </w:tc>
      </w:tr>
      <w:tr w14:paraId="6BB0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6A40FA58">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项目来源</w:t>
            </w:r>
          </w:p>
        </w:tc>
        <w:tc>
          <w:tcPr>
            <w:tcW w:w="3349" w:type="dxa"/>
            <w:gridSpan w:val="2"/>
            <w:tcBorders>
              <w:tl2br w:val="nil"/>
              <w:tr2bl w:val="nil"/>
            </w:tcBorders>
            <w:noWrap w:val="0"/>
            <w:vAlign w:val="center"/>
          </w:tcPr>
          <w:p w14:paraId="32173071">
            <w:pPr>
              <w:jc w:val="center"/>
              <w:rPr>
                <w:rFonts w:hint="eastAsia" w:ascii="宋体" w:eastAsia="宋体" w:cs="宋体"/>
                <w:sz w:val="20"/>
                <w:highlight w:val="none"/>
                <w:lang w:eastAsia="zh-CN"/>
              </w:rPr>
            </w:pPr>
            <w:r>
              <w:rPr>
                <w:rFonts w:hint="eastAsia" w:ascii="宋体" w:cs="宋体"/>
                <w:sz w:val="20"/>
                <w:highlight w:val="none"/>
                <w:lang w:eastAsia="zh-CN"/>
              </w:rPr>
              <w:t>区级财政</w:t>
            </w:r>
          </w:p>
        </w:tc>
        <w:tc>
          <w:tcPr>
            <w:tcW w:w="1848" w:type="dxa"/>
            <w:tcBorders>
              <w:tl2br w:val="nil"/>
              <w:tr2bl w:val="nil"/>
            </w:tcBorders>
            <w:noWrap w:val="0"/>
            <w:vAlign w:val="center"/>
          </w:tcPr>
          <w:p w14:paraId="464FE62D">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项目期</w:t>
            </w:r>
          </w:p>
        </w:tc>
        <w:tc>
          <w:tcPr>
            <w:tcW w:w="2380" w:type="dxa"/>
            <w:tcBorders>
              <w:tl2br w:val="nil"/>
              <w:tr2bl w:val="nil"/>
            </w:tcBorders>
            <w:noWrap w:val="0"/>
            <w:vAlign w:val="center"/>
          </w:tcPr>
          <w:p w14:paraId="321861F7">
            <w:pPr>
              <w:jc w:val="center"/>
              <w:rPr>
                <w:rFonts w:hint="default" w:eastAsia="宋体"/>
                <w:highlight w:val="none"/>
                <w:lang w:val="en-US" w:eastAsia="zh-CN"/>
              </w:rPr>
            </w:pPr>
            <w:r>
              <w:rPr>
                <w:rFonts w:hint="eastAsia"/>
                <w:highlight w:val="none"/>
                <w:lang w:val="en-US" w:eastAsia="zh-CN"/>
              </w:rPr>
              <w:t>2024</w:t>
            </w:r>
          </w:p>
        </w:tc>
      </w:tr>
      <w:tr w14:paraId="2F35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4CC96792">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项目资金</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（万元）</w:t>
            </w:r>
          </w:p>
        </w:tc>
        <w:tc>
          <w:tcPr>
            <w:tcW w:w="3349" w:type="dxa"/>
            <w:gridSpan w:val="2"/>
            <w:tcBorders>
              <w:tl2br w:val="nil"/>
              <w:tr2bl w:val="nil"/>
            </w:tcBorders>
            <w:noWrap w:val="0"/>
            <w:vAlign w:val="center"/>
          </w:tcPr>
          <w:p w14:paraId="5C2C3058">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年度资金总额：</w:t>
            </w:r>
          </w:p>
        </w:tc>
        <w:tc>
          <w:tcPr>
            <w:tcW w:w="4228" w:type="dxa"/>
            <w:gridSpan w:val="2"/>
            <w:tcBorders>
              <w:tl2br w:val="nil"/>
              <w:tr2bl w:val="nil"/>
            </w:tcBorders>
            <w:noWrap w:val="0"/>
            <w:vAlign w:val="center"/>
          </w:tcPr>
          <w:p w14:paraId="5849CB45">
            <w:pPr>
              <w:jc w:val="center"/>
              <w:rPr>
                <w:rFonts w:hint="default" w:ascii="宋体" w:eastAsia="宋体" w:cs="宋体"/>
                <w:sz w:val="20"/>
                <w:highlight w:val="none"/>
                <w:lang w:val="en-US" w:eastAsia="zh-CN"/>
              </w:rPr>
            </w:pPr>
            <w:r>
              <w:rPr>
                <w:rFonts w:hint="eastAsia" w:ascii="宋体" w:cs="宋体"/>
                <w:sz w:val="20"/>
                <w:highlight w:val="none"/>
                <w:lang w:val="en-US" w:eastAsia="zh-CN"/>
              </w:rPr>
              <w:t>682.8</w:t>
            </w:r>
          </w:p>
        </w:tc>
      </w:tr>
      <w:tr w14:paraId="7D07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049AE487">
            <w:pPr>
              <w:jc w:val="center"/>
              <w:rPr>
                <w:rFonts w:ascii="宋体" w:cs="宋体"/>
                <w:sz w:val="20"/>
                <w:highlight w:val="none"/>
              </w:rPr>
            </w:pPr>
          </w:p>
        </w:tc>
        <w:tc>
          <w:tcPr>
            <w:tcW w:w="3349" w:type="dxa"/>
            <w:gridSpan w:val="2"/>
            <w:tcBorders>
              <w:tl2br w:val="nil"/>
              <w:tr2bl w:val="nil"/>
            </w:tcBorders>
            <w:noWrap w:val="0"/>
            <w:vAlign w:val="center"/>
          </w:tcPr>
          <w:p w14:paraId="35860FD0">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其中：财政拨款</w:t>
            </w:r>
          </w:p>
        </w:tc>
        <w:tc>
          <w:tcPr>
            <w:tcW w:w="4228" w:type="dxa"/>
            <w:gridSpan w:val="2"/>
            <w:tcBorders>
              <w:tl2br w:val="nil"/>
              <w:tr2bl w:val="nil"/>
            </w:tcBorders>
            <w:noWrap w:val="0"/>
            <w:vAlign w:val="center"/>
          </w:tcPr>
          <w:p w14:paraId="0FC99F7E">
            <w:pPr>
              <w:jc w:val="center"/>
              <w:rPr>
                <w:rFonts w:hint="default" w:ascii="宋体" w:eastAsia="宋体" w:cs="宋体"/>
                <w:sz w:val="20"/>
                <w:highlight w:val="none"/>
                <w:lang w:val="en-US" w:eastAsia="zh-CN"/>
              </w:rPr>
            </w:pPr>
            <w:r>
              <w:rPr>
                <w:rFonts w:hint="eastAsia" w:ascii="宋体" w:cs="宋体"/>
                <w:sz w:val="20"/>
                <w:highlight w:val="none"/>
                <w:lang w:val="en-US" w:eastAsia="zh-CN"/>
              </w:rPr>
              <w:t>682.8</w:t>
            </w:r>
          </w:p>
        </w:tc>
      </w:tr>
      <w:tr w14:paraId="376E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34C14EA3">
            <w:pPr>
              <w:jc w:val="center"/>
              <w:rPr>
                <w:rFonts w:ascii="宋体" w:cs="宋体"/>
                <w:sz w:val="20"/>
                <w:highlight w:val="none"/>
              </w:rPr>
            </w:pPr>
          </w:p>
        </w:tc>
        <w:tc>
          <w:tcPr>
            <w:tcW w:w="3349" w:type="dxa"/>
            <w:gridSpan w:val="2"/>
            <w:tcBorders>
              <w:tl2br w:val="nil"/>
              <w:tr2bl w:val="nil"/>
            </w:tcBorders>
            <w:noWrap w:val="0"/>
            <w:vAlign w:val="center"/>
          </w:tcPr>
          <w:p w14:paraId="037537B1">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上年结转</w:t>
            </w:r>
          </w:p>
        </w:tc>
        <w:tc>
          <w:tcPr>
            <w:tcW w:w="4228" w:type="dxa"/>
            <w:gridSpan w:val="2"/>
            <w:tcBorders>
              <w:tl2br w:val="nil"/>
              <w:tr2bl w:val="nil"/>
            </w:tcBorders>
            <w:noWrap w:val="0"/>
            <w:vAlign w:val="center"/>
          </w:tcPr>
          <w:p w14:paraId="7314C6A2">
            <w:pPr>
              <w:jc w:val="center"/>
              <w:rPr>
                <w:rFonts w:ascii="宋体" w:cs="宋体"/>
                <w:sz w:val="20"/>
                <w:highlight w:val="none"/>
              </w:rPr>
            </w:pPr>
          </w:p>
        </w:tc>
      </w:tr>
      <w:tr w14:paraId="0F01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73434B45">
            <w:pPr>
              <w:jc w:val="center"/>
              <w:rPr>
                <w:rFonts w:ascii="宋体" w:cs="宋体"/>
                <w:sz w:val="20"/>
                <w:highlight w:val="none"/>
              </w:rPr>
            </w:pPr>
          </w:p>
        </w:tc>
        <w:tc>
          <w:tcPr>
            <w:tcW w:w="3349" w:type="dxa"/>
            <w:gridSpan w:val="2"/>
            <w:tcBorders>
              <w:tl2br w:val="nil"/>
              <w:tr2bl w:val="nil"/>
            </w:tcBorders>
            <w:noWrap w:val="0"/>
            <w:vAlign w:val="center"/>
          </w:tcPr>
          <w:p w14:paraId="30E124B3">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其他资金</w:t>
            </w:r>
          </w:p>
        </w:tc>
        <w:tc>
          <w:tcPr>
            <w:tcW w:w="4228" w:type="dxa"/>
            <w:gridSpan w:val="2"/>
            <w:tcBorders>
              <w:tl2br w:val="nil"/>
              <w:tr2bl w:val="nil"/>
            </w:tcBorders>
            <w:noWrap w:val="0"/>
            <w:vAlign w:val="center"/>
          </w:tcPr>
          <w:p w14:paraId="680A26B2">
            <w:pPr>
              <w:jc w:val="right"/>
              <w:rPr>
                <w:rFonts w:ascii="宋体" w:cs="宋体"/>
                <w:sz w:val="20"/>
                <w:highlight w:val="none"/>
              </w:rPr>
            </w:pPr>
          </w:p>
        </w:tc>
      </w:tr>
      <w:tr w14:paraId="10E0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15DD8DD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年度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目标</w:t>
            </w:r>
          </w:p>
        </w:tc>
        <w:tc>
          <w:tcPr>
            <w:tcW w:w="8582" w:type="dxa"/>
            <w:gridSpan w:val="6"/>
            <w:tcBorders>
              <w:tl2br w:val="nil"/>
              <w:tr2bl w:val="nil"/>
            </w:tcBorders>
            <w:noWrap w:val="0"/>
            <w:vAlign w:val="center"/>
          </w:tcPr>
          <w:p w14:paraId="4EC66173">
            <w:pPr>
              <w:jc w:val="center"/>
              <w:rPr>
                <w:rFonts w:hint="eastAsia" w:ascii="宋体" w:hAnsi="Calibri" w:eastAsia="宋体" w:cs="宋体"/>
                <w:kern w:val="2"/>
                <w:sz w:val="20"/>
                <w:szCs w:val="22"/>
                <w:highlight w:val="none"/>
                <w:lang w:val="en-US" w:eastAsia="zh-CN" w:bidi="ar-SA"/>
              </w:rPr>
            </w:pPr>
            <w:r>
              <w:rPr>
                <w:rFonts w:hint="eastAsia" w:ascii="宋体" w:cs="宋体"/>
                <w:sz w:val="20"/>
                <w:highlight w:val="none"/>
              </w:rPr>
              <w:t>区政府安排田区10项环卫作业人员2024年度工资</w:t>
            </w:r>
            <w:r>
              <w:rPr>
                <w:rFonts w:hint="eastAsia" w:ascii="宋体" w:cs="宋体"/>
                <w:sz w:val="20"/>
                <w:highlight w:val="none"/>
                <w:lang w:eastAsia="zh-CN"/>
              </w:rPr>
              <w:t>，较好完成田区环境卫生清扫保洁工作</w:t>
            </w:r>
          </w:p>
        </w:tc>
      </w:tr>
      <w:tr w14:paraId="774B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49FE4BA3">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绩</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效</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标</w:t>
            </w:r>
          </w:p>
        </w:tc>
        <w:tc>
          <w:tcPr>
            <w:tcW w:w="723" w:type="dxa"/>
            <w:tcBorders>
              <w:tl2br w:val="nil"/>
              <w:tr2bl w:val="nil"/>
            </w:tcBorders>
            <w:noWrap w:val="0"/>
            <w:vAlign w:val="center"/>
          </w:tcPr>
          <w:p w14:paraId="00EB03D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一级</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指标</w:t>
            </w:r>
          </w:p>
        </w:tc>
        <w:tc>
          <w:tcPr>
            <w:tcW w:w="759" w:type="dxa"/>
            <w:gridSpan w:val="2"/>
            <w:tcBorders>
              <w:tl2br w:val="nil"/>
              <w:tr2bl w:val="nil"/>
            </w:tcBorders>
            <w:noWrap w:val="0"/>
            <w:vAlign w:val="center"/>
          </w:tcPr>
          <w:p w14:paraId="003AF78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二级指标</w:t>
            </w:r>
          </w:p>
        </w:tc>
        <w:tc>
          <w:tcPr>
            <w:tcW w:w="2872" w:type="dxa"/>
            <w:tcBorders>
              <w:tl2br w:val="nil"/>
              <w:tr2bl w:val="nil"/>
            </w:tcBorders>
            <w:noWrap w:val="0"/>
            <w:vAlign w:val="center"/>
          </w:tcPr>
          <w:p w14:paraId="4BC7BE9F">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三级指标</w:t>
            </w:r>
          </w:p>
        </w:tc>
        <w:tc>
          <w:tcPr>
            <w:tcW w:w="4228" w:type="dxa"/>
            <w:gridSpan w:val="2"/>
            <w:tcBorders>
              <w:tl2br w:val="nil"/>
              <w:tr2bl w:val="nil"/>
            </w:tcBorders>
            <w:noWrap w:val="0"/>
            <w:vAlign w:val="center"/>
          </w:tcPr>
          <w:p w14:paraId="50709E2E">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指标值</w:t>
            </w:r>
          </w:p>
        </w:tc>
      </w:tr>
      <w:tr w14:paraId="724A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AC729F4">
            <w:pPr>
              <w:jc w:val="center"/>
              <w:rPr>
                <w:rFonts w:ascii="宋体" w:cs="宋体"/>
                <w:sz w:val="20"/>
                <w:highlight w:val="none"/>
              </w:rPr>
            </w:pPr>
          </w:p>
        </w:tc>
        <w:tc>
          <w:tcPr>
            <w:tcW w:w="723" w:type="dxa"/>
            <w:vMerge w:val="restart"/>
            <w:tcBorders>
              <w:tl2br w:val="nil"/>
              <w:tr2bl w:val="nil"/>
            </w:tcBorders>
            <w:noWrap w:val="0"/>
            <w:vAlign w:val="center"/>
          </w:tcPr>
          <w:p w14:paraId="71B94B3A">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产出指标</w:t>
            </w:r>
          </w:p>
        </w:tc>
        <w:tc>
          <w:tcPr>
            <w:tcW w:w="759" w:type="dxa"/>
            <w:gridSpan w:val="2"/>
            <w:vMerge w:val="restart"/>
            <w:tcBorders>
              <w:tl2br w:val="nil"/>
              <w:tr2bl w:val="nil"/>
            </w:tcBorders>
            <w:noWrap w:val="0"/>
            <w:vAlign w:val="center"/>
          </w:tcPr>
          <w:p w14:paraId="3C48DFB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数量指标</w:t>
            </w:r>
          </w:p>
        </w:tc>
        <w:tc>
          <w:tcPr>
            <w:tcW w:w="2872" w:type="dxa"/>
            <w:tcBorders>
              <w:tl2br w:val="nil"/>
              <w:tr2bl w:val="nil"/>
            </w:tcBorders>
            <w:noWrap w:val="0"/>
            <w:vAlign w:val="center"/>
          </w:tcPr>
          <w:p w14:paraId="64F8BEF0">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51886861">
            <w:pPr>
              <w:jc w:val="center"/>
              <w:rPr>
                <w:rFonts w:ascii="宋体" w:cs="宋体"/>
                <w:sz w:val="20"/>
                <w:highlight w:val="none"/>
              </w:rPr>
            </w:pPr>
          </w:p>
        </w:tc>
      </w:tr>
      <w:tr w14:paraId="4B56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B956F2B">
            <w:pPr>
              <w:jc w:val="center"/>
              <w:rPr>
                <w:rFonts w:ascii="宋体" w:cs="宋体"/>
                <w:sz w:val="20"/>
                <w:highlight w:val="none"/>
              </w:rPr>
            </w:pPr>
          </w:p>
        </w:tc>
        <w:tc>
          <w:tcPr>
            <w:tcW w:w="723" w:type="dxa"/>
            <w:vMerge w:val="continue"/>
            <w:tcBorders>
              <w:tl2br w:val="nil"/>
              <w:tr2bl w:val="nil"/>
            </w:tcBorders>
            <w:noWrap w:val="0"/>
            <w:vAlign w:val="center"/>
          </w:tcPr>
          <w:p w14:paraId="5006366C">
            <w:pPr>
              <w:jc w:val="center"/>
              <w:rPr>
                <w:rFonts w:ascii="宋体" w:cs="宋体"/>
                <w:sz w:val="20"/>
                <w:highlight w:val="none"/>
              </w:rPr>
            </w:pPr>
          </w:p>
        </w:tc>
        <w:tc>
          <w:tcPr>
            <w:tcW w:w="759" w:type="dxa"/>
            <w:gridSpan w:val="2"/>
            <w:vMerge w:val="continue"/>
            <w:tcBorders>
              <w:tl2br w:val="nil"/>
              <w:tr2bl w:val="nil"/>
            </w:tcBorders>
            <w:noWrap w:val="0"/>
            <w:vAlign w:val="center"/>
          </w:tcPr>
          <w:p w14:paraId="4C48F23F">
            <w:pPr>
              <w:jc w:val="center"/>
              <w:rPr>
                <w:rFonts w:ascii="宋体" w:cs="宋体"/>
                <w:sz w:val="20"/>
                <w:highlight w:val="none"/>
              </w:rPr>
            </w:pPr>
          </w:p>
        </w:tc>
        <w:tc>
          <w:tcPr>
            <w:tcW w:w="2872" w:type="dxa"/>
            <w:tcBorders>
              <w:tl2br w:val="nil"/>
              <w:tr2bl w:val="nil"/>
            </w:tcBorders>
            <w:noWrap w:val="0"/>
            <w:vAlign w:val="center"/>
          </w:tcPr>
          <w:p w14:paraId="141543DE">
            <w:pPr>
              <w:jc w:val="center"/>
              <w:rPr>
                <w:rFonts w:ascii="宋体" w:hAnsi="Calibri" w:eastAsia="宋体" w:cs="宋体"/>
                <w:kern w:val="2"/>
                <w:sz w:val="20"/>
                <w:szCs w:val="22"/>
                <w:highlight w:val="none"/>
                <w:lang w:val="en-US" w:eastAsia="zh-CN" w:bidi="ar-SA"/>
              </w:rPr>
            </w:pPr>
            <w:r>
              <w:rPr>
                <w:rFonts w:hint="eastAsia" w:ascii="宋体" w:cs="宋体"/>
                <w:sz w:val="20"/>
                <w:highlight w:val="none"/>
              </w:rPr>
              <w:t>区政府安排田区10项环卫作业人员2024年度工资</w:t>
            </w:r>
          </w:p>
        </w:tc>
        <w:tc>
          <w:tcPr>
            <w:tcW w:w="4228" w:type="dxa"/>
            <w:gridSpan w:val="2"/>
            <w:tcBorders>
              <w:tl2br w:val="nil"/>
              <w:tr2bl w:val="nil"/>
            </w:tcBorders>
            <w:noWrap w:val="0"/>
            <w:vAlign w:val="center"/>
          </w:tcPr>
          <w:p w14:paraId="7300FC71">
            <w:pPr>
              <w:jc w:val="center"/>
              <w:rPr>
                <w:rFonts w:hint="default" w:ascii="宋体" w:eastAsia="宋体" w:cs="宋体"/>
                <w:sz w:val="20"/>
                <w:highlight w:val="none"/>
                <w:lang w:val="en-US" w:eastAsia="zh-CN"/>
              </w:rPr>
            </w:pPr>
            <w:r>
              <w:rPr>
                <w:rFonts w:hint="eastAsia" w:ascii="宋体" w:cs="宋体"/>
                <w:sz w:val="20"/>
                <w:highlight w:val="none"/>
                <w:lang w:val="en-US" w:eastAsia="zh-CN"/>
              </w:rPr>
              <w:t>682.8万元</w:t>
            </w:r>
          </w:p>
        </w:tc>
      </w:tr>
      <w:tr w14:paraId="3CDD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3230048">
            <w:pPr>
              <w:jc w:val="center"/>
              <w:rPr>
                <w:rFonts w:ascii="宋体" w:cs="宋体"/>
                <w:sz w:val="20"/>
                <w:highlight w:val="none"/>
              </w:rPr>
            </w:pPr>
          </w:p>
        </w:tc>
        <w:tc>
          <w:tcPr>
            <w:tcW w:w="723" w:type="dxa"/>
            <w:vMerge w:val="continue"/>
            <w:tcBorders>
              <w:tl2br w:val="nil"/>
              <w:tr2bl w:val="nil"/>
            </w:tcBorders>
            <w:noWrap w:val="0"/>
            <w:vAlign w:val="center"/>
          </w:tcPr>
          <w:p w14:paraId="51342D4F">
            <w:pPr>
              <w:jc w:val="center"/>
              <w:rPr>
                <w:rFonts w:ascii="宋体" w:cs="宋体"/>
                <w:sz w:val="20"/>
                <w:highlight w:val="none"/>
              </w:rPr>
            </w:pPr>
          </w:p>
        </w:tc>
        <w:tc>
          <w:tcPr>
            <w:tcW w:w="759" w:type="dxa"/>
            <w:gridSpan w:val="2"/>
            <w:vMerge w:val="restart"/>
            <w:tcBorders>
              <w:tl2br w:val="nil"/>
              <w:tr2bl w:val="nil"/>
            </w:tcBorders>
            <w:noWrap w:val="0"/>
            <w:vAlign w:val="center"/>
          </w:tcPr>
          <w:p w14:paraId="41D5B6B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质量指标</w:t>
            </w:r>
          </w:p>
        </w:tc>
        <w:tc>
          <w:tcPr>
            <w:tcW w:w="2872" w:type="dxa"/>
            <w:tcBorders>
              <w:tl2br w:val="nil"/>
              <w:tr2bl w:val="nil"/>
            </w:tcBorders>
            <w:noWrap w:val="0"/>
            <w:vAlign w:val="center"/>
          </w:tcPr>
          <w:p w14:paraId="06C47B92">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44CC9954">
            <w:pPr>
              <w:jc w:val="center"/>
              <w:rPr>
                <w:rFonts w:ascii="宋体" w:cs="宋体"/>
                <w:sz w:val="20"/>
                <w:highlight w:val="none"/>
              </w:rPr>
            </w:pPr>
          </w:p>
        </w:tc>
      </w:tr>
      <w:tr w14:paraId="035D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204DE83">
            <w:pPr>
              <w:jc w:val="center"/>
              <w:rPr>
                <w:rFonts w:ascii="宋体" w:cs="宋体"/>
                <w:sz w:val="20"/>
                <w:highlight w:val="none"/>
              </w:rPr>
            </w:pPr>
          </w:p>
        </w:tc>
        <w:tc>
          <w:tcPr>
            <w:tcW w:w="723" w:type="dxa"/>
            <w:vMerge w:val="continue"/>
            <w:tcBorders>
              <w:tl2br w:val="nil"/>
              <w:tr2bl w:val="nil"/>
            </w:tcBorders>
            <w:noWrap w:val="0"/>
            <w:vAlign w:val="center"/>
          </w:tcPr>
          <w:p w14:paraId="7BC46EE7">
            <w:pPr>
              <w:jc w:val="center"/>
              <w:rPr>
                <w:rFonts w:ascii="宋体" w:cs="宋体"/>
                <w:sz w:val="20"/>
                <w:highlight w:val="none"/>
              </w:rPr>
            </w:pPr>
          </w:p>
        </w:tc>
        <w:tc>
          <w:tcPr>
            <w:tcW w:w="759" w:type="dxa"/>
            <w:gridSpan w:val="2"/>
            <w:vMerge w:val="continue"/>
            <w:tcBorders>
              <w:tl2br w:val="nil"/>
              <w:tr2bl w:val="nil"/>
            </w:tcBorders>
            <w:noWrap w:val="0"/>
            <w:vAlign w:val="center"/>
          </w:tcPr>
          <w:p w14:paraId="29FB7D38">
            <w:pPr>
              <w:jc w:val="center"/>
              <w:rPr>
                <w:rFonts w:ascii="宋体" w:cs="宋体"/>
                <w:sz w:val="20"/>
                <w:highlight w:val="none"/>
              </w:rPr>
            </w:pPr>
          </w:p>
        </w:tc>
        <w:tc>
          <w:tcPr>
            <w:tcW w:w="2872" w:type="dxa"/>
            <w:tcBorders>
              <w:tl2br w:val="nil"/>
              <w:tr2bl w:val="nil"/>
            </w:tcBorders>
            <w:noWrap w:val="0"/>
            <w:vAlign w:val="center"/>
          </w:tcPr>
          <w:p w14:paraId="1D5A2648">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提升城区环境卫生面貌</w:t>
            </w:r>
          </w:p>
        </w:tc>
        <w:tc>
          <w:tcPr>
            <w:tcW w:w="4228" w:type="dxa"/>
            <w:gridSpan w:val="2"/>
            <w:tcBorders>
              <w:tl2br w:val="nil"/>
              <w:tr2bl w:val="nil"/>
            </w:tcBorders>
            <w:noWrap w:val="0"/>
            <w:vAlign w:val="center"/>
          </w:tcPr>
          <w:p w14:paraId="4F1D043E">
            <w:pPr>
              <w:jc w:val="center"/>
              <w:rPr>
                <w:rFonts w:ascii="宋体" w:hAnsi="Calibri" w:eastAsia="宋体" w:cs="宋体"/>
                <w:kern w:val="2"/>
                <w:sz w:val="20"/>
                <w:szCs w:val="22"/>
                <w:highlight w:val="none"/>
                <w:lang w:val="en-US" w:eastAsia="zh-CN" w:bidi="ar-SA"/>
              </w:rPr>
            </w:pPr>
            <w:r>
              <w:rPr>
                <w:rFonts w:hint="eastAsia" w:ascii="宋体" w:cs="宋体"/>
                <w:kern w:val="2"/>
                <w:sz w:val="20"/>
                <w:szCs w:val="22"/>
                <w:highlight w:val="none"/>
                <w:lang w:val="en-US" w:eastAsia="zh-CN" w:bidi="ar-SA"/>
              </w:rPr>
              <w:t>创建全国文明城市为标准</w:t>
            </w:r>
          </w:p>
        </w:tc>
      </w:tr>
      <w:tr w14:paraId="7132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0EE56C4">
            <w:pPr>
              <w:jc w:val="center"/>
              <w:rPr>
                <w:rFonts w:ascii="宋体" w:cs="宋体"/>
                <w:sz w:val="20"/>
                <w:highlight w:val="none"/>
              </w:rPr>
            </w:pPr>
          </w:p>
        </w:tc>
        <w:tc>
          <w:tcPr>
            <w:tcW w:w="723" w:type="dxa"/>
            <w:vMerge w:val="continue"/>
            <w:tcBorders>
              <w:tl2br w:val="nil"/>
              <w:tr2bl w:val="nil"/>
            </w:tcBorders>
            <w:noWrap w:val="0"/>
            <w:vAlign w:val="center"/>
          </w:tcPr>
          <w:p w14:paraId="3A9147B9">
            <w:pPr>
              <w:jc w:val="center"/>
              <w:rPr>
                <w:rFonts w:ascii="宋体" w:cs="宋体"/>
                <w:sz w:val="20"/>
                <w:highlight w:val="none"/>
              </w:rPr>
            </w:pPr>
          </w:p>
        </w:tc>
        <w:tc>
          <w:tcPr>
            <w:tcW w:w="759" w:type="dxa"/>
            <w:gridSpan w:val="2"/>
            <w:vMerge w:val="restart"/>
            <w:tcBorders>
              <w:tl2br w:val="nil"/>
              <w:tr2bl w:val="nil"/>
            </w:tcBorders>
            <w:noWrap w:val="0"/>
            <w:vAlign w:val="center"/>
          </w:tcPr>
          <w:p w14:paraId="3C5748C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时效指标</w:t>
            </w:r>
          </w:p>
        </w:tc>
        <w:tc>
          <w:tcPr>
            <w:tcW w:w="2872" w:type="dxa"/>
            <w:tcBorders>
              <w:tl2br w:val="nil"/>
              <w:tr2bl w:val="nil"/>
            </w:tcBorders>
            <w:noWrap w:val="0"/>
            <w:vAlign w:val="center"/>
          </w:tcPr>
          <w:p w14:paraId="79957183">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7E5A3DA4">
            <w:pPr>
              <w:jc w:val="center"/>
              <w:rPr>
                <w:rFonts w:ascii="宋体" w:cs="宋体"/>
                <w:sz w:val="20"/>
                <w:highlight w:val="none"/>
              </w:rPr>
            </w:pPr>
          </w:p>
        </w:tc>
      </w:tr>
      <w:tr w14:paraId="3CAA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8A82DC7">
            <w:pPr>
              <w:jc w:val="center"/>
              <w:rPr>
                <w:rFonts w:ascii="宋体" w:cs="宋体"/>
                <w:sz w:val="20"/>
                <w:highlight w:val="none"/>
              </w:rPr>
            </w:pPr>
          </w:p>
        </w:tc>
        <w:tc>
          <w:tcPr>
            <w:tcW w:w="723" w:type="dxa"/>
            <w:vMerge w:val="continue"/>
            <w:tcBorders>
              <w:tl2br w:val="nil"/>
              <w:tr2bl w:val="nil"/>
            </w:tcBorders>
            <w:noWrap w:val="0"/>
            <w:vAlign w:val="center"/>
          </w:tcPr>
          <w:p w14:paraId="1D6661E9">
            <w:pPr>
              <w:jc w:val="center"/>
              <w:rPr>
                <w:rFonts w:ascii="宋体" w:cs="宋体"/>
                <w:sz w:val="20"/>
                <w:highlight w:val="none"/>
              </w:rPr>
            </w:pPr>
          </w:p>
        </w:tc>
        <w:tc>
          <w:tcPr>
            <w:tcW w:w="759" w:type="dxa"/>
            <w:gridSpan w:val="2"/>
            <w:vMerge w:val="continue"/>
            <w:tcBorders>
              <w:tl2br w:val="nil"/>
              <w:tr2bl w:val="nil"/>
            </w:tcBorders>
            <w:noWrap w:val="0"/>
            <w:vAlign w:val="center"/>
          </w:tcPr>
          <w:p w14:paraId="61BAF83A">
            <w:pPr>
              <w:jc w:val="center"/>
              <w:rPr>
                <w:rFonts w:ascii="宋体" w:cs="宋体"/>
                <w:sz w:val="20"/>
                <w:highlight w:val="none"/>
              </w:rPr>
            </w:pPr>
          </w:p>
        </w:tc>
        <w:tc>
          <w:tcPr>
            <w:tcW w:w="2872" w:type="dxa"/>
            <w:tcBorders>
              <w:tl2br w:val="nil"/>
              <w:tr2bl w:val="nil"/>
            </w:tcBorders>
            <w:noWrap w:val="0"/>
            <w:vAlign w:val="center"/>
          </w:tcPr>
          <w:p w14:paraId="1A28979E">
            <w:pPr>
              <w:keepNext w:val="0"/>
              <w:keepLines w:val="0"/>
              <w:widowControl/>
              <w:suppressLineNumbers w:val="0"/>
              <w:jc w:val="left"/>
              <w:textAlignment w:val="center"/>
              <w:rPr>
                <w:rFonts w:hint="default" w:ascii="宋体" w:eastAsia="宋体" w:cs="宋体"/>
                <w:sz w:val="20"/>
                <w:highlight w:val="none"/>
                <w:lang w:val="en-US" w:eastAsia="zh-CN"/>
              </w:rPr>
            </w:pPr>
            <w:r>
              <w:rPr>
                <w:rFonts w:hint="eastAsia" w:ascii="宋体" w:cs="宋体"/>
                <w:sz w:val="20"/>
                <w:highlight w:val="none"/>
                <w:lang w:val="en-US" w:eastAsia="zh-CN"/>
              </w:rPr>
              <w:t>2024年各项环卫工作任务</w:t>
            </w:r>
          </w:p>
        </w:tc>
        <w:tc>
          <w:tcPr>
            <w:tcW w:w="4228" w:type="dxa"/>
            <w:gridSpan w:val="2"/>
            <w:tcBorders>
              <w:tl2br w:val="nil"/>
              <w:tr2bl w:val="nil"/>
            </w:tcBorders>
            <w:noWrap w:val="0"/>
            <w:vAlign w:val="center"/>
          </w:tcPr>
          <w:p w14:paraId="1576325A">
            <w:pPr>
              <w:jc w:val="center"/>
              <w:rPr>
                <w:rFonts w:hint="eastAsia" w:ascii="宋体" w:eastAsia="宋体" w:cs="宋体"/>
                <w:sz w:val="20"/>
                <w:highlight w:val="none"/>
                <w:lang w:eastAsia="zh-CN"/>
              </w:rPr>
            </w:pPr>
            <w:r>
              <w:rPr>
                <w:rFonts w:hint="eastAsia" w:ascii="宋体" w:cs="宋体"/>
                <w:sz w:val="20"/>
                <w:highlight w:val="none"/>
                <w:lang w:eastAsia="zh-CN"/>
              </w:rPr>
              <w:t>经费及时全额支付</w:t>
            </w:r>
          </w:p>
        </w:tc>
      </w:tr>
      <w:tr w14:paraId="41AE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63EA7AF">
            <w:pPr>
              <w:jc w:val="center"/>
              <w:rPr>
                <w:rFonts w:ascii="宋体" w:cs="宋体"/>
                <w:sz w:val="20"/>
                <w:highlight w:val="none"/>
              </w:rPr>
            </w:pPr>
          </w:p>
        </w:tc>
        <w:tc>
          <w:tcPr>
            <w:tcW w:w="723" w:type="dxa"/>
            <w:vMerge w:val="continue"/>
            <w:tcBorders>
              <w:tl2br w:val="nil"/>
              <w:tr2bl w:val="nil"/>
            </w:tcBorders>
            <w:noWrap w:val="0"/>
            <w:vAlign w:val="center"/>
          </w:tcPr>
          <w:p w14:paraId="3EA2C4B4">
            <w:pPr>
              <w:jc w:val="center"/>
              <w:rPr>
                <w:rFonts w:ascii="宋体" w:cs="宋体"/>
                <w:sz w:val="20"/>
                <w:highlight w:val="none"/>
              </w:rPr>
            </w:pPr>
          </w:p>
        </w:tc>
        <w:tc>
          <w:tcPr>
            <w:tcW w:w="759" w:type="dxa"/>
            <w:gridSpan w:val="2"/>
            <w:vMerge w:val="restart"/>
            <w:tcBorders>
              <w:tl2br w:val="nil"/>
              <w:tr2bl w:val="nil"/>
            </w:tcBorders>
            <w:noWrap w:val="0"/>
            <w:vAlign w:val="center"/>
          </w:tcPr>
          <w:p w14:paraId="753489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成本指标</w:t>
            </w:r>
          </w:p>
        </w:tc>
        <w:tc>
          <w:tcPr>
            <w:tcW w:w="2872" w:type="dxa"/>
            <w:tcBorders>
              <w:tl2br w:val="nil"/>
              <w:tr2bl w:val="nil"/>
            </w:tcBorders>
            <w:noWrap w:val="0"/>
            <w:vAlign w:val="center"/>
          </w:tcPr>
          <w:p w14:paraId="3BA5EC8C">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2A91B483">
            <w:pPr>
              <w:jc w:val="center"/>
              <w:rPr>
                <w:rFonts w:ascii="宋体" w:cs="宋体"/>
                <w:sz w:val="20"/>
                <w:highlight w:val="none"/>
              </w:rPr>
            </w:pPr>
          </w:p>
        </w:tc>
      </w:tr>
      <w:tr w14:paraId="0D1F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152FF9E">
            <w:pPr>
              <w:jc w:val="center"/>
              <w:rPr>
                <w:rFonts w:ascii="宋体" w:cs="宋体"/>
                <w:sz w:val="20"/>
                <w:highlight w:val="none"/>
              </w:rPr>
            </w:pPr>
          </w:p>
        </w:tc>
        <w:tc>
          <w:tcPr>
            <w:tcW w:w="723" w:type="dxa"/>
            <w:vMerge w:val="continue"/>
            <w:tcBorders>
              <w:tl2br w:val="nil"/>
              <w:tr2bl w:val="nil"/>
            </w:tcBorders>
            <w:noWrap w:val="0"/>
            <w:vAlign w:val="center"/>
          </w:tcPr>
          <w:p w14:paraId="7A61D670">
            <w:pPr>
              <w:jc w:val="center"/>
              <w:rPr>
                <w:rFonts w:ascii="宋体" w:cs="宋体"/>
                <w:sz w:val="20"/>
                <w:highlight w:val="none"/>
              </w:rPr>
            </w:pPr>
          </w:p>
        </w:tc>
        <w:tc>
          <w:tcPr>
            <w:tcW w:w="759" w:type="dxa"/>
            <w:gridSpan w:val="2"/>
            <w:vMerge w:val="continue"/>
            <w:tcBorders>
              <w:tl2br w:val="nil"/>
              <w:tr2bl w:val="nil"/>
            </w:tcBorders>
            <w:noWrap w:val="0"/>
            <w:vAlign w:val="center"/>
          </w:tcPr>
          <w:p w14:paraId="398C2C28">
            <w:pPr>
              <w:jc w:val="center"/>
              <w:rPr>
                <w:rFonts w:ascii="宋体" w:cs="宋体"/>
                <w:sz w:val="20"/>
                <w:highlight w:val="none"/>
              </w:rPr>
            </w:pPr>
          </w:p>
        </w:tc>
        <w:tc>
          <w:tcPr>
            <w:tcW w:w="2872" w:type="dxa"/>
            <w:tcBorders>
              <w:tl2br w:val="nil"/>
              <w:tr2bl w:val="nil"/>
            </w:tcBorders>
            <w:noWrap w:val="0"/>
            <w:vAlign w:val="center"/>
          </w:tcPr>
          <w:p w14:paraId="1576BC55">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严控用人成本</w:t>
            </w:r>
          </w:p>
        </w:tc>
        <w:tc>
          <w:tcPr>
            <w:tcW w:w="4228" w:type="dxa"/>
            <w:gridSpan w:val="2"/>
            <w:tcBorders>
              <w:tl2br w:val="nil"/>
              <w:tr2bl w:val="nil"/>
            </w:tcBorders>
            <w:noWrap w:val="0"/>
            <w:vAlign w:val="center"/>
          </w:tcPr>
          <w:p w14:paraId="5F094D2A">
            <w:pPr>
              <w:jc w:val="center"/>
              <w:rPr>
                <w:rFonts w:hint="eastAsia" w:ascii="宋体" w:eastAsia="宋体" w:cs="宋体"/>
                <w:sz w:val="20"/>
                <w:highlight w:val="none"/>
                <w:lang w:eastAsia="zh-CN"/>
              </w:rPr>
            </w:pPr>
            <w:r>
              <w:rPr>
                <w:rFonts w:hint="eastAsia" w:ascii="宋体" w:cs="宋体"/>
                <w:sz w:val="20"/>
                <w:highlight w:val="none"/>
                <w:lang w:eastAsia="zh-CN"/>
              </w:rPr>
              <w:t>加强人员管理</w:t>
            </w:r>
          </w:p>
        </w:tc>
      </w:tr>
      <w:tr w14:paraId="11B9A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1B4F7BC">
            <w:pPr>
              <w:jc w:val="center"/>
              <w:rPr>
                <w:rFonts w:ascii="宋体" w:cs="宋体"/>
                <w:sz w:val="20"/>
                <w:highlight w:val="none"/>
              </w:rPr>
            </w:pPr>
          </w:p>
        </w:tc>
        <w:tc>
          <w:tcPr>
            <w:tcW w:w="723" w:type="dxa"/>
            <w:vMerge w:val="continue"/>
            <w:tcBorders>
              <w:tl2br w:val="nil"/>
              <w:tr2bl w:val="nil"/>
            </w:tcBorders>
            <w:noWrap w:val="0"/>
            <w:vAlign w:val="center"/>
          </w:tcPr>
          <w:p w14:paraId="40CCA567">
            <w:pPr>
              <w:jc w:val="center"/>
              <w:rPr>
                <w:rFonts w:ascii="宋体" w:cs="宋体"/>
                <w:sz w:val="20"/>
                <w:highlight w:val="none"/>
              </w:rPr>
            </w:pPr>
          </w:p>
        </w:tc>
        <w:tc>
          <w:tcPr>
            <w:tcW w:w="759" w:type="dxa"/>
            <w:gridSpan w:val="2"/>
            <w:tcBorders>
              <w:tl2br w:val="nil"/>
              <w:tr2bl w:val="nil"/>
            </w:tcBorders>
            <w:noWrap w:val="0"/>
            <w:vAlign w:val="center"/>
          </w:tcPr>
          <w:p w14:paraId="4691D48D">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w:t>
            </w:r>
          </w:p>
        </w:tc>
        <w:tc>
          <w:tcPr>
            <w:tcW w:w="2872" w:type="dxa"/>
            <w:tcBorders>
              <w:tl2br w:val="nil"/>
              <w:tr2bl w:val="nil"/>
            </w:tcBorders>
            <w:noWrap w:val="0"/>
            <w:vAlign w:val="center"/>
          </w:tcPr>
          <w:p w14:paraId="41F187DB">
            <w:pPr>
              <w:jc w:val="left"/>
              <w:rPr>
                <w:rFonts w:ascii="宋体" w:cs="宋体"/>
                <w:sz w:val="20"/>
                <w:highlight w:val="none"/>
              </w:rPr>
            </w:pPr>
          </w:p>
        </w:tc>
        <w:tc>
          <w:tcPr>
            <w:tcW w:w="4228" w:type="dxa"/>
            <w:gridSpan w:val="2"/>
            <w:tcBorders>
              <w:tl2br w:val="nil"/>
              <w:tr2bl w:val="nil"/>
            </w:tcBorders>
            <w:noWrap w:val="0"/>
            <w:vAlign w:val="center"/>
          </w:tcPr>
          <w:p w14:paraId="514DFF3C">
            <w:pPr>
              <w:jc w:val="center"/>
              <w:rPr>
                <w:rFonts w:ascii="宋体" w:cs="宋体"/>
                <w:sz w:val="20"/>
                <w:highlight w:val="none"/>
              </w:rPr>
            </w:pPr>
          </w:p>
        </w:tc>
      </w:tr>
      <w:tr w14:paraId="7CF5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7762AC1">
            <w:pPr>
              <w:jc w:val="center"/>
              <w:rPr>
                <w:rFonts w:ascii="宋体" w:cs="宋体"/>
                <w:sz w:val="20"/>
                <w:highlight w:val="none"/>
              </w:rPr>
            </w:pPr>
          </w:p>
        </w:tc>
        <w:tc>
          <w:tcPr>
            <w:tcW w:w="723" w:type="dxa"/>
            <w:vMerge w:val="restart"/>
            <w:tcBorders>
              <w:tl2br w:val="nil"/>
              <w:tr2bl w:val="nil"/>
            </w:tcBorders>
            <w:noWrap w:val="0"/>
            <w:vAlign w:val="center"/>
          </w:tcPr>
          <w:p w14:paraId="551EF0E2">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效益指标</w:t>
            </w:r>
          </w:p>
        </w:tc>
        <w:tc>
          <w:tcPr>
            <w:tcW w:w="759" w:type="dxa"/>
            <w:gridSpan w:val="2"/>
            <w:vMerge w:val="restart"/>
            <w:tcBorders>
              <w:tl2br w:val="nil"/>
              <w:tr2bl w:val="nil"/>
            </w:tcBorders>
            <w:noWrap w:val="0"/>
            <w:vAlign w:val="center"/>
          </w:tcPr>
          <w:p w14:paraId="7984F51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经济效益指标</w:t>
            </w:r>
          </w:p>
        </w:tc>
        <w:tc>
          <w:tcPr>
            <w:tcW w:w="2872" w:type="dxa"/>
            <w:tcBorders>
              <w:tl2br w:val="nil"/>
              <w:tr2bl w:val="nil"/>
            </w:tcBorders>
            <w:noWrap w:val="0"/>
            <w:vAlign w:val="center"/>
          </w:tcPr>
          <w:p w14:paraId="49FD852C">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17408428">
            <w:pPr>
              <w:jc w:val="center"/>
              <w:rPr>
                <w:rFonts w:ascii="宋体" w:cs="宋体"/>
                <w:sz w:val="20"/>
                <w:highlight w:val="none"/>
              </w:rPr>
            </w:pPr>
          </w:p>
        </w:tc>
      </w:tr>
      <w:tr w14:paraId="2F03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4A6020A">
            <w:pPr>
              <w:jc w:val="center"/>
              <w:rPr>
                <w:rFonts w:ascii="宋体" w:cs="宋体"/>
                <w:sz w:val="20"/>
                <w:highlight w:val="none"/>
              </w:rPr>
            </w:pPr>
          </w:p>
        </w:tc>
        <w:tc>
          <w:tcPr>
            <w:tcW w:w="723" w:type="dxa"/>
            <w:vMerge w:val="continue"/>
            <w:tcBorders>
              <w:tl2br w:val="nil"/>
              <w:tr2bl w:val="nil"/>
            </w:tcBorders>
            <w:noWrap w:val="0"/>
            <w:vAlign w:val="center"/>
          </w:tcPr>
          <w:p w14:paraId="564E55E4">
            <w:pPr>
              <w:jc w:val="center"/>
              <w:rPr>
                <w:rFonts w:ascii="宋体" w:cs="宋体"/>
                <w:sz w:val="20"/>
                <w:highlight w:val="none"/>
              </w:rPr>
            </w:pPr>
          </w:p>
        </w:tc>
        <w:tc>
          <w:tcPr>
            <w:tcW w:w="759" w:type="dxa"/>
            <w:gridSpan w:val="2"/>
            <w:vMerge w:val="continue"/>
            <w:tcBorders>
              <w:tl2br w:val="nil"/>
              <w:tr2bl w:val="nil"/>
            </w:tcBorders>
            <w:noWrap w:val="0"/>
            <w:vAlign w:val="center"/>
          </w:tcPr>
          <w:p w14:paraId="79A6123F">
            <w:pPr>
              <w:jc w:val="center"/>
              <w:rPr>
                <w:rFonts w:ascii="宋体" w:cs="宋体"/>
                <w:sz w:val="20"/>
                <w:highlight w:val="none"/>
              </w:rPr>
            </w:pPr>
          </w:p>
        </w:tc>
        <w:tc>
          <w:tcPr>
            <w:tcW w:w="2872" w:type="dxa"/>
            <w:tcBorders>
              <w:tl2br w:val="nil"/>
              <w:tr2bl w:val="nil"/>
            </w:tcBorders>
            <w:noWrap w:val="0"/>
            <w:vAlign w:val="center"/>
          </w:tcPr>
          <w:p w14:paraId="311398B7">
            <w:pPr>
              <w:keepNext w:val="0"/>
              <w:keepLines w:val="0"/>
              <w:widowControl/>
              <w:suppressLineNumbers w:val="0"/>
              <w:jc w:val="left"/>
              <w:textAlignment w:val="center"/>
              <w:rPr>
                <w:rFonts w:hint="eastAsia" w:ascii="宋体" w:hAnsi="Calibri" w:eastAsia="宋体" w:cs="宋体"/>
                <w:kern w:val="2"/>
                <w:sz w:val="20"/>
                <w:szCs w:val="22"/>
                <w:highlight w:val="none"/>
                <w:lang w:val="en-US" w:eastAsia="zh-CN" w:bidi="ar-SA"/>
              </w:rPr>
            </w:pPr>
            <w:r>
              <w:rPr>
                <w:rFonts w:hint="eastAsia" w:ascii="宋体" w:cs="宋体"/>
                <w:sz w:val="20"/>
                <w:highlight w:val="none"/>
                <w:lang w:eastAsia="zh-CN"/>
              </w:rPr>
              <w:t>改善城市面貌，提升营商环境</w:t>
            </w:r>
          </w:p>
        </w:tc>
        <w:tc>
          <w:tcPr>
            <w:tcW w:w="4228" w:type="dxa"/>
            <w:gridSpan w:val="2"/>
            <w:tcBorders>
              <w:tl2br w:val="nil"/>
              <w:tr2bl w:val="nil"/>
            </w:tcBorders>
            <w:noWrap w:val="0"/>
            <w:vAlign w:val="center"/>
          </w:tcPr>
          <w:p w14:paraId="3C48E7B5">
            <w:pPr>
              <w:jc w:val="center"/>
              <w:rPr>
                <w:rFonts w:hint="eastAsia" w:ascii="宋体" w:eastAsia="宋体" w:cs="宋体"/>
                <w:sz w:val="20"/>
                <w:highlight w:val="none"/>
                <w:lang w:eastAsia="zh-CN"/>
              </w:rPr>
            </w:pPr>
            <w:r>
              <w:rPr>
                <w:rFonts w:hint="eastAsia" w:ascii="宋体" w:cs="宋体"/>
                <w:sz w:val="20"/>
                <w:highlight w:val="none"/>
                <w:lang w:eastAsia="zh-CN"/>
              </w:rPr>
              <w:t>加强城市环境卫生工作力度</w:t>
            </w:r>
          </w:p>
        </w:tc>
      </w:tr>
      <w:tr w14:paraId="3D79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B2CDC44">
            <w:pPr>
              <w:jc w:val="center"/>
              <w:rPr>
                <w:rFonts w:ascii="宋体" w:cs="宋体"/>
                <w:sz w:val="20"/>
                <w:highlight w:val="none"/>
              </w:rPr>
            </w:pPr>
          </w:p>
        </w:tc>
        <w:tc>
          <w:tcPr>
            <w:tcW w:w="723" w:type="dxa"/>
            <w:vMerge w:val="continue"/>
            <w:tcBorders>
              <w:tl2br w:val="nil"/>
              <w:tr2bl w:val="nil"/>
            </w:tcBorders>
            <w:noWrap w:val="0"/>
            <w:vAlign w:val="center"/>
          </w:tcPr>
          <w:p w14:paraId="69B7C2EA">
            <w:pPr>
              <w:jc w:val="center"/>
              <w:rPr>
                <w:rFonts w:ascii="宋体" w:cs="宋体"/>
                <w:sz w:val="20"/>
                <w:highlight w:val="none"/>
              </w:rPr>
            </w:pPr>
          </w:p>
        </w:tc>
        <w:tc>
          <w:tcPr>
            <w:tcW w:w="759" w:type="dxa"/>
            <w:gridSpan w:val="2"/>
            <w:vMerge w:val="restart"/>
            <w:tcBorders>
              <w:tl2br w:val="nil"/>
              <w:tr2bl w:val="nil"/>
            </w:tcBorders>
            <w:noWrap w:val="0"/>
            <w:vAlign w:val="center"/>
          </w:tcPr>
          <w:p w14:paraId="1C05B4B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社会效益指标</w:t>
            </w:r>
          </w:p>
        </w:tc>
        <w:tc>
          <w:tcPr>
            <w:tcW w:w="2872" w:type="dxa"/>
            <w:tcBorders>
              <w:tl2br w:val="nil"/>
              <w:tr2bl w:val="nil"/>
            </w:tcBorders>
            <w:noWrap w:val="0"/>
            <w:vAlign w:val="center"/>
          </w:tcPr>
          <w:p w14:paraId="6C4F0EFC">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41871111">
            <w:pPr>
              <w:jc w:val="center"/>
              <w:rPr>
                <w:rFonts w:ascii="宋体" w:cs="宋体"/>
                <w:sz w:val="20"/>
                <w:highlight w:val="none"/>
              </w:rPr>
            </w:pPr>
          </w:p>
        </w:tc>
      </w:tr>
      <w:tr w14:paraId="4047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5CBCA03">
            <w:pPr>
              <w:jc w:val="center"/>
              <w:rPr>
                <w:rFonts w:ascii="宋体" w:cs="宋体"/>
                <w:sz w:val="20"/>
                <w:highlight w:val="none"/>
              </w:rPr>
            </w:pPr>
          </w:p>
        </w:tc>
        <w:tc>
          <w:tcPr>
            <w:tcW w:w="723" w:type="dxa"/>
            <w:vMerge w:val="continue"/>
            <w:tcBorders>
              <w:tl2br w:val="nil"/>
              <w:tr2bl w:val="nil"/>
            </w:tcBorders>
            <w:noWrap w:val="0"/>
            <w:vAlign w:val="center"/>
          </w:tcPr>
          <w:p w14:paraId="13A35A16">
            <w:pPr>
              <w:jc w:val="center"/>
              <w:rPr>
                <w:rFonts w:ascii="宋体" w:cs="宋体"/>
                <w:sz w:val="20"/>
                <w:highlight w:val="none"/>
              </w:rPr>
            </w:pPr>
          </w:p>
        </w:tc>
        <w:tc>
          <w:tcPr>
            <w:tcW w:w="759" w:type="dxa"/>
            <w:gridSpan w:val="2"/>
            <w:vMerge w:val="continue"/>
            <w:tcBorders>
              <w:tl2br w:val="nil"/>
              <w:tr2bl w:val="nil"/>
            </w:tcBorders>
            <w:noWrap w:val="0"/>
            <w:vAlign w:val="center"/>
          </w:tcPr>
          <w:p w14:paraId="269A153C">
            <w:pPr>
              <w:jc w:val="center"/>
              <w:rPr>
                <w:rFonts w:ascii="宋体" w:cs="宋体"/>
                <w:sz w:val="20"/>
                <w:highlight w:val="none"/>
              </w:rPr>
            </w:pPr>
          </w:p>
        </w:tc>
        <w:tc>
          <w:tcPr>
            <w:tcW w:w="2872" w:type="dxa"/>
            <w:tcBorders>
              <w:tl2br w:val="nil"/>
              <w:tr2bl w:val="nil"/>
            </w:tcBorders>
            <w:noWrap w:val="0"/>
            <w:vAlign w:val="center"/>
          </w:tcPr>
          <w:p w14:paraId="53A988A1">
            <w:pPr>
              <w:keepNext w:val="0"/>
              <w:keepLines w:val="0"/>
              <w:widowControl/>
              <w:suppressLineNumbers w:val="0"/>
              <w:jc w:val="left"/>
              <w:textAlignment w:val="center"/>
              <w:rPr>
                <w:rFonts w:hint="eastAsia" w:ascii="宋体" w:hAnsi="Calibri" w:eastAsia="宋体" w:cs="宋体"/>
                <w:kern w:val="2"/>
                <w:sz w:val="20"/>
                <w:szCs w:val="22"/>
                <w:highlight w:val="none"/>
                <w:lang w:val="en-US" w:eastAsia="zh-CN" w:bidi="ar-SA"/>
              </w:rPr>
            </w:pPr>
            <w:r>
              <w:rPr>
                <w:rFonts w:hint="eastAsia" w:ascii="宋体" w:cs="宋体"/>
                <w:sz w:val="20"/>
                <w:highlight w:val="none"/>
                <w:lang w:eastAsia="zh-CN"/>
              </w:rPr>
              <w:t>提升环卫工作服务质量</w:t>
            </w:r>
          </w:p>
        </w:tc>
        <w:tc>
          <w:tcPr>
            <w:tcW w:w="4228" w:type="dxa"/>
            <w:gridSpan w:val="2"/>
            <w:tcBorders>
              <w:tl2br w:val="nil"/>
              <w:tr2bl w:val="nil"/>
            </w:tcBorders>
            <w:noWrap w:val="0"/>
            <w:vAlign w:val="center"/>
          </w:tcPr>
          <w:p w14:paraId="74335ADF">
            <w:pPr>
              <w:jc w:val="center"/>
              <w:rPr>
                <w:rFonts w:hint="eastAsia" w:ascii="宋体" w:hAnsi="Calibri" w:eastAsia="宋体" w:cs="宋体"/>
                <w:kern w:val="2"/>
                <w:sz w:val="20"/>
                <w:szCs w:val="22"/>
                <w:highlight w:val="none"/>
                <w:lang w:val="en-US" w:eastAsia="zh-CN" w:bidi="ar-SA"/>
              </w:rPr>
            </w:pPr>
            <w:r>
              <w:rPr>
                <w:rFonts w:hint="eastAsia" w:ascii="宋体" w:cs="宋体"/>
                <w:sz w:val="20"/>
                <w:highlight w:val="none"/>
                <w:lang w:eastAsia="zh-CN"/>
              </w:rPr>
              <w:t>严格依照环卫作业标准</w:t>
            </w:r>
          </w:p>
        </w:tc>
      </w:tr>
      <w:tr w14:paraId="1881E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D47DC36">
            <w:pPr>
              <w:jc w:val="center"/>
              <w:rPr>
                <w:rFonts w:ascii="宋体" w:cs="宋体"/>
                <w:sz w:val="20"/>
                <w:highlight w:val="none"/>
              </w:rPr>
            </w:pPr>
          </w:p>
        </w:tc>
        <w:tc>
          <w:tcPr>
            <w:tcW w:w="723" w:type="dxa"/>
            <w:vMerge w:val="continue"/>
            <w:tcBorders>
              <w:tl2br w:val="nil"/>
              <w:tr2bl w:val="nil"/>
            </w:tcBorders>
            <w:noWrap w:val="0"/>
            <w:vAlign w:val="center"/>
          </w:tcPr>
          <w:p w14:paraId="192388D6">
            <w:pPr>
              <w:jc w:val="center"/>
              <w:rPr>
                <w:rFonts w:ascii="宋体" w:cs="宋体"/>
                <w:sz w:val="20"/>
                <w:highlight w:val="none"/>
              </w:rPr>
            </w:pPr>
          </w:p>
        </w:tc>
        <w:tc>
          <w:tcPr>
            <w:tcW w:w="759" w:type="dxa"/>
            <w:gridSpan w:val="2"/>
            <w:vMerge w:val="restart"/>
            <w:tcBorders>
              <w:tl2br w:val="nil"/>
              <w:tr2bl w:val="nil"/>
            </w:tcBorders>
            <w:noWrap w:val="0"/>
            <w:vAlign w:val="center"/>
          </w:tcPr>
          <w:p w14:paraId="751A97F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生态效益指标</w:t>
            </w:r>
          </w:p>
        </w:tc>
        <w:tc>
          <w:tcPr>
            <w:tcW w:w="2872" w:type="dxa"/>
            <w:tcBorders>
              <w:tl2br w:val="nil"/>
              <w:tr2bl w:val="nil"/>
            </w:tcBorders>
            <w:noWrap w:val="0"/>
            <w:vAlign w:val="center"/>
          </w:tcPr>
          <w:p w14:paraId="59CE5C87">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17614BF1">
            <w:pPr>
              <w:jc w:val="center"/>
              <w:rPr>
                <w:rFonts w:ascii="宋体" w:cs="宋体"/>
                <w:sz w:val="20"/>
                <w:highlight w:val="none"/>
              </w:rPr>
            </w:pPr>
          </w:p>
        </w:tc>
      </w:tr>
      <w:tr w14:paraId="74415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4939B10">
            <w:pPr>
              <w:jc w:val="center"/>
              <w:rPr>
                <w:rFonts w:ascii="宋体" w:cs="宋体"/>
                <w:sz w:val="20"/>
                <w:highlight w:val="none"/>
              </w:rPr>
            </w:pPr>
          </w:p>
        </w:tc>
        <w:tc>
          <w:tcPr>
            <w:tcW w:w="723" w:type="dxa"/>
            <w:vMerge w:val="continue"/>
            <w:tcBorders>
              <w:tl2br w:val="nil"/>
              <w:tr2bl w:val="nil"/>
            </w:tcBorders>
            <w:noWrap w:val="0"/>
            <w:vAlign w:val="center"/>
          </w:tcPr>
          <w:p w14:paraId="254C7457">
            <w:pPr>
              <w:jc w:val="center"/>
              <w:rPr>
                <w:rFonts w:ascii="宋体" w:cs="宋体"/>
                <w:sz w:val="20"/>
                <w:highlight w:val="none"/>
              </w:rPr>
            </w:pPr>
          </w:p>
        </w:tc>
        <w:tc>
          <w:tcPr>
            <w:tcW w:w="759" w:type="dxa"/>
            <w:gridSpan w:val="2"/>
            <w:vMerge w:val="continue"/>
            <w:tcBorders>
              <w:tl2br w:val="nil"/>
              <w:tr2bl w:val="nil"/>
            </w:tcBorders>
            <w:noWrap w:val="0"/>
            <w:vAlign w:val="center"/>
          </w:tcPr>
          <w:p w14:paraId="305DBD65">
            <w:pPr>
              <w:jc w:val="center"/>
              <w:rPr>
                <w:rFonts w:ascii="宋体" w:cs="宋体"/>
                <w:sz w:val="20"/>
                <w:highlight w:val="none"/>
              </w:rPr>
            </w:pPr>
          </w:p>
        </w:tc>
        <w:tc>
          <w:tcPr>
            <w:tcW w:w="2872" w:type="dxa"/>
            <w:tcBorders>
              <w:tl2br w:val="nil"/>
              <w:tr2bl w:val="nil"/>
            </w:tcBorders>
            <w:noWrap w:val="0"/>
            <w:vAlign w:val="center"/>
          </w:tcPr>
          <w:p w14:paraId="7DD9C168">
            <w:pPr>
              <w:keepNext w:val="0"/>
              <w:keepLines w:val="0"/>
              <w:widowControl/>
              <w:suppressLineNumbers w:val="0"/>
              <w:jc w:val="left"/>
              <w:textAlignment w:val="center"/>
              <w:rPr>
                <w:rFonts w:hint="eastAsia" w:ascii="汉仪中秀体简" w:hAnsi="汉仪中秀体简" w:eastAsia="汉仪中秀体简" w:cs="汉仪中秀体简"/>
                <w:i w:val="0"/>
                <w:color w:val="000000"/>
                <w:kern w:val="0"/>
                <w:sz w:val="20"/>
                <w:szCs w:val="20"/>
                <w:highlight w:val="none"/>
                <w:u w:val="none"/>
                <w:lang w:val="en-US" w:eastAsia="zh-CN" w:bidi="ar"/>
              </w:rPr>
            </w:pPr>
            <w:r>
              <w:rPr>
                <w:rFonts w:hint="eastAsia" w:ascii="汉仪中秀体简" w:hAnsi="汉仪中秀体简" w:eastAsia="汉仪中秀体简" w:cs="汉仪中秀体简"/>
                <w:i w:val="0"/>
                <w:color w:val="000000"/>
                <w:kern w:val="0"/>
                <w:sz w:val="20"/>
                <w:szCs w:val="20"/>
                <w:highlight w:val="none"/>
                <w:u w:val="none"/>
                <w:lang w:val="en-US" w:eastAsia="zh-CN" w:bidi="ar"/>
              </w:rPr>
              <w:t>改善人居环境</w:t>
            </w:r>
          </w:p>
        </w:tc>
        <w:tc>
          <w:tcPr>
            <w:tcW w:w="4228" w:type="dxa"/>
            <w:gridSpan w:val="2"/>
            <w:tcBorders>
              <w:tl2br w:val="nil"/>
              <w:tr2bl w:val="nil"/>
            </w:tcBorders>
            <w:noWrap w:val="0"/>
            <w:vAlign w:val="center"/>
          </w:tcPr>
          <w:p w14:paraId="4BF54CB9">
            <w:pPr>
              <w:keepNext w:val="0"/>
              <w:keepLines w:val="0"/>
              <w:widowControl/>
              <w:suppressLineNumbers w:val="0"/>
              <w:jc w:val="center"/>
              <w:textAlignment w:val="center"/>
              <w:rPr>
                <w:rFonts w:hint="default" w:ascii="汉仪中秀体简" w:hAnsi="汉仪中秀体简" w:eastAsia="汉仪中秀体简" w:cs="汉仪中秀体简"/>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提升环卫工作水平</w:t>
            </w:r>
          </w:p>
        </w:tc>
      </w:tr>
      <w:tr w14:paraId="6B11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12381D13">
            <w:pPr>
              <w:jc w:val="center"/>
              <w:rPr>
                <w:rFonts w:ascii="宋体" w:cs="宋体"/>
                <w:sz w:val="20"/>
                <w:highlight w:val="none"/>
              </w:rPr>
            </w:pPr>
          </w:p>
        </w:tc>
        <w:tc>
          <w:tcPr>
            <w:tcW w:w="723" w:type="dxa"/>
            <w:vMerge w:val="continue"/>
            <w:tcBorders>
              <w:tl2br w:val="nil"/>
              <w:tr2bl w:val="nil"/>
            </w:tcBorders>
            <w:noWrap w:val="0"/>
            <w:vAlign w:val="center"/>
          </w:tcPr>
          <w:p w14:paraId="675108AA">
            <w:pPr>
              <w:jc w:val="center"/>
              <w:rPr>
                <w:rFonts w:ascii="宋体" w:cs="宋体"/>
                <w:sz w:val="20"/>
                <w:highlight w:val="none"/>
              </w:rPr>
            </w:pPr>
          </w:p>
        </w:tc>
        <w:tc>
          <w:tcPr>
            <w:tcW w:w="759" w:type="dxa"/>
            <w:gridSpan w:val="2"/>
            <w:vMerge w:val="restart"/>
            <w:tcBorders>
              <w:tl2br w:val="nil"/>
              <w:tr2bl w:val="nil"/>
            </w:tcBorders>
            <w:noWrap w:val="0"/>
            <w:vAlign w:val="center"/>
          </w:tcPr>
          <w:p w14:paraId="4EFB5AE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rPr>
            </w:pPr>
            <w:r>
              <w:rPr>
                <w:rFonts w:hint="eastAsia" w:ascii="宋体" w:hAnsi="宋体" w:eastAsia="宋体" w:cs="宋体"/>
                <w:sz w:val="20"/>
                <w:highlight w:val="none"/>
              </w:rPr>
              <w:t>可持续影响指标</w:t>
            </w:r>
          </w:p>
        </w:tc>
        <w:tc>
          <w:tcPr>
            <w:tcW w:w="2872" w:type="dxa"/>
            <w:tcBorders>
              <w:tl2br w:val="nil"/>
              <w:tr2bl w:val="nil"/>
            </w:tcBorders>
            <w:noWrap w:val="0"/>
            <w:vAlign w:val="center"/>
          </w:tcPr>
          <w:p w14:paraId="134EF976">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277A5CC9">
            <w:pPr>
              <w:jc w:val="center"/>
              <w:rPr>
                <w:rFonts w:ascii="宋体" w:cs="宋体"/>
                <w:sz w:val="20"/>
                <w:highlight w:val="none"/>
              </w:rPr>
            </w:pPr>
          </w:p>
        </w:tc>
      </w:tr>
      <w:tr w14:paraId="3FBD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noWrap w:val="0"/>
            <w:vAlign w:val="center"/>
          </w:tcPr>
          <w:p w14:paraId="20A0407E">
            <w:pPr>
              <w:jc w:val="center"/>
              <w:rPr>
                <w:rFonts w:ascii="宋体" w:cs="宋体"/>
                <w:sz w:val="20"/>
                <w:highlight w:val="none"/>
              </w:rPr>
            </w:pPr>
          </w:p>
        </w:tc>
        <w:tc>
          <w:tcPr>
            <w:tcW w:w="723" w:type="dxa"/>
            <w:vMerge w:val="continue"/>
            <w:tcBorders>
              <w:tl2br w:val="nil"/>
              <w:tr2bl w:val="nil"/>
            </w:tcBorders>
            <w:noWrap w:val="0"/>
            <w:vAlign w:val="center"/>
          </w:tcPr>
          <w:p w14:paraId="79A02B5A">
            <w:pPr>
              <w:jc w:val="center"/>
              <w:rPr>
                <w:rFonts w:ascii="宋体" w:cs="宋体"/>
                <w:sz w:val="20"/>
                <w:highlight w:val="none"/>
              </w:rPr>
            </w:pPr>
          </w:p>
        </w:tc>
        <w:tc>
          <w:tcPr>
            <w:tcW w:w="759" w:type="dxa"/>
            <w:gridSpan w:val="2"/>
            <w:vMerge w:val="continue"/>
            <w:tcBorders>
              <w:tl2br w:val="nil"/>
              <w:tr2bl w:val="nil"/>
            </w:tcBorders>
            <w:noWrap w:val="0"/>
            <w:vAlign w:val="center"/>
          </w:tcPr>
          <w:p w14:paraId="27117203">
            <w:pPr>
              <w:jc w:val="center"/>
              <w:rPr>
                <w:rFonts w:hint="eastAsia" w:ascii="宋体" w:hAnsi="宋体" w:eastAsia="宋体" w:cs="宋体"/>
                <w:sz w:val="20"/>
                <w:highlight w:val="none"/>
              </w:rPr>
            </w:pPr>
          </w:p>
        </w:tc>
        <w:tc>
          <w:tcPr>
            <w:tcW w:w="2872" w:type="dxa"/>
            <w:tcBorders>
              <w:tl2br w:val="nil"/>
              <w:tr2bl w:val="nil"/>
            </w:tcBorders>
            <w:noWrap w:val="0"/>
            <w:vAlign w:val="center"/>
          </w:tcPr>
          <w:p w14:paraId="1737C19C">
            <w:pPr>
              <w:keepNext w:val="0"/>
              <w:keepLines w:val="0"/>
              <w:widowControl/>
              <w:suppressLineNumbers w:val="0"/>
              <w:jc w:val="left"/>
              <w:textAlignment w:val="center"/>
              <w:rPr>
                <w:rFonts w:hint="eastAsia" w:ascii="宋体" w:hAnsi="宋体" w:eastAsia="宋体" w:cs="宋体"/>
                <w:kern w:val="2"/>
                <w:sz w:val="20"/>
                <w:szCs w:val="22"/>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长期保持良好城市卫生</w:t>
            </w:r>
          </w:p>
        </w:tc>
        <w:tc>
          <w:tcPr>
            <w:tcW w:w="4228" w:type="dxa"/>
            <w:gridSpan w:val="2"/>
            <w:tcBorders>
              <w:tl2br w:val="nil"/>
              <w:tr2bl w:val="nil"/>
            </w:tcBorders>
            <w:noWrap w:val="0"/>
            <w:vAlign w:val="center"/>
          </w:tcPr>
          <w:p w14:paraId="55B2742C">
            <w:pPr>
              <w:jc w:val="center"/>
              <w:rPr>
                <w:rFonts w:hint="eastAsia" w:ascii="宋体" w:hAnsi="Calibri" w:eastAsia="宋体" w:cs="宋体"/>
                <w:kern w:val="2"/>
                <w:sz w:val="20"/>
                <w:szCs w:val="22"/>
                <w:highlight w:val="none"/>
                <w:lang w:val="en-US" w:eastAsia="zh-CN" w:bidi="ar-SA"/>
              </w:rPr>
            </w:pPr>
            <w:r>
              <w:rPr>
                <w:rFonts w:hint="eastAsia" w:ascii="宋体" w:cs="宋体"/>
                <w:sz w:val="20"/>
                <w:highlight w:val="none"/>
                <w:lang w:eastAsia="zh-CN"/>
              </w:rPr>
              <w:t>加强监督考核</w:t>
            </w:r>
          </w:p>
        </w:tc>
      </w:tr>
      <w:tr w14:paraId="2CB3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C558C03">
            <w:pPr>
              <w:jc w:val="center"/>
              <w:rPr>
                <w:rFonts w:ascii="宋体" w:cs="宋体"/>
                <w:sz w:val="20"/>
                <w:highlight w:val="none"/>
              </w:rPr>
            </w:pPr>
          </w:p>
        </w:tc>
        <w:tc>
          <w:tcPr>
            <w:tcW w:w="723" w:type="dxa"/>
            <w:vMerge w:val="continue"/>
            <w:tcBorders>
              <w:tl2br w:val="nil"/>
              <w:tr2bl w:val="nil"/>
            </w:tcBorders>
            <w:noWrap w:val="0"/>
            <w:vAlign w:val="center"/>
          </w:tcPr>
          <w:p w14:paraId="06514CEA">
            <w:pPr>
              <w:jc w:val="center"/>
              <w:rPr>
                <w:rFonts w:ascii="宋体" w:cs="宋体"/>
                <w:sz w:val="20"/>
                <w:highlight w:val="none"/>
              </w:rPr>
            </w:pPr>
          </w:p>
        </w:tc>
        <w:tc>
          <w:tcPr>
            <w:tcW w:w="759" w:type="dxa"/>
            <w:gridSpan w:val="2"/>
            <w:tcBorders>
              <w:tl2br w:val="nil"/>
              <w:tr2bl w:val="nil"/>
            </w:tcBorders>
            <w:noWrap w:val="0"/>
            <w:vAlign w:val="center"/>
          </w:tcPr>
          <w:p w14:paraId="33CA479E">
            <w:pPr>
              <w:jc w:val="center"/>
              <w:rPr>
                <w:rFonts w:hint="eastAsia" w:ascii="宋体" w:hAnsi="宋体" w:eastAsia="宋体" w:cs="宋体"/>
                <w:sz w:val="20"/>
                <w:highlight w:val="none"/>
              </w:rPr>
            </w:pPr>
            <w:r>
              <w:rPr>
                <w:rFonts w:hint="eastAsia" w:ascii="宋体" w:hAnsi="宋体" w:eastAsia="宋体" w:cs="宋体"/>
                <w:i w:val="0"/>
                <w:color w:val="000000"/>
                <w:kern w:val="0"/>
                <w:sz w:val="20"/>
                <w:szCs w:val="20"/>
                <w:highlight w:val="none"/>
                <w:u w:val="none"/>
                <w:lang w:val="en-US" w:eastAsia="zh-CN" w:bidi="ar"/>
              </w:rPr>
              <w:t>…</w:t>
            </w:r>
          </w:p>
        </w:tc>
        <w:tc>
          <w:tcPr>
            <w:tcW w:w="2872" w:type="dxa"/>
            <w:tcBorders>
              <w:tl2br w:val="nil"/>
              <w:tr2bl w:val="nil"/>
            </w:tcBorders>
            <w:noWrap w:val="0"/>
            <w:vAlign w:val="center"/>
          </w:tcPr>
          <w:p w14:paraId="70102A85">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4228" w:type="dxa"/>
            <w:gridSpan w:val="2"/>
            <w:tcBorders>
              <w:tl2br w:val="nil"/>
              <w:tr2bl w:val="nil"/>
            </w:tcBorders>
            <w:noWrap w:val="0"/>
            <w:vAlign w:val="center"/>
          </w:tcPr>
          <w:p w14:paraId="46E7C277">
            <w:pPr>
              <w:jc w:val="center"/>
              <w:rPr>
                <w:rFonts w:ascii="宋体" w:cs="宋体"/>
                <w:sz w:val="20"/>
                <w:highlight w:val="none"/>
              </w:rPr>
            </w:pPr>
          </w:p>
        </w:tc>
      </w:tr>
      <w:tr w14:paraId="2025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12DC115">
            <w:pPr>
              <w:jc w:val="center"/>
              <w:rPr>
                <w:rFonts w:ascii="宋体" w:cs="宋体"/>
                <w:sz w:val="20"/>
                <w:highlight w:val="none"/>
              </w:rPr>
            </w:pPr>
          </w:p>
        </w:tc>
        <w:tc>
          <w:tcPr>
            <w:tcW w:w="723" w:type="dxa"/>
            <w:vMerge w:val="restart"/>
            <w:tcBorders>
              <w:tl2br w:val="nil"/>
              <w:tr2bl w:val="nil"/>
            </w:tcBorders>
            <w:noWrap w:val="0"/>
            <w:vAlign w:val="center"/>
          </w:tcPr>
          <w:p w14:paraId="3C92792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759" w:type="dxa"/>
            <w:gridSpan w:val="2"/>
            <w:vMerge w:val="restart"/>
            <w:tcBorders>
              <w:tl2br w:val="nil"/>
              <w:tr2bl w:val="nil"/>
            </w:tcBorders>
            <w:noWrap w:val="0"/>
            <w:vAlign w:val="center"/>
          </w:tcPr>
          <w:p w14:paraId="584B667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2872" w:type="dxa"/>
            <w:tcBorders>
              <w:tl2br w:val="nil"/>
              <w:tr2bl w:val="nil"/>
            </w:tcBorders>
            <w:noWrap w:val="0"/>
            <w:vAlign w:val="center"/>
          </w:tcPr>
          <w:p w14:paraId="13773DEA">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55B6207C">
            <w:pPr>
              <w:jc w:val="center"/>
              <w:rPr>
                <w:rFonts w:ascii="宋体" w:cs="宋体"/>
                <w:sz w:val="20"/>
                <w:highlight w:val="none"/>
              </w:rPr>
            </w:pPr>
          </w:p>
        </w:tc>
      </w:tr>
      <w:tr w14:paraId="09B7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CEC6DE3">
            <w:pPr>
              <w:jc w:val="center"/>
              <w:rPr>
                <w:rFonts w:ascii="宋体" w:cs="宋体"/>
                <w:sz w:val="20"/>
                <w:highlight w:val="none"/>
              </w:rPr>
            </w:pPr>
          </w:p>
        </w:tc>
        <w:tc>
          <w:tcPr>
            <w:tcW w:w="723" w:type="dxa"/>
            <w:vMerge w:val="continue"/>
            <w:tcBorders>
              <w:tl2br w:val="nil"/>
              <w:tr2bl w:val="nil"/>
            </w:tcBorders>
            <w:noWrap w:val="0"/>
            <w:vAlign w:val="center"/>
          </w:tcPr>
          <w:p w14:paraId="16E86E9A">
            <w:pPr>
              <w:jc w:val="center"/>
              <w:rPr>
                <w:rFonts w:hint="eastAsia" w:ascii="宋体" w:hAnsi="宋体" w:eastAsia="宋体" w:cs="宋体"/>
                <w:sz w:val="20"/>
                <w:highlight w:val="none"/>
              </w:rPr>
            </w:pPr>
          </w:p>
        </w:tc>
        <w:tc>
          <w:tcPr>
            <w:tcW w:w="759" w:type="dxa"/>
            <w:gridSpan w:val="2"/>
            <w:vMerge w:val="continue"/>
            <w:tcBorders>
              <w:tl2br w:val="nil"/>
              <w:tr2bl w:val="nil"/>
            </w:tcBorders>
            <w:noWrap w:val="0"/>
            <w:vAlign w:val="center"/>
          </w:tcPr>
          <w:p w14:paraId="6F299AE9">
            <w:pPr>
              <w:jc w:val="center"/>
              <w:rPr>
                <w:rFonts w:hint="eastAsia" w:ascii="宋体" w:hAnsi="宋体" w:eastAsia="宋体" w:cs="宋体"/>
                <w:sz w:val="20"/>
                <w:highlight w:val="none"/>
              </w:rPr>
            </w:pPr>
          </w:p>
        </w:tc>
        <w:tc>
          <w:tcPr>
            <w:tcW w:w="2872" w:type="dxa"/>
            <w:tcBorders>
              <w:tl2br w:val="nil"/>
              <w:tr2bl w:val="nil"/>
            </w:tcBorders>
            <w:noWrap w:val="0"/>
            <w:vAlign w:val="center"/>
          </w:tcPr>
          <w:p w14:paraId="29906123">
            <w:pPr>
              <w:keepNext w:val="0"/>
              <w:keepLines w:val="0"/>
              <w:widowControl/>
              <w:suppressLineNumbers w:val="0"/>
              <w:jc w:val="left"/>
              <w:textAlignment w:val="center"/>
              <w:rPr>
                <w:rFonts w:hint="eastAsia" w:ascii="宋体" w:hAnsi="宋体" w:eastAsia="宋体" w:cs="宋体"/>
                <w:kern w:val="2"/>
                <w:sz w:val="20"/>
                <w:szCs w:val="22"/>
                <w:highlight w:val="none"/>
                <w:lang w:val="en-US" w:eastAsia="zh-CN" w:bidi="ar-SA"/>
              </w:rPr>
            </w:pPr>
            <w:r>
              <w:rPr>
                <w:rFonts w:hint="eastAsia" w:ascii="宋体" w:hAnsi="宋体" w:eastAsia="宋体" w:cs="宋体"/>
                <w:kern w:val="2"/>
                <w:sz w:val="20"/>
                <w:highlight w:val="none"/>
                <w:lang w:val="en-US" w:eastAsia="zh-CN" w:bidi="ar-SA"/>
              </w:rPr>
              <w:t>提升市民对环境卫生满意度</w:t>
            </w:r>
          </w:p>
        </w:tc>
        <w:tc>
          <w:tcPr>
            <w:tcW w:w="4228" w:type="dxa"/>
            <w:gridSpan w:val="2"/>
            <w:tcBorders>
              <w:tl2br w:val="nil"/>
              <w:tr2bl w:val="nil"/>
            </w:tcBorders>
            <w:noWrap w:val="0"/>
            <w:vAlign w:val="center"/>
          </w:tcPr>
          <w:p w14:paraId="02878778">
            <w:pPr>
              <w:jc w:val="center"/>
              <w:rPr>
                <w:rFonts w:ascii="宋体" w:hAnsi="Calibri" w:eastAsia="宋体" w:cs="宋体"/>
                <w:kern w:val="2"/>
                <w:sz w:val="20"/>
                <w:szCs w:val="22"/>
                <w:highlight w:val="none"/>
                <w:lang w:val="en-US" w:eastAsia="zh-CN" w:bidi="ar-SA"/>
              </w:rPr>
            </w:pPr>
            <w:r>
              <w:rPr>
                <w:rFonts w:hint="eastAsia" w:ascii="宋体" w:cs="宋体"/>
                <w:sz w:val="20"/>
                <w:highlight w:val="none"/>
                <w:lang w:eastAsia="zh-CN"/>
              </w:rPr>
              <w:t>持之以恒做好城市环境卫生工作</w:t>
            </w:r>
          </w:p>
        </w:tc>
      </w:tr>
    </w:tbl>
    <w:p w14:paraId="14957D71">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w:t>
      </w:r>
      <w:r>
        <w:rPr>
          <w:rFonts w:hint="eastAsia" w:ascii="仿宋_GB2312" w:hAnsi="楷体" w:eastAsia="仿宋_GB2312"/>
          <w:b/>
          <w:sz w:val="32"/>
          <w:szCs w:val="32"/>
          <w:lang w:val="en-US" w:eastAsia="zh-CN"/>
        </w:rPr>
        <w:t>二</w:t>
      </w:r>
      <w:r>
        <w:rPr>
          <w:rFonts w:hint="eastAsia" w:ascii="仿宋_GB2312" w:hAnsi="楷体" w:eastAsia="仿宋_GB2312"/>
          <w:b/>
          <w:sz w:val="32"/>
          <w:szCs w:val="32"/>
        </w:rPr>
        <w:t>）政府采购情况。</w:t>
      </w:r>
    </w:p>
    <w:p w14:paraId="532ED786">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仿宋" w:eastAsia="仿宋_GB2312" w:cs="宋体"/>
          <w:kern w:val="0"/>
          <w:sz w:val="32"/>
          <w:szCs w:val="32"/>
        </w:rPr>
        <w:t>淮南市</w:t>
      </w:r>
      <w:r>
        <w:rPr>
          <w:rFonts w:hint="eastAsia" w:ascii="仿宋_GB2312" w:hAnsi="仿宋" w:eastAsia="仿宋_GB2312" w:cs="宋体"/>
          <w:kern w:val="0"/>
          <w:sz w:val="32"/>
          <w:szCs w:val="32"/>
          <w:lang w:val="en-US" w:eastAsia="zh-CN"/>
        </w:rPr>
        <w:t>田家庵区环境卫生管理处</w:t>
      </w:r>
      <w:r>
        <w:rPr>
          <w:rFonts w:hint="eastAsia" w:ascii="仿宋_GB2312" w:hAnsi="楷体" w:eastAsia="仿宋_GB2312"/>
          <w:sz w:val="32"/>
          <w:szCs w:val="32"/>
          <w:lang w:eastAsia="zh-CN"/>
        </w:rPr>
        <w:t>202</w:t>
      </w:r>
      <w:r>
        <w:rPr>
          <w:rFonts w:hint="eastAsia" w:ascii="仿宋_GB2312" w:hAnsi="楷体" w:eastAsia="仿宋_GB2312"/>
          <w:sz w:val="32"/>
          <w:szCs w:val="32"/>
          <w:lang w:val="en-US" w:eastAsia="zh-CN"/>
        </w:rPr>
        <w:t>4</w:t>
      </w:r>
      <w:r>
        <w:rPr>
          <w:rFonts w:hint="eastAsia" w:ascii="仿宋_GB2312" w:hAnsi="楷体" w:eastAsia="仿宋_GB2312"/>
          <w:sz w:val="32"/>
          <w:szCs w:val="32"/>
          <w:lang w:eastAsia="zh-CN"/>
        </w:rPr>
        <w:t>年没有</w:t>
      </w:r>
      <w:r>
        <w:rPr>
          <w:rFonts w:hint="eastAsia" w:ascii="仿宋_GB2312" w:hAnsi="楷体" w:eastAsia="仿宋_GB2312"/>
          <w:sz w:val="32"/>
          <w:szCs w:val="32"/>
        </w:rPr>
        <w:t>政府采购预算</w:t>
      </w:r>
      <w:r>
        <w:rPr>
          <w:rFonts w:hint="eastAsia" w:ascii="仿宋_GB2312" w:hAnsi="楷体" w:eastAsia="仿宋_GB2312"/>
          <w:sz w:val="32"/>
          <w:szCs w:val="32"/>
          <w:lang w:eastAsia="zh-CN"/>
        </w:rPr>
        <w:t>。</w:t>
      </w:r>
    </w:p>
    <w:p w14:paraId="31694586">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w:t>
      </w:r>
      <w:r>
        <w:rPr>
          <w:rFonts w:hint="eastAsia" w:ascii="仿宋_GB2312" w:hAnsi="楷体" w:eastAsia="仿宋_GB2312"/>
          <w:b/>
          <w:sz w:val="32"/>
          <w:szCs w:val="32"/>
          <w:lang w:val="en-US" w:eastAsia="zh-CN"/>
        </w:rPr>
        <w:t>三</w:t>
      </w:r>
      <w:r>
        <w:rPr>
          <w:rFonts w:hint="eastAsia" w:ascii="仿宋_GB2312" w:hAnsi="楷体" w:eastAsia="仿宋_GB2312"/>
          <w:b/>
          <w:sz w:val="32"/>
          <w:szCs w:val="32"/>
        </w:rPr>
        <w:t>）国有资产占有使用情况。</w:t>
      </w:r>
    </w:p>
    <w:p w14:paraId="1676B7E9">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仿宋" w:eastAsia="仿宋_GB2312"/>
          <w:sz w:val="32"/>
          <w:szCs w:val="32"/>
        </w:rPr>
        <w:t>截至</w:t>
      </w:r>
      <w:r>
        <w:rPr>
          <w:rFonts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ascii="仿宋_GB2312" w:hAnsi="仿宋" w:eastAsia="仿宋_GB2312"/>
          <w:sz w:val="32"/>
          <w:szCs w:val="32"/>
        </w:rPr>
        <w:t>12</w:t>
      </w:r>
      <w:r>
        <w:rPr>
          <w:rFonts w:hint="eastAsia" w:ascii="仿宋_GB2312" w:hAnsi="仿宋" w:eastAsia="仿宋_GB2312"/>
          <w:sz w:val="32"/>
          <w:szCs w:val="32"/>
        </w:rPr>
        <w:t>月</w:t>
      </w:r>
      <w:r>
        <w:rPr>
          <w:rFonts w:ascii="仿宋_GB2312" w:hAnsi="仿宋" w:eastAsia="仿宋_GB2312"/>
          <w:sz w:val="32"/>
          <w:szCs w:val="32"/>
        </w:rPr>
        <w:t>31</w:t>
      </w:r>
      <w:r>
        <w:rPr>
          <w:rFonts w:hint="eastAsia" w:ascii="仿宋_GB2312" w:hAnsi="仿宋" w:eastAsia="仿宋_GB2312"/>
          <w:sz w:val="32"/>
          <w:szCs w:val="32"/>
        </w:rPr>
        <w:t>日，</w:t>
      </w:r>
      <w:r>
        <w:rPr>
          <w:rFonts w:hint="eastAsia" w:ascii="仿宋_GB2312" w:hAnsi="仿宋" w:eastAsia="仿宋_GB2312" w:cs="宋体"/>
          <w:kern w:val="0"/>
          <w:sz w:val="32"/>
          <w:szCs w:val="32"/>
        </w:rPr>
        <w:t>淮南市</w:t>
      </w:r>
      <w:r>
        <w:rPr>
          <w:rFonts w:hint="eastAsia" w:ascii="仿宋_GB2312" w:hAnsi="仿宋" w:eastAsia="仿宋_GB2312" w:cs="宋体"/>
          <w:kern w:val="0"/>
          <w:sz w:val="32"/>
          <w:szCs w:val="32"/>
          <w:lang w:val="en-US" w:eastAsia="zh-CN"/>
        </w:rPr>
        <w:t>田家庵区环境卫生管理处</w:t>
      </w:r>
      <w:r>
        <w:rPr>
          <w:rFonts w:hint="eastAsia" w:ascii="仿宋_GB2312" w:hAnsi="楷体" w:eastAsia="仿宋_GB2312"/>
          <w:sz w:val="32"/>
          <w:szCs w:val="32"/>
        </w:rPr>
        <w:t>共</w:t>
      </w:r>
      <w:r>
        <w:rPr>
          <w:rFonts w:hint="eastAsia" w:ascii="仿宋_GB2312" w:hAnsi="楷体" w:eastAsia="仿宋_GB2312"/>
          <w:sz w:val="32"/>
          <w:szCs w:val="32"/>
          <w:lang w:val="en-US" w:eastAsia="zh-CN"/>
        </w:rPr>
        <w:t>使用</w:t>
      </w:r>
      <w:r>
        <w:rPr>
          <w:rFonts w:hint="eastAsia" w:ascii="仿宋_GB2312" w:hAnsi="楷体" w:eastAsia="仿宋_GB2312"/>
          <w:sz w:val="32"/>
          <w:szCs w:val="32"/>
        </w:rPr>
        <w:t>车辆</w:t>
      </w:r>
      <w:r>
        <w:rPr>
          <w:rFonts w:hint="eastAsia" w:ascii="仿宋_GB2312" w:hAnsi="楷体" w:eastAsia="仿宋_GB2312"/>
          <w:sz w:val="32"/>
          <w:szCs w:val="32"/>
          <w:lang w:val="en-US" w:eastAsia="zh-CN"/>
        </w:rPr>
        <w:t>135</w:t>
      </w:r>
      <w:r>
        <w:rPr>
          <w:rFonts w:hint="eastAsia" w:ascii="仿宋_GB2312" w:hAnsi="楷体" w:eastAsia="仿宋_GB2312"/>
          <w:sz w:val="32"/>
          <w:szCs w:val="32"/>
        </w:rPr>
        <w:t>辆，</w:t>
      </w:r>
      <w:r>
        <w:rPr>
          <w:rFonts w:hint="eastAsia" w:ascii="仿宋_GB2312" w:hAnsi="楷体" w:eastAsia="仿宋_GB2312"/>
          <w:sz w:val="32"/>
          <w:szCs w:val="32"/>
          <w:lang w:val="en-US" w:eastAsia="zh-CN"/>
        </w:rPr>
        <w:t>单位产权车辆35辆，</w:t>
      </w:r>
      <w:r>
        <w:rPr>
          <w:rFonts w:hint="eastAsia" w:ascii="仿宋_GB2312" w:hAnsi="楷体" w:eastAsia="仿宋_GB2312"/>
          <w:sz w:val="32"/>
          <w:szCs w:val="32"/>
        </w:rPr>
        <w:t>其中：</w:t>
      </w:r>
      <w:r>
        <w:rPr>
          <w:rFonts w:hint="eastAsia" w:ascii="仿宋_GB2312" w:hAnsi="楷体" w:eastAsia="仿宋_GB2312"/>
          <w:sz w:val="32"/>
          <w:szCs w:val="32"/>
          <w:lang w:val="en-US" w:eastAsia="zh-CN"/>
        </w:rPr>
        <w:t>业务检查</w:t>
      </w:r>
      <w:r>
        <w:rPr>
          <w:rFonts w:hint="eastAsia" w:ascii="仿宋_GB2312" w:hAnsi="楷体" w:eastAsia="仿宋_GB2312"/>
          <w:sz w:val="32"/>
          <w:szCs w:val="32"/>
        </w:rPr>
        <w:t>执勤用车</w:t>
      </w:r>
      <w:r>
        <w:rPr>
          <w:rFonts w:hint="eastAsia" w:ascii="仿宋_GB2312" w:hAnsi="楷体" w:eastAsia="仿宋_GB2312"/>
          <w:sz w:val="32"/>
          <w:szCs w:val="32"/>
          <w:lang w:val="en-US" w:eastAsia="zh-CN"/>
        </w:rPr>
        <w:t>11</w:t>
      </w:r>
      <w:r>
        <w:rPr>
          <w:rFonts w:hint="eastAsia" w:ascii="仿宋_GB2312" w:hAnsi="楷体" w:eastAsia="仿宋_GB2312"/>
          <w:sz w:val="32"/>
          <w:szCs w:val="32"/>
        </w:rPr>
        <w:t>辆、其他用车</w:t>
      </w:r>
      <w:r>
        <w:rPr>
          <w:rFonts w:hint="eastAsia" w:ascii="仿宋_GB2312" w:hAnsi="楷体" w:eastAsia="仿宋_GB2312"/>
          <w:sz w:val="32"/>
          <w:szCs w:val="32"/>
          <w:lang w:val="en-US" w:eastAsia="zh-CN"/>
        </w:rPr>
        <w:t>124</w:t>
      </w:r>
      <w:r>
        <w:rPr>
          <w:rFonts w:hint="eastAsia" w:ascii="仿宋_GB2312" w:hAnsi="楷体" w:eastAsia="仿宋_GB2312"/>
          <w:sz w:val="32"/>
          <w:szCs w:val="32"/>
        </w:rPr>
        <w:t>辆</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单位拥有车辆24台</w:t>
      </w:r>
      <w:r>
        <w:rPr>
          <w:rFonts w:hint="eastAsia" w:ascii="仿宋_GB2312" w:hAnsi="楷体" w:eastAsia="仿宋_GB2312"/>
          <w:sz w:val="32"/>
          <w:szCs w:val="32"/>
          <w:lang w:eastAsia="zh-CN"/>
        </w:rPr>
        <w:t>）</w:t>
      </w:r>
      <w:r>
        <w:rPr>
          <w:rFonts w:hint="eastAsia" w:ascii="仿宋_GB2312" w:hAnsi="楷体" w:eastAsia="仿宋_GB2312"/>
          <w:sz w:val="32"/>
          <w:szCs w:val="32"/>
        </w:rPr>
        <w:t>。单位价值</w:t>
      </w:r>
      <w:r>
        <w:rPr>
          <w:rFonts w:ascii="仿宋_GB2312" w:hAnsi="楷体" w:eastAsia="仿宋_GB2312"/>
          <w:sz w:val="32"/>
          <w:szCs w:val="32"/>
        </w:rPr>
        <w:t>50</w:t>
      </w:r>
      <w:r>
        <w:rPr>
          <w:rFonts w:hint="eastAsia" w:ascii="仿宋_GB2312" w:hAnsi="楷体" w:eastAsia="仿宋_GB2312"/>
          <w:sz w:val="32"/>
          <w:szCs w:val="32"/>
        </w:rPr>
        <w:t>万元以上的通用设备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台（套），单位价值</w:t>
      </w:r>
      <w:r>
        <w:rPr>
          <w:rFonts w:ascii="仿宋_GB2312" w:hAnsi="楷体" w:eastAsia="仿宋_GB2312"/>
          <w:sz w:val="32"/>
          <w:szCs w:val="32"/>
        </w:rPr>
        <w:t>100</w:t>
      </w:r>
      <w:r>
        <w:rPr>
          <w:rFonts w:hint="eastAsia" w:ascii="仿宋_GB2312" w:hAnsi="楷体" w:eastAsia="仿宋_GB2312"/>
          <w:sz w:val="32"/>
          <w:szCs w:val="32"/>
        </w:rPr>
        <w:t>万元以上的专用设备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w:t>
      </w:r>
    </w:p>
    <w:p w14:paraId="56084533">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
        </w:rPr>
        <w:t>2024</w:t>
      </w:r>
      <w:r>
        <w:rPr>
          <w:rFonts w:hint="eastAsia" w:ascii="仿宋" w:hAnsi="仿宋" w:eastAsia="仿宋" w:cs="仿宋"/>
          <w:sz w:val="32"/>
          <w:szCs w:val="32"/>
        </w:rPr>
        <w:t>年预算安排购置公务用车</w:t>
      </w:r>
      <w:r>
        <w:rPr>
          <w:rFonts w:hint="eastAsia" w:ascii="仿宋" w:hAnsi="仿宋" w:eastAsia="仿宋" w:cs="仿宋"/>
          <w:sz w:val="32"/>
          <w:szCs w:val="32"/>
          <w:lang w:val="en-US" w:eastAsia="zh-CN"/>
        </w:rPr>
        <w:t>2</w:t>
      </w:r>
      <w:r>
        <w:rPr>
          <w:rFonts w:hint="eastAsia" w:ascii="仿宋" w:hAnsi="仿宋" w:eastAsia="仿宋" w:cs="仿宋"/>
          <w:sz w:val="32"/>
          <w:szCs w:val="32"/>
        </w:rPr>
        <w:t>辆，购置费</w:t>
      </w:r>
      <w:r>
        <w:rPr>
          <w:rFonts w:hint="eastAsia" w:ascii="仿宋" w:hAnsi="仿宋" w:eastAsia="仿宋" w:cs="仿宋"/>
          <w:sz w:val="32"/>
          <w:szCs w:val="32"/>
          <w:lang w:val="en-US" w:eastAsia="zh-CN"/>
        </w:rPr>
        <w:t>140</w:t>
      </w:r>
      <w:r>
        <w:rPr>
          <w:rFonts w:hint="eastAsia" w:ascii="仿宋" w:hAnsi="仿宋" w:eastAsia="仿宋" w:cs="仿宋"/>
          <w:sz w:val="32"/>
          <w:szCs w:val="32"/>
        </w:rPr>
        <w:t>万元，</w:t>
      </w:r>
      <w:r>
        <w:rPr>
          <w:rFonts w:hint="eastAsia" w:ascii="仿宋_GB2312" w:hAnsi="楷体" w:eastAsia="仿宋_GB2312"/>
          <w:sz w:val="32"/>
          <w:szCs w:val="32"/>
        </w:rPr>
        <w:t>其中：</w:t>
      </w:r>
      <w:r>
        <w:rPr>
          <w:rFonts w:hint="eastAsia" w:ascii="仿宋" w:hAnsi="仿宋" w:eastAsia="仿宋" w:cs="仿宋"/>
          <w:sz w:val="32"/>
          <w:szCs w:val="32"/>
        </w:rPr>
        <w:t>其他用车</w:t>
      </w:r>
      <w:r>
        <w:rPr>
          <w:rFonts w:hint="eastAsia" w:ascii="仿宋" w:hAnsi="仿宋" w:eastAsia="仿宋" w:cs="仿宋"/>
          <w:sz w:val="32"/>
          <w:szCs w:val="32"/>
          <w:lang w:val="en-US" w:eastAsia="zh-CN"/>
        </w:rPr>
        <w:t>2</w:t>
      </w:r>
      <w:r>
        <w:rPr>
          <w:rFonts w:hint="eastAsia" w:ascii="仿宋" w:hAnsi="仿宋" w:eastAsia="仿宋" w:cs="仿宋"/>
          <w:sz w:val="32"/>
          <w:szCs w:val="32"/>
        </w:rPr>
        <w:t>辆；安排购置单价100万元以上设备</w:t>
      </w:r>
      <w:r>
        <w:rPr>
          <w:rFonts w:hint="eastAsia" w:ascii="仿宋" w:hAnsi="仿宋" w:eastAsia="仿宋" w:cs="仿宋"/>
          <w:sz w:val="32"/>
          <w:szCs w:val="32"/>
          <w:lang w:eastAsia="zh-CN"/>
        </w:rPr>
        <w:t>（不含车辆）</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r>
        <w:rPr>
          <w:rFonts w:hint="eastAsia" w:ascii="仿宋" w:hAnsi="仿宋" w:eastAsia="仿宋" w:cs="仿宋"/>
          <w:sz w:val="32"/>
          <w:szCs w:val="32"/>
          <w:lang w:eastAsia="zh-CN"/>
        </w:rPr>
        <w:t>。</w:t>
      </w:r>
    </w:p>
    <w:p w14:paraId="39DB8D78">
      <w:pPr>
        <w:adjustRightInd w:val="0"/>
        <w:snapToGrid w:val="0"/>
        <w:spacing w:line="600" w:lineRule="exact"/>
        <w:ind w:firstLine="640" w:firstLineChars="200"/>
        <w:rPr>
          <w:rFonts w:hint="eastAsia" w:ascii="仿宋" w:hAnsi="仿宋" w:eastAsia="仿宋" w:cs="仿宋"/>
          <w:sz w:val="32"/>
          <w:szCs w:val="32"/>
        </w:rPr>
      </w:pPr>
    </w:p>
    <w:p w14:paraId="592F6249">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w:t>
      </w:r>
      <w:r>
        <w:rPr>
          <w:rFonts w:hint="eastAsia" w:ascii="仿宋_GB2312" w:hAnsi="楷体" w:eastAsia="仿宋_GB2312"/>
          <w:b/>
          <w:sz w:val="32"/>
          <w:szCs w:val="32"/>
          <w:lang w:val="en-US" w:eastAsia="zh-CN"/>
        </w:rPr>
        <w:t>四</w:t>
      </w:r>
      <w:r>
        <w:rPr>
          <w:rFonts w:hint="eastAsia" w:ascii="仿宋_GB2312" w:hAnsi="楷体" w:eastAsia="仿宋_GB2312"/>
          <w:b/>
          <w:sz w:val="32"/>
          <w:szCs w:val="32"/>
        </w:rPr>
        <w:t>）绩效目标设置情况。</w:t>
      </w:r>
    </w:p>
    <w:p w14:paraId="24F1BE4A">
      <w:pPr>
        <w:adjustRightInd w:val="0"/>
        <w:snapToGrid w:val="0"/>
        <w:spacing w:line="600" w:lineRule="exact"/>
        <w:ind w:firstLine="640" w:firstLineChars="200"/>
        <w:outlineLvl w:val="0"/>
        <w:rPr>
          <w:rFonts w:hint="eastAsia" w:ascii="仿宋_GB2312" w:hAnsi="仿宋" w:eastAsia="仿宋_GB2312"/>
          <w:sz w:val="32"/>
          <w:szCs w:val="32"/>
          <w:lang w:eastAsia="zh-CN"/>
        </w:rPr>
      </w:pP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lang w:eastAsia="zh-CN"/>
        </w:rPr>
        <w:t>年</w:t>
      </w:r>
      <w:r>
        <w:rPr>
          <w:rFonts w:hint="eastAsia" w:ascii="仿宋_GB2312" w:hAnsi="仿宋" w:eastAsia="仿宋_GB2312"/>
          <w:sz w:val="32"/>
          <w:szCs w:val="32"/>
        </w:rPr>
        <w:t>，</w:t>
      </w:r>
      <w:r>
        <w:rPr>
          <w:rFonts w:hint="eastAsia" w:ascii="仿宋_GB2312" w:hAnsi="仿宋" w:eastAsia="仿宋_GB2312" w:cs="宋体"/>
          <w:kern w:val="0"/>
          <w:sz w:val="32"/>
          <w:szCs w:val="32"/>
        </w:rPr>
        <w:t>淮南市</w:t>
      </w:r>
      <w:r>
        <w:rPr>
          <w:rFonts w:hint="eastAsia" w:ascii="仿宋_GB2312" w:hAnsi="仿宋" w:eastAsia="仿宋_GB2312" w:cs="宋体"/>
          <w:kern w:val="0"/>
          <w:sz w:val="32"/>
          <w:szCs w:val="32"/>
          <w:lang w:val="en-US" w:eastAsia="zh-CN"/>
        </w:rPr>
        <w:t>田家庵区环境卫生管理处11</w:t>
      </w:r>
      <w:r>
        <w:rPr>
          <w:rFonts w:hint="eastAsia" w:ascii="仿宋_GB2312" w:hAnsi="仿宋" w:eastAsia="仿宋_GB2312"/>
          <w:sz w:val="32"/>
          <w:szCs w:val="32"/>
        </w:rPr>
        <w:t>个项目实行了绩效目标管理，涉及一般公共预算当年财政拨款</w:t>
      </w:r>
      <w:r>
        <w:rPr>
          <w:rFonts w:hint="eastAsia" w:ascii="仿宋_GB2312" w:hAnsi="仿宋" w:eastAsia="仿宋_GB2312"/>
          <w:sz w:val="32"/>
          <w:szCs w:val="32"/>
          <w:lang w:val="en-US" w:eastAsia="zh-CN"/>
        </w:rPr>
        <w:t>5645.6</w:t>
      </w:r>
      <w:r>
        <w:rPr>
          <w:rFonts w:hint="eastAsia" w:ascii="仿宋_GB2312" w:hAnsi="仿宋" w:eastAsia="仿宋_GB2312"/>
          <w:sz w:val="32"/>
          <w:szCs w:val="32"/>
        </w:rPr>
        <w:t>万元</w:t>
      </w:r>
      <w:r>
        <w:rPr>
          <w:rFonts w:hint="eastAsia" w:ascii="仿宋_GB2312" w:hAnsi="仿宋" w:eastAsia="仿宋_GB2312"/>
          <w:sz w:val="32"/>
          <w:szCs w:val="32"/>
          <w:lang w:eastAsia="zh-CN"/>
        </w:rPr>
        <w:t>。</w:t>
      </w:r>
    </w:p>
    <w:p w14:paraId="4EA2995C">
      <w:pPr>
        <w:adjustRightInd w:val="0"/>
        <w:snapToGrid w:val="0"/>
        <w:spacing w:line="600" w:lineRule="exact"/>
        <w:jc w:val="center"/>
        <w:rPr>
          <w:rFonts w:ascii="黑体" w:eastAsia="黑体" w:cs="宋体"/>
          <w:sz w:val="36"/>
          <w:szCs w:val="36"/>
        </w:rPr>
      </w:pPr>
      <w:r>
        <w:rPr>
          <w:rFonts w:hint="eastAsia" w:ascii="黑体" w:eastAsia="黑体" w:cs="宋体"/>
          <w:sz w:val="36"/>
          <w:szCs w:val="36"/>
        </w:rPr>
        <w:t>第四部分</w:t>
      </w:r>
      <w:r>
        <w:rPr>
          <w:rFonts w:ascii="黑体" w:eastAsia="黑体" w:cs="宋体"/>
          <w:sz w:val="36"/>
          <w:szCs w:val="36"/>
        </w:rPr>
        <w:t xml:space="preserve"> </w:t>
      </w:r>
      <w:r>
        <w:rPr>
          <w:rFonts w:hint="eastAsia" w:ascii="黑体" w:eastAsia="黑体" w:cs="宋体"/>
          <w:sz w:val="36"/>
          <w:szCs w:val="36"/>
        </w:rPr>
        <w:t>名词解释</w:t>
      </w:r>
    </w:p>
    <w:p w14:paraId="54960C3A">
      <w:pPr>
        <w:adjustRightInd w:val="0"/>
        <w:snapToGrid w:val="0"/>
        <w:spacing w:line="600" w:lineRule="exact"/>
        <w:jc w:val="center"/>
        <w:rPr>
          <w:rFonts w:ascii="黑体" w:hAnsi="黑体" w:eastAsia="黑体"/>
          <w:sz w:val="32"/>
          <w:szCs w:val="32"/>
        </w:rPr>
      </w:pPr>
    </w:p>
    <w:p w14:paraId="029CD657">
      <w:pPr>
        <w:adjustRightInd w:val="0"/>
        <w:snapToGrid w:val="0"/>
        <w:spacing w:line="600" w:lineRule="exact"/>
        <w:ind w:firstLine="640" w:firstLineChars="200"/>
        <w:rPr>
          <w:rFonts w:ascii="仿宋_GB2312" w:hAnsi="仿宋" w:eastAsia="仿宋_GB2312"/>
          <w:sz w:val="32"/>
          <w:szCs w:val="32"/>
        </w:rPr>
      </w:pPr>
      <w:r>
        <w:rPr>
          <w:rFonts w:hint="eastAsia" w:ascii="黑体" w:hAnsi="仿宋" w:eastAsia="黑体"/>
          <w:sz w:val="32"/>
          <w:szCs w:val="32"/>
        </w:rPr>
        <w:t>一、财政拨款收入</w:t>
      </w:r>
      <w:r>
        <w:rPr>
          <w:rFonts w:hint="eastAsia" w:ascii="仿宋_GB2312" w:hAnsi="仿宋" w:eastAsia="仿宋_GB2312"/>
          <w:b/>
          <w:sz w:val="32"/>
          <w:szCs w:val="32"/>
        </w:rPr>
        <w:t>：</w:t>
      </w:r>
      <w:r>
        <w:rPr>
          <w:rFonts w:hint="eastAsia" w:ascii="仿宋_GB2312" w:hAnsi="仿宋" w:eastAsia="仿宋_GB2312"/>
          <w:sz w:val="32"/>
          <w:szCs w:val="32"/>
        </w:rPr>
        <w:t>指部门或单位从同级财政部门取得的财政预算资金。</w:t>
      </w:r>
    </w:p>
    <w:p w14:paraId="1B6102E3">
      <w:pPr>
        <w:pStyle w:val="8"/>
        <w:adjustRightInd w:val="0"/>
        <w:snapToGrid w:val="0"/>
        <w:spacing w:line="600" w:lineRule="exact"/>
        <w:ind w:firstLine="627" w:firstLineChars="196"/>
        <w:rPr>
          <w:rFonts w:ascii="黑体" w:hAnsi="黑体" w:eastAsia="黑体"/>
          <w:sz w:val="32"/>
          <w:szCs w:val="32"/>
        </w:rPr>
      </w:pPr>
      <w:r>
        <w:rPr>
          <w:rFonts w:hint="eastAsia" w:ascii="黑体" w:hAnsi="仿宋" w:eastAsia="黑体" w:cs="Times New Roman"/>
          <w:kern w:val="2"/>
          <w:sz w:val="32"/>
          <w:szCs w:val="32"/>
        </w:rPr>
        <w:t>二、事业收入：</w:t>
      </w:r>
      <w:r>
        <w:rPr>
          <w:rFonts w:hint="eastAsia" w:ascii="仿宋_GB2312" w:hAnsi="仿宋" w:eastAsia="仿宋_GB2312" w:cs="Times New Roman"/>
          <w:kern w:val="2"/>
          <w:sz w:val="32"/>
          <w:szCs w:val="32"/>
        </w:rPr>
        <w:t>指事业单位开展专业业务活动及辅助活动所取得的收入。</w:t>
      </w:r>
    </w:p>
    <w:p w14:paraId="68F13A9A">
      <w:pPr>
        <w:pStyle w:val="8"/>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三、财政专户管理资金：</w:t>
      </w:r>
      <w:r>
        <w:rPr>
          <w:rFonts w:hint="eastAsia" w:ascii="仿宋_GB2312" w:hAnsi="仿宋" w:eastAsia="仿宋_GB2312" w:cs="Times New Roman"/>
          <w:kern w:val="2"/>
          <w:sz w:val="32"/>
          <w:szCs w:val="32"/>
        </w:rPr>
        <w:t>指按照非税收入管理相关规定，纳入财政专户管理的教育收费等。</w:t>
      </w:r>
    </w:p>
    <w:p w14:paraId="72135D80">
      <w:pPr>
        <w:pStyle w:val="8"/>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四、事业单位经营收入：</w:t>
      </w:r>
      <w:r>
        <w:rPr>
          <w:rFonts w:hint="eastAsia" w:ascii="仿宋_GB2312" w:hAnsi="仿宋" w:eastAsia="仿宋_GB2312" w:cs="Times New Roman"/>
          <w:kern w:val="2"/>
          <w:sz w:val="32"/>
          <w:szCs w:val="32"/>
        </w:rPr>
        <w:t>指事业单位在专业业务活动及其辅助活动之外开展非独立核算经营活动取得的收入。</w:t>
      </w:r>
    </w:p>
    <w:p w14:paraId="7DFF9A05">
      <w:pPr>
        <w:pStyle w:val="8"/>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五、附属单位上缴收入：</w:t>
      </w:r>
      <w:r>
        <w:rPr>
          <w:rFonts w:hint="eastAsia" w:ascii="仿宋_GB2312" w:hAnsi="仿宋" w:eastAsia="仿宋_GB2312" w:cs="Times New Roman"/>
          <w:kern w:val="2"/>
          <w:sz w:val="32"/>
          <w:szCs w:val="32"/>
        </w:rPr>
        <w:t>本单位所属下级单位上缴给本单位的全部收入。</w:t>
      </w:r>
    </w:p>
    <w:p w14:paraId="4CB15338">
      <w:pPr>
        <w:pStyle w:val="8"/>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六、上年结转：</w:t>
      </w:r>
      <w:r>
        <w:rPr>
          <w:rFonts w:hint="eastAsia" w:ascii="仿宋_GB2312" w:hAnsi="仿宋" w:eastAsia="仿宋_GB2312" w:cs="Times New Roman"/>
          <w:kern w:val="2"/>
          <w:sz w:val="32"/>
          <w:szCs w:val="32"/>
        </w:rPr>
        <w:t>指以前年度安排、结转到本年仍按原用途继续使用的资金。</w:t>
      </w:r>
    </w:p>
    <w:p w14:paraId="20EECB9F">
      <w:pPr>
        <w:pStyle w:val="8"/>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七、结转下年：</w:t>
      </w:r>
      <w:r>
        <w:rPr>
          <w:rFonts w:hint="eastAsia" w:ascii="仿宋_GB2312" w:hAnsi="仿宋" w:eastAsia="仿宋_GB2312" w:cs="Times New Roman"/>
          <w:kern w:val="2"/>
          <w:sz w:val="32"/>
          <w:szCs w:val="32"/>
        </w:rPr>
        <w:t>指以前年度预算安排、因客观条件发生变化无法按原计划实施，需以后年度按原用途继续使用的资金。</w:t>
      </w:r>
    </w:p>
    <w:p w14:paraId="38E0E0E0">
      <w:pPr>
        <w:pStyle w:val="8"/>
        <w:adjustRightInd w:val="0"/>
        <w:snapToGrid w:val="0"/>
        <w:spacing w:before="0" w:beforeAutospacing="0" w:after="0" w:afterAutospacing="0" w:line="600" w:lineRule="exact"/>
        <w:ind w:firstLine="627" w:firstLineChars="196"/>
        <w:rPr>
          <w:rFonts w:ascii="仿宋_GB2312" w:hAnsi="黑体" w:eastAsia="仿宋_GB2312"/>
          <w:sz w:val="32"/>
          <w:szCs w:val="32"/>
        </w:rPr>
      </w:pPr>
      <w:r>
        <w:rPr>
          <w:rFonts w:hint="eastAsia" w:ascii="黑体" w:hAnsi="黑体" w:eastAsia="黑体"/>
          <w:sz w:val="32"/>
          <w:szCs w:val="32"/>
        </w:rPr>
        <w:t>八、基本支出</w:t>
      </w:r>
      <w:r>
        <w:rPr>
          <w:rFonts w:hint="eastAsia" w:ascii="仿宋_GB2312" w:hAnsi="黑体" w:eastAsia="仿宋_GB2312"/>
          <w:b/>
          <w:sz w:val="32"/>
          <w:szCs w:val="32"/>
        </w:rPr>
        <w:t>：</w:t>
      </w:r>
      <w:r>
        <w:rPr>
          <w:rFonts w:hint="eastAsia" w:ascii="仿宋_GB2312" w:hAnsi="黑体" w:eastAsia="仿宋_GB2312"/>
          <w:sz w:val="32"/>
          <w:szCs w:val="32"/>
        </w:rPr>
        <w:t>指为保障机构正常运转、完成日常工作任务而发生的人员支出和公用支出。</w:t>
      </w:r>
    </w:p>
    <w:p w14:paraId="76BA038A">
      <w:pPr>
        <w:pStyle w:val="8"/>
        <w:spacing w:before="0" w:beforeAutospacing="0" w:after="0" w:afterAutospacing="0" w:line="600" w:lineRule="exact"/>
        <w:ind w:firstLine="627" w:firstLineChars="196"/>
        <w:jc w:val="both"/>
        <w:rPr>
          <w:rFonts w:hint="eastAsia" w:ascii="仿宋_GB2312" w:hAnsi="黑体" w:eastAsia="仿宋_GB2312"/>
          <w:sz w:val="32"/>
          <w:szCs w:val="32"/>
          <w:lang w:eastAsia="zh-CN"/>
        </w:rPr>
      </w:pPr>
      <w:r>
        <w:rPr>
          <w:rFonts w:hint="eastAsia" w:ascii="黑体" w:hAnsi="黑体" w:eastAsia="黑体"/>
          <w:sz w:val="32"/>
          <w:szCs w:val="32"/>
        </w:rPr>
        <w:t>九、项目支出</w:t>
      </w:r>
      <w:r>
        <w:rPr>
          <w:rFonts w:hint="eastAsia" w:ascii="仿宋_GB2312" w:hAnsi="黑体" w:eastAsia="仿宋_GB2312"/>
          <w:b/>
          <w:sz w:val="32"/>
          <w:szCs w:val="32"/>
        </w:rPr>
        <w:t>：</w:t>
      </w:r>
      <w:r>
        <w:rPr>
          <w:rFonts w:hint="eastAsia" w:ascii="仿宋_GB2312" w:hAnsi="黑体" w:eastAsia="仿宋_GB2312"/>
          <w:sz w:val="32"/>
          <w:szCs w:val="32"/>
        </w:rPr>
        <w:t>指在除基本支出之外的支出，主要用于完成特定的工作任务和事业发展目标。</w:t>
      </w:r>
    </w:p>
    <w:p w14:paraId="37DD8F63">
      <w:pPr>
        <w:pStyle w:val="8"/>
        <w:spacing w:before="0" w:beforeAutospacing="0" w:after="0" w:afterAutospacing="0" w:line="600" w:lineRule="exact"/>
        <w:ind w:firstLine="627" w:firstLineChars="196"/>
        <w:jc w:val="both"/>
        <w:rPr>
          <w:rFonts w:ascii="仿宋_GB2312" w:hAnsi="黑体" w:eastAsia="仿宋_GB2312"/>
          <w:sz w:val="32"/>
          <w:szCs w:val="32"/>
        </w:rPr>
      </w:pPr>
      <w:r>
        <w:rPr>
          <w:rFonts w:ascii="黑体" w:hAnsi="黑体" w:eastAsia="黑体"/>
          <w:sz w:val="32"/>
          <w:szCs w:val="32"/>
        </w:rPr>
        <w:t xml:space="preserve"> </w:t>
      </w:r>
      <w:r>
        <w:rPr>
          <w:rFonts w:hint="eastAsia" w:ascii="黑体" w:hAnsi="黑体" w:eastAsia="黑体"/>
          <w:sz w:val="32"/>
          <w:szCs w:val="32"/>
        </w:rPr>
        <w:t>十、机关运行经费</w:t>
      </w:r>
      <w:r>
        <w:rPr>
          <w:rFonts w:ascii="黑体" w:hAnsi="黑体" w:eastAsia="黑体"/>
          <w:sz w:val="32"/>
          <w:szCs w:val="32"/>
        </w:rPr>
        <w:t>:</w:t>
      </w:r>
      <w:r>
        <w:rPr>
          <w:rFonts w:hint="eastAsia" w:ascii="仿宋_GB2312" w:hAnsi="黑体" w:eastAsia="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4AE2CD7D">
      <w:pPr>
        <w:pStyle w:val="8"/>
        <w:adjustRightInd w:val="0"/>
        <w:snapToGrid w:val="0"/>
        <w:spacing w:before="0" w:beforeAutospacing="0" w:after="0" w:afterAutospacing="0" w:line="600" w:lineRule="exact"/>
        <w:ind w:firstLine="627" w:firstLineChars="196"/>
        <w:jc w:val="both"/>
        <w:rPr>
          <w:rFonts w:ascii="仿宋_GB2312" w:hAnsi="Times New Roman" w:eastAsia="仿宋_GB2312"/>
          <w:kern w:val="2"/>
          <w:sz w:val="32"/>
          <w:szCs w:val="32"/>
        </w:rPr>
      </w:pPr>
      <w:r>
        <w:rPr>
          <w:rFonts w:hint="eastAsia" w:ascii="黑体" w:hAnsi="黑体" w:eastAsia="黑体"/>
          <w:sz w:val="32"/>
          <w:szCs w:val="32"/>
        </w:rPr>
        <w:t>十一、</w:t>
      </w:r>
      <w:r>
        <w:rPr>
          <w:rFonts w:hint="eastAsia" w:ascii="黑体" w:hAnsi="黑体" w:eastAsia="黑体"/>
          <w:sz w:val="32"/>
          <w:szCs w:val="32"/>
          <w:u w:val="single"/>
        </w:rPr>
        <w:t>一般公共服务支出（类）财政事务（款）财政国库业务</w:t>
      </w:r>
      <w:r>
        <w:rPr>
          <w:rFonts w:hint="eastAsia" w:ascii="黑体" w:hAnsi="黑体" w:eastAsia="黑体"/>
          <w:sz w:val="32"/>
          <w:szCs w:val="32"/>
        </w:rPr>
        <w:t>：</w:t>
      </w:r>
      <w:r>
        <w:rPr>
          <w:rFonts w:hint="eastAsia" w:ascii="仿宋_GB2312" w:hAnsi="黑体" w:eastAsia="仿宋_GB2312"/>
          <w:sz w:val="32"/>
          <w:szCs w:val="32"/>
        </w:rPr>
        <w:t>反映</w:t>
      </w:r>
      <w:r>
        <w:rPr>
          <w:rFonts w:hint="eastAsia" w:ascii="仿宋_GB2312" w:hAnsi="黑体" w:eastAsia="仿宋_GB2312"/>
          <w:sz w:val="32"/>
          <w:szCs w:val="32"/>
          <w:u w:val="single"/>
        </w:rPr>
        <w:t>市财政局</w:t>
      </w:r>
      <w:r>
        <w:rPr>
          <w:rFonts w:hint="eastAsia" w:ascii="仿宋_GB2312" w:hAnsi="黑体" w:eastAsia="仿宋_GB2312"/>
          <w:sz w:val="32"/>
          <w:szCs w:val="32"/>
        </w:rPr>
        <w:t>用于国库集中收付业务方面的支出。</w:t>
      </w:r>
    </w:p>
    <w:p w14:paraId="596134B7">
      <w:pPr>
        <w:pStyle w:val="8"/>
        <w:adjustRightInd w:val="0"/>
        <w:snapToGrid w:val="0"/>
        <w:spacing w:before="0" w:beforeAutospacing="0" w:after="0" w:afterAutospacing="0" w:line="600" w:lineRule="exact"/>
        <w:jc w:val="both"/>
        <w:rPr>
          <w:rFonts w:ascii="仿宋_GB2312" w:hAnsi="Times New Roman" w:eastAsia="仿宋_GB2312"/>
          <w:kern w:val="2"/>
          <w:sz w:val="32"/>
          <w:szCs w:val="32"/>
        </w:rPr>
      </w:pPr>
    </w:p>
    <w:p w14:paraId="597BD101">
      <w:pPr>
        <w:pStyle w:val="8"/>
        <w:adjustRightInd w:val="0"/>
        <w:snapToGrid w:val="0"/>
        <w:spacing w:before="0" w:beforeAutospacing="0" w:after="0" w:afterAutospacing="0" w:line="360" w:lineRule="auto"/>
        <w:ind w:left="359" w:leftChars="171"/>
        <w:jc w:val="both"/>
      </w:pPr>
    </w:p>
    <w:p w14:paraId="7B20319E"/>
    <w:p w14:paraId="7309C499"/>
    <w:p w14:paraId="208FE893"/>
    <w:p w14:paraId="0C68F4B0"/>
    <w:p w14:paraId="3100F401"/>
    <w:p w14:paraId="20610239"/>
    <w:p w14:paraId="7DCAF1FC"/>
    <w:p w14:paraId="4CB5F808">
      <w:pPr>
        <w:keepNext w:val="0"/>
        <w:keepLines w:val="0"/>
        <w:pageBreakBefore w:val="0"/>
        <w:kinsoku/>
        <w:overflowPunct/>
        <w:topLinePunct w:val="0"/>
        <w:autoSpaceDE/>
        <w:autoSpaceDN/>
        <w:bidi w:val="0"/>
        <w:adjustRightInd w:val="0"/>
        <w:snapToGrid w:val="0"/>
        <w:spacing w:line="560" w:lineRule="exact"/>
        <w:outlineLvl w:val="0"/>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附件：</w:t>
      </w:r>
    </w:p>
    <w:p w14:paraId="59D866B0">
      <w:pPr>
        <w:keepNext w:val="0"/>
        <w:keepLines w:val="0"/>
        <w:pageBreakBefore w:val="0"/>
        <w:kinsoku/>
        <w:overflowPunct/>
        <w:topLinePunct w:val="0"/>
        <w:autoSpaceDE/>
        <w:autoSpaceDN/>
        <w:bidi w:val="0"/>
        <w:spacing w:line="560" w:lineRule="exact"/>
        <w:jc w:val="center"/>
        <w:rPr>
          <w:rFonts w:hint="default" w:ascii="TimesNewRoman" w:hAnsi="TimesNewRoman" w:eastAsia="华文中宋" w:cs="TimesNewRoman"/>
          <w:b/>
          <w:sz w:val="36"/>
          <w:szCs w:val="36"/>
          <w:lang w:eastAsia="zh-CN"/>
        </w:rPr>
      </w:pPr>
      <w:r>
        <w:rPr>
          <w:rFonts w:hint="eastAsia" w:ascii="TimesNewRoman" w:hAnsi="TimesNewRoman" w:eastAsia="华文中宋" w:cs="TimesNewRoman"/>
          <w:b/>
          <w:sz w:val="36"/>
          <w:szCs w:val="36"/>
          <w:lang w:eastAsia="zh-CN"/>
        </w:rPr>
        <w:t>淮南市田家庵区环境卫生管理处</w:t>
      </w:r>
      <w:r>
        <w:rPr>
          <w:rFonts w:hint="default" w:ascii="TimesNewRoman" w:hAnsi="TimesNewRoman" w:eastAsia="华文中宋" w:cs="TimesNewRoman"/>
          <w:b/>
          <w:sz w:val="36"/>
          <w:szCs w:val="36"/>
          <w:lang w:val="en-US" w:eastAsia="zh-CN"/>
        </w:rPr>
        <w:t>2024年度</w:t>
      </w:r>
      <w:r>
        <w:rPr>
          <w:rFonts w:hint="default" w:ascii="TimesNewRoman" w:hAnsi="TimesNewRoman" w:eastAsia="华文中宋" w:cs="TimesNewRoman"/>
          <w:b/>
          <w:sz w:val="36"/>
          <w:szCs w:val="36"/>
        </w:rPr>
        <w:t>项目</w:t>
      </w:r>
      <w:r>
        <w:rPr>
          <w:rFonts w:hint="default" w:ascii="TimesNewRoman" w:hAnsi="TimesNewRoman" w:eastAsia="华文中宋" w:cs="TimesNewRoman"/>
          <w:b/>
          <w:sz w:val="36"/>
          <w:szCs w:val="36"/>
          <w:lang w:eastAsia="zh-CN"/>
        </w:rPr>
        <w:t>支出绩效目标</w:t>
      </w:r>
    </w:p>
    <w:p w14:paraId="7F8824EC">
      <w:pPr>
        <w:keepNext w:val="0"/>
        <w:keepLines w:val="0"/>
        <w:pageBreakBefore w:val="0"/>
        <w:kinsoku/>
        <w:overflowPunct/>
        <w:topLinePunct w:val="0"/>
        <w:autoSpaceDE/>
        <w:autoSpaceDN/>
        <w:bidi w:val="0"/>
        <w:adjustRightInd w:val="0"/>
        <w:snapToGrid w:val="0"/>
        <w:spacing w:line="560" w:lineRule="exact"/>
        <w:jc w:val="both"/>
        <w:outlineLvl w:val="0"/>
        <w:rPr>
          <w:rFonts w:hint="default" w:ascii="TimesNewRoman" w:hAnsi="TimesNewRoman" w:eastAsia="仿宋_GB2312" w:cs="TimesNewRoman"/>
          <w:b w:val="0"/>
          <w:bCs w:val="0"/>
          <w:sz w:val="32"/>
          <w:szCs w:val="32"/>
          <w:highlight w:val="none"/>
          <w:lang w:eastAsia="zh-CN"/>
        </w:rPr>
      </w:pPr>
    </w:p>
    <w:tbl>
      <w:tblPr>
        <w:tblStyle w:val="10"/>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3795"/>
        <w:gridCol w:w="3600"/>
      </w:tblGrid>
      <w:tr w14:paraId="2D42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5" w:type="dxa"/>
            <w:gridSpan w:val="3"/>
            <w:noWrap w:val="0"/>
            <w:vAlign w:val="center"/>
          </w:tcPr>
          <w:p w14:paraId="2C675A19">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32"/>
                <w:szCs w:val="32"/>
                <w:highlight w:val="none"/>
                <w:vertAlign w:val="baseline"/>
                <w:lang w:val="en-US" w:eastAsia="zh-CN"/>
              </w:rPr>
            </w:pPr>
            <w:r>
              <w:rPr>
                <w:rFonts w:hint="default" w:ascii="TimesNewRoman" w:hAnsi="TimesNewRoman" w:eastAsia="仿宋_GB2312" w:cs="TimesNewRoman"/>
                <w:kern w:val="2"/>
                <w:sz w:val="32"/>
                <w:szCs w:val="32"/>
                <w:lang w:val="en-US" w:eastAsia="zh-CN" w:bidi="ar-SA"/>
              </w:rPr>
              <w:t>项目支出绩效目标公开清单</w:t>
            </w:r>
          </w:p>
        </w:tc>
      </w:tr>
      <w:tr w14:paraId="0190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14:paraId="51439CFA">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kern w:val="2"/>
                <w:sz w:val="32"/>
                <w:szCs w:val="32"/>
                <w:lang w:val="en-US" w:eastAsia="zh-CN" w:bidi="ar-SA"/>
              </w:rPr>
            </w:pPr>
            <w:r>
              <w:rPr>
                <w:rFonts w:hint="default" w:ascii="TimesNewRoman" w:hAnsi="TimesNewRoman" w:eastAsia="仿宋_GB2312" w:cs="TimesNewRoman"/>
                <w:kern w:val="2"/>
                <w:sz w:val="32"/>
                <w:szCs w:val="32"/>
                <w:lang w:val="en-US" w:eastAsia="zh-CN" w:bidi="ar-SA"/>
              </w:rPr>
              <w:t>序号</w:t>
            </w:r>
          </w:p>
        </w:tc>
        <w:tc>
          <w:tcPr>
            <w:tcW w:w="3795" w:type="dxa"/>
            <w:noWrap w:val="0"/>
            <w:vAlign w:val="center"/>
          </w:tcPr>
          <w:p w14:paraId="0509953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kern w:val="2"/>
                <w:sz w:val="32"/>
                <w:szCs w:val="32"/>
                <w:lang w:val="en-US" w:eastAsia="zh-CN" w:bidi="ar-SA"/>
              </w:rPr>
            </w:pPr>
            <w:r>
              <w:rPr>
                <w:rFonts w:hint="default" w:ascii="TimesNewRoman" w:hAnsi="TimesNewRoman" w:eastAsia="仿宋_GB2312" w:cs="TimesNewRoman"/>
                <w:kern w:val="2"/>
                <w:sz w:val="32"/>
                <w:szCs w:val="32"/>
                <w:lang w:val="en-US" w:eastAsia="zh-CN" w:bidi="ar-SA"/>
              </w:rPr>
              <w:t>项目名称</w:t>
            </w:r>
          </w:p>
        </w:tc>
        <w:tc>
          <w:tcPr>
            <w:tcW w:w="3600" w:type="dxa"/>
            <w:noWrap w:val="0"/>
            <w:vAlign w:val="center"/>
          </w:tcPr>
          <w:p w14:paraId="6A658CB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kern w:val="2"/>
                <w:sz w:val="32"/>
                <w:szCs w:val="32"/>
                <w:lang w:val="en-US" w:eastAsia="zh-CN" w:bidi="ar-SA"/>
              </w:rPr>
            </w:pPr>
            <w:r>
              <w:rPr>
                <w:rFonts w:hint="default" w:ascii="TimesNewRoman" w:hAnsi="TimesNewRoman" w:eastAsia="仿宋_GB2312" w:cs="TimesNewRoman"/>
                <w:kern w:val="2"/>
                <w:sz w:val="32"/>
                <w:szCs w:val="32"/>
                <w:lang w:val="en-US" w:eastAsia="zh-CN" w:bidi="ar-SA"/>
              </w:rPr>
              <w:t>预算金额（单位：万元）</w:t>
            </w:r>
          </w:p>
        </w:tc>
      </w:tr>
      <w:tr w14:paraId="0636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14:paraId="3EA5889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32"/>
                <w:szCs w:val="32"/>
                <w:highlight w:val="none"/>
                <w:vertAlign w:val="baseline"/>
                <w:lang w:val="en-US" w:eastAsia="zh-CN"/>
              </w:rPr>
            </w:pPr>
            <w:r>
              <w:rPr>
                <w:rFonts w:hint="default" w:ascii="TimesNewRoman" w:hAnsi="TimesNewRoman" w:eastAsia="仿宋_GB2312" w:cs="TimesNewRoman"/>
                <w:b w:val="0"/>
                <w:bCs w:val="0"/>
                <w:sz w:val="32"/>
                <w:szCs w:val="32"/>
                <w:highlight w:val="none"/>
                <w:vertAlign w:val="baseline"/>
                <w:lang w:val="en-US" w:eastAsia="zh-CN"/>
              </w:rPr>
              <w:t>1</w:t>
            </w:r>
          </w:p>
        </w:tc>
        <w:tc>
          <w:tcPr>
            <w:tcW w:w="3795" w:type="dxa"/>
            <w:noWrap w:val="0"/>
            <w:vAlign w:val="center"/>
          </w:tcPr>
          <w:p w14:paraId="51F46F4F">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2024年度区财政承担市级少拨付市场化及垃圾西运切块经费差额</w:t>
            </w:r>
          </w:p>
        </w:tc>
        <w:tc>
          <w:tcPr>
            <w:tcW w:w="3600" w:type="dxa"/>
            <w:noWrap w:val="0"/>
            <w:vAlign w:val="center"/>
          </w:tcPr>
          <w:p w14:paraId="0F358765">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560.3</w:t>
            </w:r>
          </w:p>
        </w:tc>
      </w:tr>
      <w:tr w14:paraId="17FE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14:paraId="5E2DCD7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32"/>
                <w:szCs w:val="32"/>
                <w:highlight w:val="none"/>
                <w:vertAlign w:val="baseline"/>
                <w:lang w:val="en-US" w:eastAsia="zh-CN"/>
              </w:rPr>
            </w:pPr>
            <w:r>
              <w:rPr>
                <w:rFonts w:hint="default" w:ascii="TimesNewRoman" w:hAnsi="TimesNewRoman" w:eastAsia="仿宋_GB2312" w:cs="TimesNewRoman"/>
                <w:b w:val="0"/>
                <w:bCs w:val="0"/>
                <w:sz w:val="32"/>
                <w:szCs w:val="32"/>
                <w:highlight w:val="none"/>
                <w:vertAlign w:val="baseline"/>
                <w:lang w:val="en-US" w:eastAsia="zh-CN"/>
              </w:rPr>
              <w:t>2</w:t>
            </w:r>
          </w:p>
        </w:tc>
        <w:tc>
          <w:tcPr>
            <w:tcW w:w="3795" w:type="dxa"/>
            <w:noWrap w:val="0"/>
            <w:vAlign w:val="center"/>
          </w:tcPr>
          <w:p w14:paraId="2293950E">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2024年改建8座垃圾转运站区级财政承担部分</w:t>
            </w:r>
          </w:p>
        </w:tc>
        <w:tc>
          <w:tcPr>
            <w:tcW w:w="3600" w:type="dxa"/>
            <w:noWrap w:val="0"/>
            <w:vAlign w:val="center"/>
          </w:tcPr>
          <w:p w14:paraId="3652D2B2">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64.0</w:t>
            </w:r>
          </w:p>
        </w:tc>
      </w:tr>
      <w:tr w14:paraId="4CBF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14:paraId="3232041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32"/>
                <w:szCs w:val="32"/>
                <w:highlight w:val="none"/>
                <w:vertAlign w:val="baseline"/>
                <w:lang w:val="en-US" w:eastAsia="zh-CN"/>
              </w:rPr>
            </w:pPr>
            <w:r>
              <w:rPr>
                <w:rFonts w:hint="default" w:ascii="TimesNewRoman" w:hAnsi="TimesNewRoman" w:eastAsia="仿宋_GB2312" w:cs="TimesNewRoman"/>
                <w:b w:val="0"/>
                <w:bCs w:val="0"/>
                <w:sz w:val="32"/>
                <w:szCs w:val="32"/>
                <w:highlight w:val="none"/>
                <w:vertAlign w:val="baseline"/>
                <w:lang w:val="en-US" w:eastAsia="zh-CN"/>
              </w:rPr>
              <w:t>3</w:t>
            </w:r>
          </w:p>
        </w:tc>
        <w:tc>
          <w:tcPr>
            <w:tcW w:w="3795" w:type="dxa"/>
            <w:noWrap w:val="0"/>
            <w:vAlign w:val="center"/>
          </w:tcPr>
          <w:p w14:paraId="68962E2C">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2024年环卫6项市场化道路清扫保洁作业经费区级财政承担部分</w:t>
            </w:r>
          </w:p>
        </w:tc>
        <w:tc>
          <w:tcPr>
            <w:tcW w:w="3600" w:type="dxa"/>
            <w:noWrap w:val="0"/>
            <w:vAlign w:val="center"/>
          </w:tcPr>
          <w:p w14:paraId="05305A51">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736.7</w:t>
            </w:r>
          </w:p>
        </w:tc>
      </w:tr>
      <w:tr w14:paraId="04B4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14:paraId="6D8E486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32"/>
                <w:szCs w:val="32"/>
                <w:highlight w:val="none"/>
                <w:vertAlign w:val="baseline"/>
                <w:lang w:val="en-US" w:eastAsia="zh-CN"/>
              </w:rPr>
            </w:pPr>
            <w:r>
              <w:rPr>
                <w:rFonts w:hint="default" w:ascii="TimesNewRoman" w:hAnsi="TimesNewRoman" w:eastAsia="仿宋_GB2312" w:cs="TimesNewRoman"/>
                <w:b w:val="0"/>
                <w:bCs w:val="0"/>
                <w:sz w:val="32"/>
                <w:szCs w:val="32"/>
                <w:highlight w:val="none"/>
                <w:vertAlign w:val="baseline"/>
                <w:lang w:val="en-US" w:eastAsia="zh-CN"/>
              </w:rPr>
              <w:t>4</w:t>
            </w:r>
          </w:p>
        </w:tc>
        <w:tc>
          <w:tcPr>
            <w:tcW w:w="3795" w:type="dxa"/>
            <w:noWrap w:val="0"/>
            <w:vAlign w:val="center"/>
          </w:tcPr>
          <w:p w14:paraId="1A036E88">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2024年环卫临时工工资社保区级财政承担部分</w:t>
            </w:r>
          </w:p>
        </w:tc>
        <w:tc>
          <w:tcPr>
            <w:tcW w:w="3600" w:type="dxa"/>
            <w:noWrap w:val="0"/>
            <w:vAlign w:val="center"/>
          </w:tcPr>
          <w:p w14:paraId="552F80FC">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2,208.5</w:t>
            </w:r>
          </w:p>
        </w:tc>
      </w:tr>
      <w:tr w14:paraId="050F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14:paraId="322CECB9">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32"/>
                <w:szCs w:val="32"/>
                <w:highlight w:val="none"/>
                <w:vertAlign w:val="baseline"/>
                <w:lang w:val="en-US" w:eastAsia="zh-CN"/>
              </w:rPr>
            </w:pPr>
            <w:r>
              <w:rPr>
                <w:rFonts w:hint="eastAsia" w:ascii="TimesNewRoman" w:hAnsi="TimesNewRoman" w:eastAsia="仿宋_GB2312" w:cs="TimesNewRoman"/>
                <w:b w:val="0"/>
                <w:bCs w:val="0"/>
                <w:sz w:val="32"/>
                <w:szCs w:val="32"/>
                <w:highlight w:val="none"/>
                <w:vertAlign w:val="baseline"/>
                <w:lang w:val="en-US" w:eastAsia="zh-CN"/>
              </w:rPr>
              <w:t>5</w:t>
            </w:r>
          </w:p>
        </w:tc>
        <w:tc>
          <w:tcPr>
            <w:tcW w:w="3795" w:type="dxa"/>
            <w:noWrap w:val="0"/>
            <w:vAlign w:val="center"/>
          </w:tcPr>
          <w:p w14:paraId="4DAF664F">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2024年环卫桶装车载垃圾清运及环卫工具设施维护费</w:t>
            </w:r>
          </w:p>
        </w:tc>
        <w:tc>
          <w:tcPr>
            <w:tcW w:w="3600" w:type="dxa"/>
            <w:noWrap w:val="0"/>
            <w:vAlign w:val="center"/>
          </w:tcPr>
          <w:p w14:paraId="25D2710E">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160.0</w:t>
            </w:r>
          </w:p>
        </w:tc>
      </w:tr>
      <w:tr w14:paraId="6A0F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14:paraId="719DB56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32"/>
                <w:szCs w:val="32"/>
                <w:highlight w:val="none"/>
                <w:vertAlign w:val="baseline"/>
                <w:lang w:val="en-US" w:eastAsia="zh-CN"/>
              </w:rPr>
            </w:pPr>
            <w:r>
              <w:rPr>
                <w:rFonts w:hint="eastAsia" w:ascii="TimesNewRoman" w:hAnsi="TimesNewRoman" w:eastAsia="仿宋_GB2312" w:cs="TimesNewRoman"/>
                <w:b w:val="0"/>
                <w:bCs w:val="0"/>
                <w:sz w:val="32"/>
                <w:szCs w:val="32"/>
                <w:highlight w:val="none"/>
                <w:vertAlign w:val="baseline"/>
                <w:lang w:val="en-US" w:eastAsia="zh-CN"/>
              </w:rPr>
              <w:t>6</w:t>
            </w:r>
          </w:p>
        </w:tc>
        <w:tc>
          <w:tcPr>
            <w:tcW w:w="3795" w:type="dxa"/>
            <w:noWrap w:val="0"/>
            <w:vAlign w:val="center"/>
          </w:tcPr>
          <w:p w14:paraId="62FBF1D6">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2024年环卫在职人员餐补费</w:t>
            </w:r>
          </w:p>
        </w:tc>
        <w:tc>
          <w:tcPr>
            <w:tcW w:w="3600" w:type="dxa"/>
            <w:noWrap w:val="0"/>
            <w:vAlign w:val="center"/>
          </w:tcPr>
          <w:p w14:paraId="2DC04D92">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124.1</w:t>
            </w:r>
          </w:p>
        </w:tc>
      </w:tr>
      <w:tr w14:paraId="6F82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14:paraId="7A65DAA5">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32"/>
                <w:szCs w:val="32"/>
                <w:highlight w:val="none"/>
                <w:vertAlign w:val="baseline"/>
                <w:lang w:val="en-US" w:eastAsia="zh-CN"/>
              </w:rPr>
            </w:pPr>
            <w:r>
              <w:rPr>
                <w:rFonts w:hint="eastAsia" w:ascii="TimesNewRoman" w:hAnsi="TimesNewRoman" w:eastAsia="仿宋_GB2312" w:cs="TimesNewRoman"/>
                <w:b w:val="0"/>
                <w:bCs w:val="0"/>
                <w:sz w:val="32"/>
                <w:szCs w:val="32"/>
                <w:highlight w:val="none"/>
                <w:vertAlign w:val="baseline"/>
                <w:lang w:val="en-US" w:eastAsia="zh-CN"/>
              </w:rPr>
              <w:t>7</w:t>
            </w:r>
          </w:p>
        </w:tc>
        <w:tc>
          <w:tcPr>
            <w:tcW w:w="3795" w:type="dxa"/>
            <w:noWrap w:val="0"/>
            <w:vAlign w:val="center"/>
          </w:tcPr>
          <w:p w14:paraId="7E04EDDA">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2024年环卫作业车辆运行维护及垃圾西运经费</w:t>
            </w:r>
          </w:p>
        </w:tc>
        <w:tc>
          <w:tcPr>
            <w:tcW w:w="3600" w:type="dxa"/>
            <w:noWrap w:val="0"/>
            <w:vAlign w:val="center"/>
          </w:tcPr>
          <w:p w14:paraId="3783B1F3">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814.1</w:t>
            </w:r>
          </w:p>
        </w:tc>
      </w:tr>
      <w:tr w14:paraId="09FCD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14:paraId="79FDF214">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32"/>
                <w:szCs w:val="32"/>
                <w:highlight w:val="none"/>
                <w:vertAlign w:val="baseline"/>
                <w:lang w:val="en-US" w:eastAsia="zh-CN"/>
              </w:rPr>
            </w:pPr>
            <w:r>
              <w:rPr>
                <w:rFonts w:hint="eastAsia" w:ascii="TimesNewRoman" w:hAnsi="TimesNewRoman" w:eastAsia="仿宋_GB2312" w:cs="TimesNewRoman"/>
                <w:b w:val="0"/>
                <w:bCs w:val="0"/>
                <w:sz w:val="32"/>
                <w:szCs w:val="32"/>
                <w:highlight w:val="none"/>
                <w:vertAlign w:val="baseline"/>
                <w:lang w:val="en-US" w:eastAsia="zh-CN"/>
              </w:rPr>
              <w:t>8</w:t>
            </w:r>
          </w:p>
        </w:tc>
        <w:tc>
          <w:tcPr>
            <w:tcW w:w="3795" w:type="dxa"/>
            <w:noWrap w:val="0"/>
            <w:vAlign w:val="center"/>
          </w:tcPr>
          <w:p w14:paraId="6A7FBBF3">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2024年新建、改建13座公厕区级财政承担部分</w:t>
            </w:r>
          </w:p>
        </w:tc>
        <w:tc>
          <w:tcPr>
            <w:tcW w:w="3600" w:type="dxa"/>
            <w:noWrap w:val="0"/>
            <w:vAlign w:val="center"/>
          </w:tcPr>
          <w:p w14:paraId="3DB7D2BB">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125.0</w:t>
            </w:r>
          </w:p>
        </w:tc>
      </w:tr>
      <w:tr w14:paraId="10B5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14:paraId="1E172194">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32"/>
                <w:szCs w:val="32"/>
                <w:highlight w:val="none"/>
                <w:vertAlign w:val="baseline"/>
                <w:lang w:val="en-US" w:eastAsia="zh-CN"/>
              </w:rPr>
            </w:pPr>
            <w:r>
              <w:rPr>
                <w:rFonts w:hint="eastAsia" w:ascii="TimesNewRoman" w:hAnsi="TimesNewRoman" w:eastAsia="仿宋_GB2312" w:cs="TimesNewRoman"/>
                <w:b w:val="0"/>
                <w:bCs w:val="0"/>
                <w:sz w:val="32"/>
                <w:szCs w:val="32"/>
                <w:highlight w:val="none"/>
                <w:vertAlign w:val="baseline"/>
                <w:lang w:val="en-US" w:eastAsia="zh-CN"/>
              </w:rPr>
              <w:t>9</w:t>
            </w:r>
          </w:p>
        </w:tc>
        <w:tc>
          <w:tcPr>
            <w:tcW w:w="3795" w:type="dxa"/>
            <w:noWrap w:val="0"/>
            <w:vAlign w:val="center"/>
          </w:tcPr>
          <w:p w14:paraId="6246FE58">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购置2台喷雾压尘车</w:t>
            </w:r>
          </w:p>
        </w:tc>
        <w:tc>
          <w:tcPr>
            <w:tcW w:w="3600" w:type="dxa"/>
            <w:noWrap w:val="0"/>
            <w:vAlign w:val="center"/>
          </w:tcPr>
          <w:p w14:paraId="51D705FE">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140.0</w:t>
            </w:r>
          </w:p>
        </w:tc>
      </w:tr>
      <w:tr w14:paraId="1942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14:paraId="7314C88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32"/>
                <w:szCs w:val="32"/>
                <w:highlight w:val="none"/>
                <w:vertAlign w:val="baseline"/>
                <w:lang w:val="en-US" w:eastAsia="zh-CN"/>
              </w:rPr>
            </w:pPr>
            <w:r>
              <w:rPr>
                <w:rFonts w:hint="eastAsia" w:ascii="TimesNewRoman" w:hAnsi="TimesNewRoman" w:eastAsia="仿宋_GB2312" w:cs="TimesNewRoman"/>
                <w:b w:val="0"/>
                <w:bCs w:val="0"/>
                <w:sz w:val="32"/>
                <w:szCs w:val="32"/>
                <w:highlight w:val="none"/>
                <w:vertAlign w:val="baseline"/>
                <w:lang w:val="en-US" w:eastAsia="zh-CN"/>
              </w:rPr>
              <w:t>10</w:t>
            </w:r>
          </w:p>
        </w:tc>
        <w:tc>
          <w:tcPr>
            <w:tcW w:w="3795" w:type="dxa"/>
            <w:noWrap w:val="0"/>
            <w:vAlign w:val="center"/>
          </w:tcPr>
          <w:p w14:paraId="4E6E7ACC">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区政府安排田区10项环卫作业人员2024年度工资</w:t>
            </w:r>
          </w:p>
        </w:tc>
        <w:tc>
          <w:tcPr>
            <w:tcW w:w="3600" w:type="dxa"/>
            <w:noWrap w:val="0"/>
            <w:vAlign w:val="center"/>
          </w:tcPr>
          <w:p w14:paraId="476B51C6">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682.8</w:t>
            </w:r>
          </w:p>
        </w:tc>
      </w:tr>
      <w:tr w14:paraId="5C74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14:paraId="74F1D924">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32"/>
                <w:szCs w:val="32"/>
                <w:highlight w:val="none"/>
                <w:vertAlign w:val="baseline"/>
                <w:lang w:val="en-US" w:eastAsia="zh-CN"/>
              </w:rPr>
            </w:pPr>
            <w:r>
              <w:rPr>
                <w:rFonts w:hint="eastAsia" w:ascii="TimesNewRoman" w:hAnsi="TimesNewRoman" w:eastAsia="仿宋_GB2312" w:cs="TimesNewRoman"/>
                <w:b w:val="0"/>
                <w:bCs w:val="0"/>
                <w:sz w:val="32"/>
                <w:szCs w:val="32"/>
                <w:highlight w:val="none"/>
                <w:vertAlign w:val="baseline"/>
                <w:lang w:val="en-US" w:eastAsia="zh-CN"/>
              </w:rPr>
              <w:t>11</w:t>
            </w:r>
          </w:p>
        </w:tc>
        <w:tc>
          <w:tcPr>
            <w:tcW w:w="3795" w:type="dxa"/>
            <w:noWrap w:val="0"/>
            <w:vAlign w:val="center"/>
          </w:tcPr>
          <w:p w14:paraId="0521AAD1">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三座垃圾转运站及配套车辆运行维护</w:t>
            </w:r>
          </w:p>
        </w:tc>
        <w:tc>
          <w:tcPr>
            <w:tcW w:w="3600" w:type="dxa"/>
            <w:noWrap w:val="0"/>
            <w:vAlign w:val="center"/>
          </w:tcPr>
          <w:p w14:paraId="6F18D91C">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r>
    </w:tbl>
    <w:p w14:paraId="7A3AE093"/>
    <w:p w14:paraId="4591CBC5"/>
    <w:p w14:paraId="1F20C42E"/>
    <w:p w14:paraId="1BC35715"/>
    <w:p w14:paraId="3EFA0481"/>
    <w:p w14:paraId="1EB44340"/>
    <w:p w14:paraId="52EBB926"/>
    <w:p w14:paraId="62AEA645"/>
    <w:p w14:paraId="6669548B"/>
    <w:p w14:paraId="6F6A554B"/>
    <w:p w14:paraId="2CD15913"/>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518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0F40A228">
            <w:pPr>
              <w:keepNext w:val="0"/>
              <w:keepLines w:val="0"/>
              <w:widowControl/>
              <w:suppressLineNumbers w:val="0"/>
              <w:jc w:val="center"/>
              <w:textAlignment w:val="center"/>
              <w:rPr>
                <w:rFonts w:ascii="宋体" w:cs="宋体"/>
                <w:b/>
                <w:bCs/>
                <w:szCs w:val="32"/>
                <w:highlight w:val="none"/>
              </w:rPr>
            </w:pPr>
            <w:r>
              <w:rPr>
                <w:rFonts w:hint="eastAsia" w:ascii="宋体" w:hAnsi="宋体" w:eastAsia="宋体" w:cs="宋体"/>
                <w:b/>
                <w:i w:val="0"/>
                <w:color w:val="000000"/>
                <w:kern w:val="0"/>
                <w:sz w:val="28"/>
                <w:szCs w:val="28"/>
                <w:highlight w:val="none"/>
                <w:u w:val="none"/>
                <w:lang w:val="en-US" w:eastAsia="zh-CN" w:bidi="ar"/>
              </w:rPr>
              <w:t>项目支出绩效目标表</w:t>
            </w:r>
          </w:p>
        </w:tc>
      </w:tr>
      <w:tr w14:paraId="5B5E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0F20073D">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default" w:ascii="宋体" w:hAnsi="宋体" w:eastAsia="宋体" w:cs="宋体"/>
                <w:i w:val="0"/>
                <w:color w:val="000000"/>
                <w:kern w:val="0"/>
                <w:sz w:val="20"/>
                <w:szCs w:val="20"/>
                <w:highlight w:val="none"/>
                <w:u w:val="none"/>
                <w:lang w:val="en" w:eastAsia="zh-CN" w:bidi="ar"/>
              </w:rPr>
              <w:t>2024</w:t>
            </w:r>
            <w:r>
              <w:rPr>
                <w:rFonts w:hint="eastAsia" w:ascii="宋体" w:hAnsi="宋体" w:eastAsia="宋体" w:cs="宋体"/>
                <w:i w:val="0"/>
                <w:color w:val="000000"/>
                <w:kern w:val="0"/>
                <w:sz w:val="20"/>
                <w:szCs w:val="20"/>
                <w:highlight w:val="none"/>
                <w:u w:val="none"/>
                <w:lang w:val="en-US" w:eastAsia="zh-CN" w:bidi="ar"/>
              </w:rPr>
              <w:t xml:space="preserve">年度）                                </w:t>
            </w:r>
          </w:p>
        </w:tc>
      </w:tr>
      <w:tr w14:paraId="5E02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2960BFFB">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项目名称</w:t>
            </w:r>
          </w:p>
        </w:tc>
        <w:tc>
          <w:tcPr>
            <w:tcW w:w="7577" w:type="dxa"/>
            <w:gridSpan w:val="4"/>
            <w:tcBorders>
              <w:tl2br w:val="nil"/>
              <w:tr2bl w:val="nil"/>
            </w:tcBorders>
            <w:noWrap w:val="0"/>
            <w:vAlign w:val="center"/>
          </w:tcPr>
          <w:p w14:paraId="6EBE3A65">
            <w:pPr>
              <w:jc w:val="center"/>
              <w:rPr>
                <w:rFonts w:hint="eastAsia" w:ascii="宋体" w:hAnsi="宋体" w:eastAsia="宋体" w:cs="宋体"/>
                <w:b w:val="0"/>
                <w:bCs/>
                <w:sz w:val="20"/>
                <w:szCs w:val="20"/>
                <w:highlight w:val="none"/>
              </w:rPr>
            </w:pPr>
            <w:r>
              <w:rPr>
                <w:rFonts w:hint="eastAsia" w:ascii="宋体" w:hAnsi="宋体" w:eastAsia="宋体" w:cs="宋体"/>
                <w:b w:val="0"/>
                <w:bCs/>
                <w:sz w:val="20"/>
                <w:szCs w:val="20"/>
                <w:lang w:val="en-US" w:eastAsia="zh-CN"/>
              </w:rPr>
              <w:t>2024年度区财政承担市级少拨付市场化及垃圾西运切块经费差额</w:t>
            </w:r>
          </w:p>
        </w:tc>
      </w:tr>
      <w:tr w14:paraId="6A11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3" w:type="dxa"/>
            <w:gridSpan w:val="3"/>
            <w:tcBorders>
              <w:tl2br w:val="nil"/>
              <w:tr2bl w:val="nil"/>
            </w:tcBorders>
            <w:noWrap w:val="0"/>
            <w:vAlign w:val="center"/>
          </w:tcPr>
          <w:p w14:paraId="0DE5875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主管部门   及代码</w:t>
            </w:r>
          </w:p>
        </w:tc>
        <w:tc>
          <w:tcPr>
            <w:tcW w:w="3349" w:type="dxa"/>
            <w:gridSpan w:val="2"/>
            <w:tcBorders>
              <w:tl2br w:val="nil"/>
              <w:tr2bl w:val="nil"/>
            </w:tcBorders>
            <w:noWrap w:val="0"/>
            <w:vAlign w:val="center"/>
          </w:tcPr>
          <w:p w14:paraId="45F1A2E7">
            <w:pPr>
              <w:jc w:val="center"/>
              <w:rPr>
                <w:rFonts w:ascii="宋体" w:cs="宋体"/>
                <w:sz w:val="20"/>
                <w:highlight w:val="none"/>
              </w:rPr>
            </w:pPr>
            <w:r>
              <w:rPr>
                <w:rFonts w:hint="eastAsia" w:ascii="宋体" w:cs="宋体"/>
                <w:sz w:val="20"/>
                <w:highlight w:val="none"/>
                <w:lang w:eastAsia="zh-CN"/>
              </w:rPr>
              <w:t>淮南市田区城管局</w:t>
            </w:r>
          </w:p>
        </w:tc>
        <w:tc>
          <w:tcPr>
            <w:tcW w:w="1848" w:type="dxa"/>
            <w:tcBorders>
              <w:tl2br w:val="nil"/>
              <w:tr2bl w:val="nil"/>
            </w:tcBorders>
            <w:noWrap w:val="0"/>
            <w:vAlign w:val="center"/>
          </w:tcPr>
          <w:p w14:paraId="7AC34EFE">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实施单位</w:t>
            </w:r>
          </w:p>
        </w:tc>
        <w:tc>
          <w:tcPr>
            <w:tcW w:w="2380" w:type="dxa"/>
            <w:tcBorders>
              <w:tl2br w:val="nil"/>
              <w:tr2bl w:val="nil"/>
            </w:tcBorders>
            <w:noWrap w:val="0"/>
            <w:vAlign w:val="center"/>
          </w:tcPr>
          <w:p w14:paraId="5456FDD7">
            <w:pPr>
              <w:jc w:val="center"/>
              <w:rPr>
                <w:highlight w:val="none"/>
              </w:rPr>
            </w:pPr>
            <w:r>
              <w:rPr>
                <w:rFonts w:hint="eastAsia"/>
                <w:highlight w:val="none"/>
                <w:lang w:eastAsia="zh-CN"/>
              </w:rPr>
              <w:t>淮南市田区环卫处</w:t>
            </w:r>
          </w:p>
        </w:tc>
      </w:tr>
      <w:tr w14:paraId="4728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211802A9">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项目来源</w:t>
            </w:r>
          </w:p>
        </w:tc>
        <w:tc>
          <w:tcPr>
            <w:tcW w:w="3349" w:type="dxa"/>
            <w:gridSpan w:val="2"/>
            <w:tcBorders>
              <w:tl2br w:val="nil"/>
              <w:tr2bl w:val="nil"/>
            </w:tcBorders>
            <w:noWrap w:val="0"/>
            <w:vAlign w:val="center"/>
          </w:tcPr>
          <w:p w14:paraId="141C4B25">
            <w:pPr>
              <w:jc w:val="center"/>
              <w:rPr>
                <w:rFonts w:hint="eastAsia" w:ascii="宋体" w:eastAsia="宋体" w:cs="宋体"/>
                <w:sz w:val="20"/>
                <w:highlight w:val="none"/>
                <w:lang w:eastAsia="zh-CN"/>
              </w:rPr>
            </w:pPr>
            <w:r>
              <w:rPr>
                <w:rFonts w:hint="eastAsia" w:ascii="宋体" w:cs="宋体"/>
                <w:sz w:val="20"/>
                <w:highlight w:val="none"/>
                <w:lang w:eastAsia="zh-CN"/>
              </w:rPr>
              <w:t>区级财政</w:t>
            </w:r>
          </w:p>
        </w:tc>
        <w:tc>
          <w:tcPr>
            <w:tcW w:w="1848" w:type="dxa"/>
            <w:tcBorders>
              <w:tl2br w:val="nil"/>
              <w:tr2bl w:val="nil"/>
            </w:tcBorders>
            <w:noWrap w:val="0"/>
            <w:vAlign w:val="center"/>
          </w:tcPr>
          <w:p w14:paraId="3B2600DD">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项目期</w:t>
            </w:r>
          </w:p>
        </w:tc>
        <w:tc>
          <w:tcPr>
            <w:tcW w:w="2380" w:type="dxa"/>
            <w:tcBorders>
              <w:tl2br w:val="nil"/>
              <w:tr2bl w:val="nil"/>
            </w:tcBorders>
            <w:noWrap w:val="0"/>
            <w:vAlign w:val="center"/>
          </w:tcPr>
          <w:p w14:paraId="7D5C03B5">
            <w:pPr>
              <w:jc w:val="center"/>
              <w:rPr>
                <w:rFonts w:hint="default" w:eastAsia="宋体"/>
                <w:highlight w:val="none"/>
                <w:lang w:val="en-US" w:eastAsia="zh-CN"/>
              </w:rPr>
            </w:pPr>
            <w:r>
              <w:rPr>
                <w:rFonts w:hint="eastAsia"/>
                <w:highlight w:val="none"/>
                <w:lang w:val="en-US" w:eastAsia="zh-CN"/>
              </w:rPr>
              <w:t>2024</w:t>
            </w:r>
          </w:p>
        </w:tc>
      </w:tr>
      <w:tr w14:paraId="5ACE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74B97816">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项目资金</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（万元）</w:t>
            </w:r>
          </w:p>
        </w:tc>
        <w:tc>
          <w:tcPr>
            <w:tcW w:w="3349" w:type="dxa"/>
            <w:gridSpan w:val="2"/>
            <w:tcBorders>
              <w:tl2br w:val="nil"/>
              <w:tr2bl w:val="nil"/>
            </w:tcBorders>
            <w:noWrap w:val="0"/>
            <w:vAlign w:val="center"/>
          </w:tcPr>
          <w:p w14:paraId="23471F6E">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年度资金总额：</w:t>
            </w:r>
          </w:p>
        </w:tc>
        <w:tc>
          <w:tcPr>
            <w:tcW w:w="4228" w:type="dxa"/>
            <w:gridSpan w:val="2"/>
            <w:tcBorders>
              <w:tl2br w:val="nil"/>
              <w:tr2bl w:val="nil"/>
            </w:tcBorders>
            <w:noWrap w:val="0"/>
            <w:vAlign w:val="center"/>
          </w:tcPr>
          <w:p w14:paraId="11C983AD">
            <w:pPr>
              <w:jc w:val="center"/>
              <w:rPr>
                <w:rFonts w:hint="default" w:ascii="宋体" w:eastAsia="宋体" w:cs="宋体"/>
                <w:sz w:val="20"/>
                <w:highlight w:val="none"/>
                <w:lang w:val="en-US" w:eastAsia="zh-CN"/>
              </w:rPr>
            </w:pPr>
            <w:r>
              <w:rPr>
                <w:rFonts w:hint="eastAsia" w:ascii="宋体" w:cs="宋体"/>
                <w:sz w:val="20"/>
                <w:highlight w:val="none"/>
                <w:lang w:val="en-US" w:eastAsia="zh-CN"/>
              </w:rPr>
              <w:t>560.3</w:t>
            </w:r>
          </w:p>
        </w:tc>
      </w:tr>
      <w:tr w14:paraId="36B8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42F3F9EF">
            <w:pPr>
              <w:jc w:val="center"/>
              <w:rPr>
                <w:rFonts w:ascii="宋体" w:cs="宋体"/>
                <w:sz w:val="20"/>
                <w:highlight w:val="none"/>
              </w:rPr>
            </w:pPr>
          </w:p>
        </w:tc>
        <w:tc>
          <w:tcPr>
            <w:tcW w:w="3349" w:type="dxa"/>
            <w:gridSpan w:val="2"/>
            <w:tcBorders>
              <w:tl2br w:val="nil"/>
              <w:tr2bl w:val="nil"/>
            </w:tcBorders>
            <w:noWrap w:val="0"/>
            <w:vAlign w:val="center"/>
          </w:tcPr>
          <w:p w14:paraId="3A4DD6A1">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其中：财政拨款</w:t>
            </w:r>
          </w:p>
        </w:tc>
        <w:tc>
          <w:tcPr>
            <w:tcW w:w="4228" w:type="dxa"/>
            <w:gridSpan w:val="2"/>
            <w:tcBorders>
              <w:tl2br w:val="nil"/>
              <w:tr2bl w:val="nil"/>
            </w:tcBorders>
            <w:noWrap w:val="0"/>
            <w:vAlign w:val="center"/>
          </w:tcPr>
          <w:p w14:paraId="621A3980">
            <w:pPr>
              <w:jc w:val="center"/>
              <w:rPr>
                <w:rFonts w:hint="default" w:ascii="宋体" w:eastAsia="宋体" w:cs="宋体"/>
                <w:sz w:val="20"/>
                <w:highlight w:val="none"/>
                <w:lang w:val="en-US" w:eastAsia="zh-CN"/>
              </w:rPr>
            </w:pPr>
            <w:r>
              <w:rPr>
                <w:rFonts w:hint="eastAsia" w:ascii="宋体" w:cs="宋体"/>
                <w:sz w:val="20"/>
                <w:highlight w:val="none"/>
                <w:lang w:val="en-US" w:eastAsia="zh-CN"/>
              </w:rPr>
              <w:t>560.3</w:t>
            </w:r>
          </w:p>
        </w:tc>
      </w:tr>
      <w:tr w14:paraId="7A19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1D488C54">
            <w:pPr>
              <w:jc w:val="center"/>
              <w:rPr>
                <w:rFonts w:ascii="宋体" w:cs="宋体"/>
                <w:sz w:val="20"/>
                <w:highlight w:val="none"/>
              </w:rPr>
            </w:pPr>
          </w:p>
        </w:tc>
        <w:tc>
          <w:tcPr>
            <w:tcW w:w="3349" w:type="dxa"/>
            <w:gridSpan w:val="2"/>
            <w:tcBorders>
              <w:tl2br w:val="nil"/>
              <w:tr2bl w:val="nil"/>
            </w:tcBorders>
            <w:noWrap w:val="0"/>
            <w:vAlign w:val="center"/>
          </w:tcPr>
          <w:p w14:paraId="21C5F917">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上年结转</w:t>
            </w:r>
          </w:p>
        </w:tc>
        <w:tc>
          <w:tcPr>
            <w:tcW w:w="4228" w:type="dxa"/>
            <w:gridSpan w:val="2"/>
            <w:tcBorders>
              <w:tl2br w:val="nil"/>
              <w:tr2bl w:val="nil"/>
            </w:tcBorders>
            <w:noWrap w:val="0"/>
            <w:vAlign w:val="center"/>
          </w:tcPr>
          <w:p w14:paraId="1E08FDDA">
            <w:pPr>
              <w:jc w:val="center"/>
              <w:rPr>
                <w:rFonts w:ascii="宋体" w:cs="宋体"/>
                <w:sz w:val="20"/>
                <w:highlight w:val="none"/>
              </w:rPr>
            </w:pPr>
          </w:p>
        </w:tc>
      </w:tr>
      <w:tr w14:paraId="235B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00E7D394">
            <w:pPr>
              <w:jc w:val="center"/>
              <w:rPr>
                <w:rFonts w:ascii="宋体" w:cs="宋体"/>
                <w:sz w:val="20"/>
                <w:highlight w:val="none"/>
              </w:rPr>
            </w:pPr>
          </w:p>
        </w:tc>
        <w:tc>
          <w:tcPr>
            <w:tcW w:w="3349" w:type="dxa"/>
            <w:gridSpan w:val="2"/>
            <w:tcBorders>
              <w:tl2br w:val="nil"/>
              <w:tr2bl w:val="nil"/>
            </w:tcBorders>
            <w:noWrap w:val="0"/>
            <w:vAlign w:val="center"/>
          </w:tcPr>
          <w:p w14:paraId="47FA3197">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其他资金</w:t>
            </w:r>
          </w:p>
        </w:tc>
        <w:tc>
          <w:tcPr>
            <w:tcW w:w="4228" w:type="dxa"/>
            <w:gridSpan w:val="2"/>
            <w:tcBorders>
              <w:tl2br w:val="nil"/>
              <w:tr2bl w:val="nil"/>
            </w:tcBorders>
            <w:noWrap w:val="0"/>
            <w:vAlign w:val="center"/>
          </w:tcPr>
          <w:p w14:paraId="48B43FA0">
            <w:pPr>
              <w:jc w:val="right"/>
              <w:rPr>
                <w:rFonts w:ascii="宋体" w:cs="宋体"/>
                <w:sz w:val="20"/>
                <w:highlight w:val="none"/>
              </w:rPr>
            </w:pPr>
          </w:p>
        </w:tc>
      </w:tr>
      <w:tr w14:paraId="1132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7881596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年度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目标</w:t>
            </w:r>
          </w:p>
        </w:tc>
        <w:tc>
          <w:tcPr>
            <w:tcW w:w="8582" w:type="dxa"/>
            <w:gridSpan w:val="6"/>
            <w:tcBorders>
              <w:tl2br w:val="nil"/>
              <w:tr2bl w:val="nil"/>
            </w:tcBorders>
            <w:noWrap w:val="0"/>
            <w:vAlign w:val="center"/>
          </w:tcPr>
          <w:p w14:paraId="4C658ABF">
            <w:pPr>
              <w:jc w:val="left"/>
              <w:rPr>
                <w:rFonts w:ascii="宋体" w:cs="宋体"/>
                <w:sz w:val="20"/>
                <w:highlight w:val="none"/>
              </w:rPr>
            </w:pPr>
            <w:r>
              <w:rPr>
                <w:rFonts w:hint="eastAsia" w:ascii="宋体" w:hAnsi="宋体" w:eastAsia="宋体" w:cs="宋体"/>
                <w:sz w:val="20"/>
                <w:szCs w:val="20"/>
                <w:lang w:val="en-US" w:eastAsia="zh-CN"/>
              </w:rPr>
              <w:t>做好垃圾西运及环卫市场化监督考核工作</w:t>
            </w:r>
          </w:p>
        </w:tc>
      </w:tr>
      <w:tr w14:paraId="316E9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4D77376B">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绩</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效</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标</w:t>
            </w:r>
          </w:p>
        </w:tc>
        <w:tc>
          <w:tcPr>
            <w:tcW w:w="723" w:type="dxa"/>
            <w:tcBorders>
              <w:tl2br w:val="nil"/>
              <w:tr2bl w:val="nil"/>
            </w:tcBorders>
            <w:noWrap w:val="0"/>
            <w:vAlign w:val="center"/>
          </w:tcPr>
          <w:p w14:paraId="214F257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一级</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指标</w:t>
            </w:r>
          </w:p>
        </w:tc>
        <w:tc>
          <w:tcPr>
            <w:tcW w:w="759" w:type="dxa"/>
            <w:gridSpan w:val="2"/>
            <w:tcBorders>
              <w:tl2br w:val="nil"/>
              <w:tr2bl w:val="nil"/>
            </w:tcBorders>
            <w:noWrap w:val="0"/>
            <w:vAlign w:val="center"/>
          </w:tcPr>
          <w:p w14:paraId="1912D87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二级指标</w:t>
            </w:r>
          </w:p>
        </w:tc>
        <w:tc>
          <w:tcPr>
            <w:tcW w:w="2872" w:type="dxa"/>
            <w:tcBorders>
              <w:tl2br w:val="nil"/>
              <w:tr2bl w:val="nil"/>
            </w:tcBorders>
            <w:noWrap w:val="0"/>
            <w:vAlign w:val="center"/>
          </w:tcPr>
          <w:p w14:paraId="2352CB55">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三级指标</w:t>
            </w:r>
          </w:p>
        </w:tc>
        <w:tc>
          <w:tcPr>
            <w:tcW w:w="4228" w:type="dxa"/>
            <w:gridSpan w:val="2"/>
            <w:tcBorders>
              <w:tl2br w:val="nil"/>
              <w:tr2bl w:val="nil"/>
            </w:tcBorders>
            <w:noWrap w:val="0"/>
            <w:vAlign w:val="center"/>
          </w:tcPr>
          <w:p w14:paraId="5ACE7F49">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指标值</w:t>
            </w:r>
          </w:p>
        </w:tc>
      </w:tr>
      <w:tr w14:paraId="6564C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0518107">
            <w:pPr>
              <w:jc w:val="center"/>
              <w:rPr>
                <w:rFonts w:ascii="宋体" w:cs="宋体"/>
                <w:sz w:val="20"/>
                <w:highlight w:val="none"/>
              </w:rPr>
            </w:pPr>
          </w:p>
        </w:tc>
        <w:tc>
          <w:tcPr>
            <w:tcW w:w="723" w:type="dxa"/>
            <w:vMerge w:val="restart"/>
            <w:tcBorders>
              <w:tl2br w:val="nil"/>
              <w:tr2bl w:val="nil"/>
            </w:tcBorders>
            <w:noWrap w:val="0"/>
            <w:vAlign w:val="center"/>
          </w:tcPr>
          <w:p w14:paraId="20F5C9D1">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产出指标</w:t>
            </w:r>
          </w:p>
        </w:tc>
        <w:tc>
          <w:tcPr>
            <w:tcW w:w="759" w:type="dxa"/>
            <w:gridSpan w:val="2"/>
            <w:vMerge w:val="restart"/>
            <w:tcBorders>
              <w:tl2br w:val="nil"/>
              <w:tr2bl w:val="nil"/>
            </w:tcBorders>
            <w:noWrap w:val="0"/>
            <w:vAlign w:val="center"/>
          </w:tcPr>
          <w:p w14:paraId="7F86692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数量指标</w:t>
            </w:r>
          </w:p>
        </w:tc>
        <w:tc>
          <w:tcPr>
            <w:tcW w:w="2872" w:type="dxa"/>
            <w:tcBorders>
              <w:tl2br w:val="nil"/>
              <w:tr2bl w:val="nil"/>
            </w:tcBorders>
            <w:noWrap w:val="0"/>
            <w:vAlign w:val="center"/>
          </w:tcPr>
          <w:p w14:paraId="09AD09BA">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29E61AE4">
            <w:pPr>
              <w:jc w:val="center"/>
              <w:rPr>
                <w:rFonts w:ascii="宋体" w:cs="宋体"/>
                <w:sz w:val="20"/>
                <w:highlight w:val="none"/>
              </w:rPr>
            </w:pPr>
          </w:p>
        </w:tc>
      </w:tr>
      <w:tr w14:paraId="70312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AD355BD">
            <w:pPr>
              <w:jc w:val="center"/>
              <w:rPr>
                <w:rFonts w:ascii="宋体" w:cs="宋体"/>
                <w:sz w:val="20"/>
                <w:highlight w:val="none"/>
              </w:rPr>
            </w:pPr>
          </w:p>
        </w:tc>
        <w:tc>
          <w:tcPr>
            <w:tcW w:w="723" w:type="dxa"/>
            <w:vMerge w:val="continue"/>
            <w:tcBorders>
              <w:tl2br w:val="nil"/>
              <w:tr2bl w:val="nil"/>
            </w:tcBorders>
            <w:noWrap w:val="0"/>
            <w:vAlign w:val="center"/>
          </w:tcPr>
          <w:p w14:paraId="5893E420">
            <w:pPr>
              <w:jc w:val="center"/>
              <w:rPr>
                <w:rFonts w:ascii="宋体" w:cs="宋体"/>
                <w:sz w:val="20"/>
                <w:highlight w:val="none"/>
              </w:rPr>
            </w:pPr>
          </w:p>
        </w:tc>
        <w:tc>
          <w:tcPr>
            <w:tcW w:w="759" w:type="dxa"/>
            <w:gridSpan w:val="2"/>
            <w:vMerge w:val="continue"/>
            <w:tcBorders>
              <w:tl2br w:val="nil"/>
              <w:tr2bl w:val="nil"/>
            </w:tcBorders>
            <w:noWrap w:val="0"/>
            <w:vAlign w:val="center"/>
          </w:tcPr>
          <w:p w14:paraId="24BDD245">
            <w:pPr>
              <w:jc w:val="center"/>
              <w:rPr>
                <w:rFonts w:ascii="宋体" w:cs="宋体"/>
                <w:sz w:val="20"/>
                <w:highlight w:val="none"/>
              </w:rPr>
            </w:pPr>
          </w:p>
        </w:tc>
        <w:tc>
          <w:tcPr>
            <w:tcW w:w="2872" w:type="dxa"/>
            <w:tcBorders>
              <w:tl2br w:val="nil"/>
              <w:tr2bl w:val="nil"/>
            </w:tcBorders>
            <w:noWrap w:val="0"/>
            <w:vAlign w:val="center"/>
          </w:tcPr>
          <w:p w14:paraId="43C1722A">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市场化及垃圾西运差额经费</w:t>
            </w:r>
          </w:p>
        </w:tc>
        <w:tc>
          <w:tcPr>
            <w:tcW w:w="4228" w:type="dxa"/>
            <w:gridSpan w:val="2"/>
            <w:tcBorders>
              <w:tl2br w:val="nil"/>
              <w:tr2bl w:val="nil"/>
            </w:tcBorders>
            <w:noWrap w:val="0"/>
            <w:vAlign w:val="center"/>
          </w:tcPr>
          <w:p w14:paraId="3C15DFAD">
            <w:pPr>
              <w:jc w:val="center"/>
              <w:rPr>
                <w:rFonts w:hint="default" w:ascii="宋体" w:eastAsia="宋体" w:cs="宋体"/>
                <w:sz w:val="20"/>
                <w:highlight w:val="none"/>
                <w:lang w:val="en-US" w:eastAsia="zh-CN"/>
              </w:rPr>
            </w:pPr>
            <w:r>
              <w:rPr>
                <w:rFonts w:hint="eastAsia" w:ascii="宋体" w:cs="宋体"/>
                <w:sz w:val="20"/>
                <w:highlight w:val="none"/>
                <w:lang w:val="en-US" w:eastAsia="zh-CN"/>
              </w:rPr>
              <w:t>560.3万元</w:t>
            </w:r>
          </w:p>
        </w:tc>
      </w:tr>
      <w:tr w14:paraId="5CDB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5119415">
            <w:pPr>
              <w:jc w:val="center"/>
              <w:rPr>
                <w:rFonts w:ascii="宋体" w:cs="宋体"/>
                <w:sz w:val="20"/>
                <w:highlight w:val="none"/>
              </w:rPr>
            </w:pPr>
          </w:p>
        </w:tc>
        <w:tc>
          <w:tcPr>
            <w:tcW w:w="723" w:type="dxa"/>
            <w:vMerge w:val="continue"/>
            <w:tcBorders>
              <w:tl2br w:val="nil"/>
              <w:tr2bl w:val="nil"/>
            </w:tcBorders>
            <w:noWrap w:val="0"/>
            <w:vAlign w:val="center"/>
          </w:tcPr>
          <w:p w14:paraId="5EAB3D9C">
            <w:pPr>
              <w:jc w:val="center"/>
              <w:rPr>
                <w:rFonts w:ascii="宋体" w:cs="宋体"/>
                <w:sz w:val="20"/>
                <w:highlight w:val="none"/>
              </w:rPr>
            </w:pPr>
          </w:p>
        </w:tc>
        <w:tc>
          <w:tcPr>
            <w:tcW w:w="759" w:type="dxa"/>
            <w:gridSpan w:val="2"/>
            <w:vMerge w:val="restart"/>
            <w:tcBorders>
              <w:tl2br w:val="nil"/>
              <w:tr2bl w:val="nil"/>
            </w:tcBorders>
            <w:noWrap w:val="0"/>
            <w:vAlign w:val="center"/>
          </w:tcPr>
          <w:p w14:paraId="237D718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质量指标</w:t>
            </w:r>
          </w:p>
        </w:tc>
        <w:tc>
          <w:tcPr>
            <w:tcW w:w="2872" w:type="dxa"/>
            <w:tcBorders>
              <w:tl2br w:val="nil"/>
              <w:tr2bl w:val="nil"/>
            </w:tcBorders>
            <w:noWrap w:val="0"/>
            <w:vAlign w:val="center"/>
          </w:tcPr>
          <w:p w14:paraId="1B161CB0">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1873F35B">
            <w:pPr>
              <w:jc w:val="center"/>
              <w:rPr>
                <w:rFonts w:ascii="宋体" w:cs="宋体"/>
                <w:sz w:val="20"/>
                <w:highlight w:val="none"/>
              </w:rPr>
            </w:pPr>
          </w:p>
        </w:tc>
      </w:tr>
      <w:tr w14:paraId="03415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307B6EA">
            <w:pPr>
              <w:jc w:val="center"/>
              <w:rPr>
                <w:rFonts w:ascii="宋体" w:cs="宋体"/>
                <w:sz w:val="20"/>
                <w:highlight w:val="none"/>
              </w:rPr>
            </w:pPr>
          </w:p>
        </w:tc>
        <w:tc>
          <w:tcPr>
            <w:tcW w:w="723" w:type="dxa"/>
            <w:vMerge w:val="continue"/>
            <w:tcBorders>
              <w:tl2br w:val="nil"/>
              <w:tr2bl w:val="nil"/>
            </w:tcBorders>
            <w:noWrap w:val="0"/>
            <w:vAlign w:val="center"/>
          </w:tcPr>
          <w:p w14:paraId="37CFAAE5">
            <w:pPr>
              <w:jc w:val="center"/>
              <w:rPr>
                <w:rFonts w:ascii="宋体" w:cs="宋体"/>
                <w:sz w:val="20"/>
                <w:highlight w:val="none"/>
              </w:rPr>
            </w:pPr>
          </w:p>
        </w:tc>
        <w:tc>
          <w:tcPr>
            <w:tcW w:w="759" w:type="dxa"/>
            <w:gridSpan w:val="2"/>
            <w:vMerge w:val="continue"/>
            <w:tcBorders>
              <w:tl2br w:val="nil"/>
              <w:tr2bl w:val="nil"/>
            </w:tcBorders>
            <w:noWrap w:val="0"/>
            <w:vAlign w:val="center"/>
          </w:tcPr>
          <w:p w14:paraId="410C7A9E">
            <w:pPr>
              <w:jc w:val="center"/>
              <w:rPr>
                <w:rFonts w:ascii="宋体" w:cs="宋体"/>
                <w:sz w:val="20"/>
                <w:highlight w:val="none"/>
              </w:rPr>
            </w:pPr>
          </w:p>
        </w:tc>
        <w:tc>
          <w:tcPr>
            <w:tcW w:w="2872" w:type="dxa"/>
            <w:tcBorders>
              <w:tl2br w:val="nil"/>
              <w:tr2bl w:val="nil"/>
            </w:tcBorders>
            <w:noWrap w:val="0"/>
            <w:vAlign w:val="center"/>
          </w:tcPr>
          <w:p w14:paraId="18FFDA9A">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市场化作业及垃圾西运</w:t>
            </w:r>
          </w:p>
        </w:tc>
        <w:tc>
          <w:tcPr>
            <w:tcW w:w="4228" w:type="dxa"/>
            <w:gridSpan w:val="2"/>
            <w:tcBorders>
              <w:tl2br w:val="nil"/>
              <w:tr2bl w:val="nil"/>
            </w:tcBorders>
            <w:noWrap w:val="0"/>
            <w:vAlign w:val="center"/>
          </w:tcPr>
          <w:p w14:paraId="777DFFA2">
            <w:pPr>
              <w:jc w:val="center"/>
              <w:rPr>
                <w:rFonts w:hint="eastAsia" w:ascii="宋体" w:eastAsia="宋体" w:cs="宋体"/>
                <w:sz w:val="20"/>
                <w:highlight w:val="none"/>
                <w:lang w:eastAsia="zh-CN"/>
              </w:rPr>
            </w:pPr>
            <w:r>
              <w:rPr>
                <w:rFonts w:hint="eastAsia" w:ascii="宋体" w:cs="宋体"/>
                <w:sz w:val="20"/>
                <w:highlight w:val="none"/>
                <w:lang w:eastAsia="zh-CN"/>
              </w:rPr>
              <w:t>按照环卫市场化作业标准执行</w:t>
            </w:r>
          </w:p>
        </w:tc>
      </w:tr>
      <w:tr w14:paraId="61A6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DF27A2D">
            <w:pPr>
              <w:jc w:val="center"/>
              <w:rPr>
                <w:rFonts w:ascii="宋体" w:cs="宋体"/>
                <w:sz w:val="20"/>
                <w:highlight w:val="none"/>
              </w:rPr>
            </w:pPr>
          </w:p>
        </w:tc>
        <w:tc>
          <w:tcPr>
            <w:tcW w:w="723" w:type="dxa"/>
            <w:vMerge w:val="continue"/>
            <w:tcBorders>
              <w:tl2br w:val="nil"/>
              <w:tr2bl w:val="nil"/>
            </w:tcBorders>
            <w:noWrap w:val="0"/>
            <w:vAlign w:val="center"/>
          </w:tcPr>
          <w:p w14:paraId="3188F2E0">
            <w:pPr>
              <w:jc w:val="center"/>
              <w:rPr>
                <w:rFonts w:ascii="宋体" w:cs="宋体"/>
                <w:sz w:val="20"/>
                <w:highlight w:val="none"/>
              </w:rPr>
            </w:pPr>
          </w:p>
        </w:tc>
        <w:tc>
          <w:tcPr>
            <w:tcW w:w="759" w:type="dxa"/>
            <w:gridSpan w:val="2"/>
            <w:vMerge w:val="restart"/>
            <w:tcBorders>
              <w:tl2br w:val="nil"/>
              <w:tr2bl w:val="nil"/>
            </w:tcBorders>
            <w:noWrap w:val="0"/>
            <w:vAlign w:val="center"/>
          </w:tcPr>
          <w:p w14:paraId="4E76219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时效指标</w:t>
            </w:r>
          </w:p>
        </w:tc>
        <w:tc>
          <w:tcPr>
            <w:tcW w:w="2872" w:type="dxa"/>
            <w:tcBorders>
              <w:tl2br w:val="nil"/>
              <w:tr2bl w:val="nil"/>
            </w:tcBorders>
            <w:noWrap w:val="0"/>
            <w:vAlign w:val="center"/>
          </w:tcPr>
          <w:p w14:paraId="58718FB5">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12366ED4">
            <w:pPr>
              <w:jc w:val="center"/>
              <w:rPr>
                <w:rFonts w:ascii="宋体" w:cs="宋体"/>
                <w:sz w:val="20"/>
                <w:highlight w:val="none"/>
              </w:rPr>
            </w:pPr>
          </w:p>
        </w:tc>
      </w:tr>
      <w:tr w14:paraId="12F7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A294A0E">
            <w:pPr>
              <w:jc w:val="center"/>
              <w:rPr>
                <w:rFonts w:ascii="宋体" w:cs="宋体"/>
                <w:sz w:val="20"/>
                <w:highlight w:val="none"/>
              </w:rPr>
            </w:pPr>
          </w:p>
        </w:tc>
        <w:tc>
          <w:tcPr>
            <w:tcW w:w="723" w:type="dxa"/>
            <w:vMerge w:val="continue"/>
            <w:tcBorders>
              <w:tl2br w:val="nil"/>
              <w:tr2bl w:val="nil"/>
            </w:tcBorders>
            <w:noWrap w:val="0"/>
            <w:vAlign w:val="center"/>
          </w:tcPr>
          <w:p w14:paraId="186D824F">
            <w:pPr>
              <w:jc w:val="center"/>
              <w:rPr>
                <w:rFonts w:ascii="宋体" w:cs="宋体"/>
                <w:sz w:val="20"/>
                <w:highlight w:val="none"/>
              </w:rPr>
            </w:pPr>
          </w:p>
        </w:tc>
        <w:tc>
          <w:tcPr>
            <w:tcW w:w="759" w:type="dxa"/>
            <w:gridSpan w:val="2"/>
            <w:vMerge w:val="continue"/>
            <w:tcBorders>
              <w:tl2br w:val="nil"/>
              <w:tr2bl w:val="nil"/>
            </w:tcBorders>
            <w:noWrap w:val="0"/>
            <w:vAlign w:val="center"/>
          </w:tcPr>
          <w:p w14:paraId="32A45305">
            <w:pPr>
              <w:jc w:val="center"/>
              <w:rPr>
                <w:rFonts w:ascii="宋体" w:cs="宋体"/>
                <w:sz w:val="20"/>
                <w:highlight w:val="none"/>
              </w:rPr>
            </w:pPr>
          </w:p>
        </w:tc>
        <w:tc>
          <w:tcPr>
            <w:tcW w:w="2872" w:type="dxa"/>
            <w:tcBorders>
              <w:tl2br w:val="nil"/>
              <w:tr2bl w:val="nil"/>
            </w:tcBorders>
            <w:noWrap w:val="0"/>
            <w:vAlign w:val="center"/>
          </w:tcPr>
          <w:p w14:paraId="7EC490AD">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城区垃圾及时清运</w:t>
            </w:r>
          </w:p>
        </w:tc>
        <w:tc>
          <w:tcPr>
            <w:tcW w:w="4228" w:type="dxa"/>
            <w:gridSpan w:val="2"/>
            <w:tcBorders>
              <w:tl2br w:val="nil"/>
              <w:tr2bl w:val="nil"/>
            </w:tcBorders>
            <w:noWrap w:val="0"/>
            <w:vAlign w:val="center"/>
          </w:tcPr>
          <w:p w14:paraId="76D9AA99">
            <w:pPr>
              <w:jc w:val="center"/>
              <w:rPr>
                <w:rFonts w:hint="eastAsia" w:ascii="宋体" w:eastAsia="宋体" w:cs="宋体"/>
                <w:sz w:val="20"/>
                <w:highlight w:val="none"/>
                <w:lang w:eastAsia="zh-CN"/>
              </w:rPr>
            </w:pPr>
            <w:r>
              <w:rPr>
                <w:rFonts w:hint="eastAsia" w:ascii="宋体" w:cs="宋体"/>
                <w:sz w:val="20"/>
                <w:highlight w:val="none"/>
                <w:lang w:eastAsia="zh-CN"/>
              </w:rPr>
              <w:t>垃圾不落地</w:t>
            </w:r>
          </w:p>
        </w:tc>
      </w:tr>
      <w:tr w14:paraId="32A8D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A313A4C">
            <w:pPr>
              <w:jc w:val="center"/>
              <w:rPr>
                <w:rFonts w:ascii="宋体" w:cs="宋体"/>
                <w:sz w:val="20"/>
                <w:highlight w:val="none"/>
              </w:rPr>
            </w:pPr>
          </w:p>
        </w:tc>
        <w:tc>
          <w:tcPr>
            <w:tcW w:w="723" w:type="dxa"/>
            <w:vMerge w:val="continue"/>
            <w:tcBorders>
              <w:tl2br w:val="nil"/>
              <w:tr2bl w:val="nil"/>
            </w:tcBorders>
            <w:noWrap w:val="0"/>
            <w:vAlign w:val="center"/>
          </w:tcPr>
          <w:p w14:paraId="3FBEA4C0">
            <w:pPr>
              <w:jc w:val="center"/>
              <w:rPr>
                <w:rFonts w:ascii="宋体" w:cs="宋体"/>
                <w:sz w:val="20"/>
                <w:highlight w:val="none"/>
              </w:rPr>
            </w:pPr>
          </w:p>
        </w:tc>
        <w:tc>
          <w:tcPr>
            <w:tcW w:w="759" w:type="dxa"/>
            <w:gridSpan w:val="2"/>
            <w:vMerge w:val="restart"/>
            <w:tcBorders>
              <w:tl2br w:val="nil"/>
              <w:tr2bl w:val="nil"/>
            </w:tcBorders>
            <w:noWrap w:val="0"/>
            <w:vAlign w:val="center"/>
          </w:tcPr>
          <w:p w14:paraId="2E9CC11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成本指标</w:t>
            </w:r>
          </w:p>
        </w:tc>
        <w:tc>
          <w:tcPr>
            <w:tcW w:w="2872" w:type="dxa"/>
            <w:tcBorders>
              <w:tl2br w:val="nil"/>
              <w:tr2bl w:val="nil"/>
            </w:tcBorders>
            <w:noWrap w:val="0"/>
            <w:vAlign w:val="center"/>
          </w:tcPr>
          <w:p w14:paraId="01FF5558">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7F58898D">
            <w:pPr>
              <w:jc w:val="center"/>
              <w:rPr>
                <w:rFonts w:ascii="宋体" w:cs="宋体"/>
                <w:sz w:val="20"/>
                <w:highlight w:val="none"/>
              </w:rPr>
            </w:pPr>
          </w:p>
        </w:tc>
      </w:tr>
      <w:tr w14:paraId="6CB18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1599314">
            <w:pPr>
              <w:jc w:val="center"/>
              <w:rPr>
                <w:rFonts w:ascii="宋体" w:cs="宋体"/>
                <w:sz w:val="20"/>
                <w:highlight w:val="none"/>
              </w:rPr>
            </w:pPr>
          </w:p>
        </w:tc>
        <w:tc>
          <w:tcPr>
            <w:tcW w:w="723" w:type="dxa"/>
            <w:vMerge w:val="continue"/>
            <w:tcBorders>
              <w:tl2br w:val="nil"/>
              <w:tr2bl w:val="nil"/>
            </w:tcBorders>
            <w:noWrap w:val="0"/>
            <w:vAlign w:val="center"/>
          </w:tcPr>
          <w:p w14:paraId="5F3A57E9">
            <w:pPr>
              <w:jc w:val="center"/>
              <w:rPr>
                <w:rFonts w:ascii="宋体" w:cs="宋体"/>
                <w:sz w:val="20"/>
                <w:highlight w:val="none"/>
              </w:rPr>
            </w:pPr>
          </w:p>
        </w:tc>
        <w:tc>
          <w:tcPr>
            <w:tcW w:w="759" w:type="dxa"/>
            <w:gridSpan w:val="2"/>
            <w:vMerge w:val="continue"/>
            <w:tcBorders>
              <w:tl2br w:val="nil"/>
              <w:tr2bl w:val="nil"/>
            </w:tcBorders>
            <w:noWrap w:val="0"/>
            <w:vAlign w:val="center"/>
          </w:tcPr>
          <w:p w14:paraId="40CC1FD3">
            <w:pPr>
              <w:jc w:val="center"/>
              <w:rPr>
                <w:rFonts w:ascii="宋体" w:cs="宋体"/>
                <w:sz w:val="20"/>
                <w:highlight w:val="none"/>
              </w:rPr>
            </w:pPr>
          </w:p>
        </w:tc>
        <w:tc>
          <w:tcPr>
            <w:tcW w:w="2872" w:type="dxa"/>
            <w:tcBorders>
              <w:tl2br w:val="nil"/>
              <w:tr2bl w:val="nil"/>
            </w:tcBorders>
            <w:noWrap w:val="0"/>
            <w:vAlign w:val="center"/>
          </w:tcPr>
          <w:p w14:paraId="314E8209">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环卫行业标准</w:t>
            </w:r>
          </w:p>
        </w:tc>
        <w:tc>
          <w:tcPr>
            <w:tcW w:w="4228" w:type="dxa"/>
            <w:gridSpan w:val="2"/>
            <w:tcBorders>
              <w:tl2br w:val="nil"/>
              <w:tr2bl w:val="nil"/>
            </w:tcBorders>
            <w:noWrap w:val="0"/>
            <w:vAlign w:val="center"/>
          </w:tcPr>
          <w:p w14:paraId="66F2805C">
            <w:pPr>
              <w:jc w:val="center"/>
              <w:rPr>
                <w:rFonts w:hint="eastAsia" w:ascii="宋体" w:eastAsia="宋体" w:cs="宋体"/>
                <w:sz w:val="20"/>
                <w:highlight w:val="none"/>
                <w:lang w:eastAsia="zh-CN"/>
              </w:rPr>
            </w:pPr>
            <w:r>
              <w:rPr>
                <w:rFonts w:hint="eastAsia" w:ascii="宋体" w:cs="宋体"/>
                <w:sz w:val="20"/>
                <w:highlight w:val="none"/>
                <w:lang w:eastAsia="zh-CN"/>
              </w:rPr>
              <w:t>严控成本，提质保量</w:t>
            </w:r>
          </w:p>
        </w:tc>
      </w:tr>
      <w:tr w14:paraId="4567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D32195F">
            <w:pPr>
              <w:jc w:val="center"/>
              <w:rPr>
                <w:rFonts w:ascii="宋体" w:cs="宋体"/>
                <w:sz w:val="20"/>
                <w:highlight w:val="none"/>
              </w:rPr>
            </w:pPr>
          </w:p>
        </w:tc>
        <w:tc>
          <w:tcPr>
            <w:tcW w:w="723" w:type="dxa"/>
            <w:vMerge w:val="continue"/>
            <w:tcBorders>
              <w:tl2br w:val="nil"/>
              <w:tr2bl w:val="nil"/>
            </w:tcBorders>
            <w:noWrap w:val="0"/>
            <w:vAlign w:val="center"/>
          </w:tcPr>
          <w:p w14:paraId="32A2B69C">
            <w:pPr>
              <w:jc w:val="center"/>
              <w:rPr>
                <w:rFonts w:ascii="宋体" w:cs="宋体"/>
                <w:sz w:val="20"/>
                <w:highlight w:val="none"/>
              </w:rPr>
            </w:pPr>
          </w:p>
        </w:tc>
        <w:tc>
          <w:tcPr>
            <w:tcW w:w="759" w:type="dxa"/>
            <w:gridSpan w:val="2"/>
            <w:tcBorders>
              <w:tl2br w:val="nil"/>
              <w:tr2bl w:val="nil"/>
            </w:tcBorders>
            <w:noWrap w:val="0"/>
            <w:vAlign w:val="center"/>
          </w:tcPr>
          <w:p w14:paraId="6E9AC058">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w:t>
            </w:r>
          </w:p>
        </w:tc>
        <w:tc>
          <w:tcPr>
            <w:tcW w:w="2872" w:type="dxa"/>
            <w:tcBorders>
              <w:tl2br w:val="nil"/>
              <w:tr2bl w:val="nil"/>
            </w:tcBorders>
            <w:noWrap w:val="0"/>
            <w:vAlign w:val="center"/>
          </w:tcPr>
          <w:p w14:paraId="1D83E89B">
            <w:pPr>
              <w:jc w:val="left"/>
              <w:rPr>
                <w:rFonts w:ascii="宋体" w:cs="宋体"/>
                <w:sz w:val="20"/>
                <w:highlight w:val="none"/>
              </w:rPr>
            </w:pPr>
          </w:p>
        </w:tc>
        <w:tc>
          <w:tcPr>
            <w:tcW w:w="4228" w:type="dxa"/>
            <w:gridSpan w:val="2"/>
            <w:tcBorders>
              <w:tl2br w:val="nil"/>
              <w:tr2bl w:val="nil"/>
            </w:tcBorders>
            <w:noWrap w:val="0"/>
            <w:vAlign w:val="center"/>
          </w:tcPr>
          <w:p w14:paraId="38977E87">
            <w:pPr>
              <w:jc w:val="center"/>
              <w:rPr>
                <w:rFonts w:ascii="宋体" w:cs="宋体"/>
                <w:sz w:val="20"/>
                <w:highlight w:val="none"/>
              </w:rPr>
            </w:pPr>
          </w:p>
        </w:tc>
      </w:tr>
      <w:tr w14:paraId="3D23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E074426">
            <w:pPr>
              <w:jc w:val="center"/>
              <w:rPr>
                <w:rFonts w:ascii="宋体" w:cs="宋体"/>
                <w:sz w:val="20"/>
                <w:highlight w:val="none"/>
              </w:rPr>
            </w:pPr>
          </w:p>
        </w:tc>
        <w:tc>
          <w:tcPr>
            <w:tcW w:w="723" w:type="dxa"/>
            <w:vMerge w:val="restart"/>
            <w:tcBorders>
              <w:tl2br w:val="nil"/>
              <w:tr2bl w:val="nil"/>
            </w:tcBorders>
            <w:noWrap w:val="0"/>
            <w:vAlign w:val="center"/>
          </w:tcPr>
          <w:p w14:paraId="1E558A98">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效益指标</w:t>
            </w:r>
          </w:p>
        </w:tc>
        <w:tc>
          <w:tcPr>
            <w:tcW w:w="759" w:type="dxa"/>
            <w:gridSpan w:val="2"/>
            <w:vMerge w:val="restart"/>
            <w:tcBorders>
              <w:tl2br w:val="nil"/>
              <w:tr2bl w:val="nil"/>
            </w:tcBorders>
            <w:noWrap w:val="0"/>
            <w:vAlign w:val="center"/>
          </w:tcPr>
          <w:p w14:paraId="16525B0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经济效益指标</w:t>
            </w:r>
          </w:p>
        </w:tc>
        <w:tc>
          <w:tcPr>
            <w:tcW w:w="2872" w:type="dxa"/>
            <w:tcBorders>
              <w:tl2br w:val="nil"/>
              <w:tr2bl w:val="nil"/>
            </w:tcBorders>
            <w:noWrap w:val="0"/>
            <w:vAlign w:val="center"/>
          </w:tcPr>
          <w:p w14:paraId="238100E6">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568F6F69">
            <w:pPr>
              <w:jc w:val="center"/>
              <w:rPr>
                <w:rFonts w:ascii="宋体" w:cs="宋体"/>
                <w:sz w:val="20"/>
                <w:highlight w:val="none"/>
              </w:rPr>
            </w:pPr>
          </w:p>
        </w:tc>
      </w:tr>
      <w:tr w14:paraId="30F3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A185714">
            <w:pPr>
              <w:jc w:val="center"/>
              <w:rPr>
                <w:rFonts w:ascii="宋体" w:cs="宋体"/>
                <w:sz w:val="20"/>
                <w:highlight w:val="none"/>
              </w:rPr>
            </w:pPr>
          </w:p>
        </w:tc>
        <w:tc>
          <w:tcPr>
            <w:tcW w:w="723" w:type="dxa"/>
            <w:vMerge w:val="continue"/>
            <w:tcBorders>
              <w:tl2br w:val="nil"/>
              <w:tr2bl w:val="nil"/>
            </w:tcBorders>
            <w:noWrap w:val="0"/>
            <w:vAlign w:val="center"/>
          </w:tcPr>
          <w:p w14:paraId="39F19CC0">
            <w:pPr>
              <w:jc w:val="center"/>
              <w:rPr>
                <w:rFonts w:ascii="宋体" w:cs="宋体"/>
                <w:sz w:val="20"/>
                <w:highlight w:val="none"/>
              </w:rPr>
            </w:pPr>
          </w:p>
        </w:tc>
        <w:tc>
          <w:tcPr>
            <w:tcW w:w="759" w:type="dxa"/>
            <w:gridSpan w:val="2"/>
            <w:vMerge w:val="continue"/>
            <w:tcBorders>
              <w:tl2br w:val="nil"/>
              <w:tr2bl w:val="nil"/>
            </w:tcBorders>
            <w:noWrap w:val="0"/>
            <w:vAlign w:val="center"/>
          </w:tcPr>
          <w:p w14:paraId="5772F717">
            <w:pPr>
              <w:jc w:val="center"/>
              <w:rPr>
                <w:rFonts w:ascii="宋体" w:cs="宋体"/>
                <w:sz w:val="20"/>
                <w:highlight w:val="none"/>
              </w:rPr>
            </w:pPr>
          </w:p>
        </w:tc>
        <w:tc>
          <w:tcPr>
            <w:tcW w:w="2872" w:type="dxa"/>
            <w:tcBorders>
              <w:tl2br w:val="nil"/>
              <w:tr2bl w:val="nil"/>
            </w:tcBorders>
            <w:noWrap w:val="0"/>
            <w:vAlign w:val="center"/>
          </w:tcPr>
          <w:p w14:paraId="1DDE7F61">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改善城市面貌，提升营商环境</w:t>
            </w:r>
          </w:p>
        </w:tc>
        <w:tc>
          <w:tcPr>
            <w:tcW w:w="4228" w:type="dxa"/>
            <w:gridSpan w:val="2"/>
            <w:tcBorders>
              <w:tl2br w:val="nil"/>
              <w:tr2bl w:val="nil"/>
            </w:tcBorders>
            <w:noWrap w:val="0"/>
            <w:vAlign w:val="center"/>
          </w:tcPr>
          <w:p w14:paraId="2CBD407E">
            <w:pPr>
              <w:jc w:val="center"/>
              <w:rPr>
                <w:rFonts w:hint="eastAsia" w:ascii="宋体" w:eastAsia="宋体" w:cs="宋体"/>
                <w:sz w:val="20"/>
                <w:highlight w:val="none"/>
                <w:lang w:eastAsia="zh-CN"/>
              </w:rPr>
            </w:pPr>
            <w:r>
              <w:rPr>
                <w:rFonts w:hint="eastAsia" w:ascii="宋体" w:cs="宋体"/>
                <w:sz w:val="20"/>
                <w:highlight w:val="none"/>
                <w:lang w:eastAsia="zh-CN"/>
              </w:rPr>
              <w:t>加强监督考核</w:t>
            </w:r>
          </w:p>
        </w:tc>
      </w:tr>
      <w:tr w14:paraId="1574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F154FA2">
            <w:pPr>
              <w:jc w:val="center"/>
              <w:rPr>
                <w:rFonts w:ascii="宋体" w:cs="宋体"/>
                <w:sz w:val="20"/>
                <w:highlight w:val="none"/>
              </w:rPr>
            </w:pPr>
          </w:p>
        </w:tc>
        <w:tc>
          <w:tcPr>
            <w:tcW w:w="723" w:type="dxa"/>
            <w:vMerge w:val="continue"/>
            <w:tcBorders>
              <w:tl2br w:val="nil"/>
              <w:tr2bl w:val="nil"/>
            </w:tcBorders>
            <w:noWrap w:val="0"/>
            <w:vAlign w:val="center"/>
          </w:tcPr>
          <w:p w14:paraId="640255DF">
            <w:pPr>
              <w:jc w:val="center"/>
              <w:rPr>
                <w:rFonts w:ascii="宋体" w:cs="宋体"/>
                <w:sz w:val="20"/>
                <w:highlight w:val="none"/>
              </w:rPr>
            </w:pPr>
          </w:p>
        </w:tc>
        <w:tc>
          <w:tcPr>
            <w:tcW w:w="759" w:type="dxa"/>
            <w:gridSpan w:val="2"/>
            <w:vMerge w:val="restart"/>
            <w:tcBorders>
              <w:tl2br w:val="nil"/>
              <w:tr2bl w:val="nil"/>
            </w:tcBorders>
            <w:noWrap w:val="0"/>
            <w:vAlign w:val="center"/>
          </w:tcPr>
          <w:p w14:paraId="1CF1E21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社会效益指标</w:t>
            </w:r>
          </w:p>
        </w:tc>
        <w:tc>
          <w:tcPr>
            <w:tcW w:w="2872" w:type="dxa"/>
            <w:tcBorders>
              <w:tl2br w:val="nil"/>
              <w:tr2bl w:val="nil"/>
            </w:tcBorders>
            <w:noWrap w:val="0"/>
            <w:vAlign w:val="center"/>
          </w:tcPr>
          <w:p w14:paraId="41011D7B">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6C37E543">
            <w:pPr>
              <w:jc w:val="center"/>
              <w:rPr>
                <w:rFonts w:ascii="宋体" w:cs="宋体"/>
                <w:sz w:val="20"/>
                <w:highlight w:val="none"/>
              </w:rPr>
            </w:pPr>
          </w:p>
        </w:tc>
      </w:tr>
      <w:tr w14:paraId="63DF1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39448B2">
            <w:pPr>
              <w:jc w:val="center"/>
              <w:rPr>
                <w:rFonts w:ascii="宋体" w:cs="宋体"/>
                <w:sz w:val="20"/>
                <w:highlight w:val="none"/>
              </w:rPr>
            </w:pPr>
          </w:p>
        </w:tc>
        <w:tc>
          <w:tcPr>
            <w:tcW w:w="723" w:type="dxa"/>
            <w:vMerge w:val="continue"/>
            <w:tcBorders>
              <w:tl2br w:val="nil"/>
              <w:tr2bl w:val="nil"/>
            </w:tcBorders>
            <w:noWrap w:val="0"/>
            <w:vAlign w:val="center"/>
          </w:tcPr>
          <w:p w14:paraId="59CFD2BC">
            <w:pPr>
              <w:jc w:val="center"/>
              <w:rPr>
                <w:rFonts w:ascii="宋体" w:cs="宋体"/>
                <w:sz w:val="20"/>
                <w:highlight w:val="none"/>
              </w:rPr>
            </w:pPr>
          </w:p>
        </w:tc>
        <w:tc>
          <w:tcPr>
            <w:tcW w:w="759" w:type="dxa"/>
            <w:gridSpan w:val="2"/>
            <w:vMerge w:val="continue"/>
            <w:tcBorders>
              <w:tl2br w:val="nil"/>
              <w:tr2bl w:val="nil"/>
            </w:tcBorders>
            <w:noWrap w:val="0"/>
            <w:vAlign w:val="center"/>
          </w:tcPr>
          <w:p w14:paraId="340B3A4D">
            <w:pPr>
              <w:jc w:val="center"/>
              <w:rPr>
                <w:rFonts w:ascii="宋体" w:cs="宋体"/>
                <w:sz w:val="20"/>
                <w:highlight w:val="none"/>
              </w:rPr>
            </w:pPr>
          </w:p>
        </w:tc>
        <w:tc>
          <w:tcPr>
            <w:tcW w:w="2872" w:type="dxa"/>
            <w:tcBorders>
              <w:tl2br w:val="nil"/>
              <w:tr2bl w:val="nil"/>
            </w:tcBorders>
            <w:noWrap w:val="0"/>
            <w:vAlign w:val="center"/>
          </w:tcPr>
          <w:p w14:paraId="12188841">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提升环卫工作服务质量</w:t>
            </w:r>
          </w:p>
        </w:tc>
        <w:tc>
          <w:tcPr>
            <w:tcW w:w="4228" w:type="dxa"/>
            <w:gridSpan w:val="2"/>
            <w:tcBorders>
              <w:tl2br w:val="nil"/>
              <w:tr2bl w:val="nil"/>
            </w:tcBorders>
            <w:noWrap w:val="0"/>
            <w:vAlign w:val="center"/>
          </w:tcPr>
          <w:p w14:paraId="55B727A5">
            <w:pPr>
              <w:jc w:val="center"/>
              <w:rPr>
                <w:rFonts w:hint="eastAsia" w:ascii="宋体" w:eastAsia="宋体" w:cs="宋体"/>
                <w:sz w:val="20"/>
                <w:highlight w:val="none"/>
                <w:lang w:eastAsia="zh-CN"/>
              </w:rPr>
            </w:pPr>
            <w:r>
              <w:rPr>
                <w:rFonts w:hint="eastAsia" w:ascii="宋体" w:cs="宋体"/>
                <w:sz w:val="20"/>
                <w:highlight w:val="none"/>
                <w:lang w:eastAsia="zh-CN"/>
              </w:rPr>
              <w:t>严格依照环卫作业标准</w:t>
            </w:r>
          </w:p>
        </w:tc>
      </w:tr>
      <w:tr w14:paraId="172D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DB1193B">
            <w:pPr>
              <w:jc w:val="center"/>
              <w:rPr>
                <w:rFonts w:ascii="宋体" w:cs="宋体"/>
                <w:sz w:val="20"/>
                <w:highlight w:val="none"/>
              </w:rPr>
            </w:pPr>
          </w:p>
        </w:tc>
        <w:tc>
          <w:tcPr>
            <w:tcW w:w="723" w:type="dxa"/>
            <w:vMerge w:val="continue"/>
            <w:tcBorders>
              <w:tl2br w:val="nil"/>
              <w:tr2bl w:val="nil"/>
            </w:tcBorders>
            <w:noWrap w:val="0"/>
            <w:vAlign w:val="center"/>
          </w:tcPr>
          <w:p w14:paraId="5A262FB9">
            <w:pPr>
              <w:jc w:val="center"/>
              <w:rPr>
                <w:rFonts w:ascii="宋体" w:cs="宋体"/>
                <w:sz w:val="20"/>
                <w:highlight w:val="none"/>
              </w:rPr>
            </w:pPr>
          </w:p>
        </w:tc>
        <w:tc>
          <w:tcPr>
            <w:tcW w:w="759" w:type="dxa"/>
            <w:gridSpan w:val="2"/>
            <w:vMerge w:val="restart"/>
            <w:tcBorders>
              <w:tl2br w:val="nil"/>
              <w:tr2bl w:val="nil"/>
            </w:tcBorders>
            <w:noWrap w:val="0"/>
            <w:vAlign w:val="center"/>
          </w:tcPr>
          <w:p w14:paraId="6DE0763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生态效益指标</w:t>
            </w:r>
          </w:p>
        </w:tc>
        <w:tc>
          <w:tcPr>
            <w:tcW w:w="2872" w:type="dxa"/>
            <w:tcBorders>
              <w:tl2br w:val="nil"/>
              <w:tr2bl w:val="nil"/>
            </w:tcBorders>
            <w:noWrap w:val="0"/>
            <w:vAlign w:val="center"/>
          </w:tcPr>
          <w:p w14:paraId="07BDC557">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39A68E37">
            <w:pPr>
              <w:jc w:val="center"/>
              <w:rPr>
                <w:rFonts w:ascii="宋体" w:cs="宋体"/>
                <w:sz w:val="20"/>
                <w:highlight w:val="none"/>
              </w:rPr>
            </w:pPr>
          </w:p>
        </w:tc>
      </w:tr>
      <w:tr w14:paraId="5739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810A202">
            <w:pPr>
              <w:jc w:val="center"/>
              <w:rPr>
                <w:rFonts w:ascii="宋体" w:cs="宋体"/>
                <w:sz w:val="20"/>
                <w:highlight w:val="none"/>
              </w:rPr>
            </w:pPr>
          </w:p>
        </w:tc>
        <w:tc>
          <w:tcPr>
            <w:tcW w:w="723" w:type="dxa"/>
            <w:vMerge w:val="continue"/>
            <w:tcBorders>
              <w:tl2br w:val="nil"/>
              <w:tr2bl w:val="nil"/>
            </w:tcBorders>
            <w:noWrap w:val="0"/>
            <w:vAlign w:val="center"/>
          </w:tcPr>
          <w:p w14:paraId="2C378AE9">
            <w:pPr>
              <w:jc w:val="center"/>
              <w:rPr>
                <w:rFonts w:ascii="宋体" w:cs="宋体"/>
                <w:sz w:val="20"/>
                <w:highlight w:val="none"/>
              </w:rPr>
            </w:pPr>
          </w:p>
        </w:tc>
        <w:tc>
          <w:tcPr>
            <w:tcW w:w="759" w:type="dxa"/>
            <w:gridSpan w:val="2"/>
            <w:vMerge w:val="continue"/>
            <w:tcBorders>
              <w:tl2br w:val="nil"/>
              <w:tr2bl w:val="nil"/>
            </w:tcBorders>
            <w:noWrap w:val="0"/>
            <w:vAlign w:val="center"/>
          </w:tcPr>
          <w:p w14:paraId="0A4108F8">
            <w:pPr>
              <w:jc w:val="center"/>
              <w:rPr>
                <w:rFonts w:ascii="宋体" w:cs="宋体"/>
                <w:sz w:val="20"/>
                <w:highlight w:val="none"/>
              </w:rPr>
            </w:pPr>
          </w:p>
        </w:tc>
        <w:tc>
          <w:tcPr>
            <w:tcW w:w="2872" w:type="dxa"/>
            <w:tcBorders>
              <w:tl2br w:val="nil"/>
              <w:tr2bl w:val="nil"/>
            </w:tcBorders>
            <w:noWrap w:val="0"/>
            <w:vAlign w:val="center"/>
          </w:tcPr>
          <w:p w14:paraId="6F0FDAD7">
            <w:pPr>
              <w:keepNext w:val="0"/>
              <w:keepLines w:val="0"/>
              <w:widowControl/>
              <w:suppressLineNumbers w:val="0"/>
              <w:jc w:val="left"/>
              <w:textAlignment w:val="center"/>
              <w:rPr>
                <w:rFonts w:hint="eastAsia" w:ascii="汉仪中秀体简" w:hAnsi="汉仪中秀体简" w:eastAsia="汉仪中秀体简" w:cs="汉仪中秀体简"/>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改善人居环境</w:t>
            </w:r>
          </w:p>
        </w:tc>
        <w:tc>
          <w:tcPr>
            <w:tcW w:w="4228" w:type="dxa"/>
            <w:gridSpan w:val="2"/>
            <w:tcBorders>
              <w:tl2br w:val="nil"/>
              <w:tr2bl w:val="nil"/>
            </w:tcBorders>
            <w:noWrap w:val="0"/>
            <w:vAlign w:val="center"/>
          </w:tcPr>
          <w:p w14:paraId="17955190">
            <w:pPr>
              <w:keepNext w:val="0"/>
              <w:keepLines w:val="0"/>
              <w:widowControl/>
              <w:suppressLineNumbers w:val="0"/>
              <w:jc w:val="center"/>
              <w:textAlignment w:val="center"/>
              <w:rPr>
                <w:rFonts w:hint="default" w:ascii="汉仪中秀体简" w:hAnsi="汉仪中秀体简" w:eastAsia="汉仪中秀体简" w:cs="汉仪中秀体简"/>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提升环卫工作水平</w:t>
            </w:r>
          </w:p>
        </w:tc>
      </w:tr>
      <w:tr w14:paraId="2F098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365BCE16">
            <w:pPr>
              <w:jc w:val="center"/>
              <w:rPr>
                <w:rFonts w:ascii="宋体" w:cs="宋体"/>
                <w:sz w:val="20"/>
                <w:highlight w:val="none"/>
              </w:rPr>
            </w:pPr>
          </w:p>
        </w:tc>
        <w:tc>
          <w:tcPr>
            <w:tcW w:w="723" w:type="dxa"/>
            <w:vMerge w:val="continue"/>
            <w:tcBorders>
              <w:tl2br w:val="nil"/>
              <w:tr2bl w:val="nil"/>
            </w:tcBorders>
            <w:noWrap w:val="0"/>
            <w:vAlign w:val="center"/>
          </w:tcPr>
          <w:p w14:paraId="614077CC">
            <w:pPr>
              <w:jc w:val="center"/>
              <w:rPr>
                <w:rFonts w:ascii="宋体" w:cs="宋体"/>
                <w:sz w:val="20"/>
                <w:highlight w:val="none"/>
              </w:rPr>
            </w:pPr>
          </w:p>
        </w:tc>
        <w:tc>
          <w:tcPr>
            <w:tcW w:w="759" w:type="dxa"/>
            <w:gridSpan w:val="2"/>
            <w:vMerge w:val="restart"/>
            <w:tcBorders>
              <w:tl2br w:val="nil"/>
              <w:tr2bl w:val="nil"/>
            </w:tcBorders>
            <w:noWrap w:val="0"/>
            <w:vAlign w:val="center"/>
          </w:tcPr>
          <w:p w14:paraId="0F6A182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rPr>
            </w:pPr>
            <w:r>
              <w:rPr>
                <w:rFonts w:hint="eastAsia" w:ascii="宋体" w:hAnsi="宋体" w:eastAsia="宋体" w:cs="宋体"/>
                <w:sz w:val="20"/>
                <w:highlight w:val="none"/>
              </w:rPr>
              <w:t>可持续影响指标</w:t>
            </w:r>
          </w:p>
        </w:tc>
        <w:tc>
          <w:tcPr>
            <w:tcW w:w="2872" w:type="dxa"/>
            <w:tcBorders>
              <w:tl2br w:val="nil"/>
              <w:tr2bl w:val="nil"/>
            </w:tcBorders>
            <w:noWrap w:val="0"/>
            <w:vAlign w:val="center"/>
          </w:tcPr>
          <w:p w14:paraId="1C930670">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7E497915">
            <w:pPr>
              <w:jc w:val="center"/>
              <w:rPr>
                <w:rFonts w:ascii="宋体" w:cs="宋体"/>
                <w:sz w:val="20"/>
                <w:highlight w:val="none"/>
              </w:rPr>
            </w:pPr>
          </w:p>
        </w:tc>
      </w:tr>
      <w:tr w14:paraId="71C9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noWrap w:val="0"/>
            <w:vAlign w:val="center"/>
          </w:tcPr>
          <w:p w14:paraId="4C23DAE6">
            <w:pPr>
              <w:jc w:val="center"/>
              <w:rPr>
                <w:rFonts w:ascii="宋体" w:cs="宋体"/>
                <w:sz w:val="20"/>
                <w:highlight w:val="none"/>
              </w:rPr>
            </w:pPr>
          </w:p>
        </w:tc>
        <w:tc>
          <w:tcPr>
            <w:tcW w:w="723" w:type="dxa"/>
            <w:vMerge w:val="continue"/>
            <w:tcBorders>
              <w:tl2br w:val="nil"/>
              <w:tr2bl w:val="nil"/>
            </w:tcBorders>
            <w:noWrap w:val="0"/>
            <w:vAlign w:val="center"/>
          </w:tcPr>
          <w:p w14:paraId="27375676">
            <w:pPr>
              <w:jc w:val="center"/>
              <w:rPr>
                <w:rFonts w:ascii="宋体" w:cs="宋体"/>
                <w:sz w:val="20"/>
                <w:highlight w:val="none"/>
              </w:rPr>
            </w:pPr>
          </w:p>
        </w:tc>
        <w:tc>
          <w:tcPr>
            <w:tcW w:w="759" w:type="dxa"/>
            <w:gridSpan w:val="2"/>
            <w:vMerge w:val="continue"/>
            <w:tcBorders>
              <w:tl2br w:val="nil"/>
              <w:tr2bl w:val="nil"/>
            </w:tcBorders>
            <w:noWrap w:val="0"/>
            <w:vAlign w:val="center"/>
          </w:tcPr>
          <w:p w14:paraId="765E5772">
            <w:pPr>
              <w:jc w:val="center"/>
              <w:rPr>
                <w:rFonts w:hint="eastAsia" w:ascii="宋体" w:hAnsi="宋体" w:eastAsia="宋体" w:cs="宋体"/>
                <w:sz w:val="20"/>
                <w:highlight w:val="none"/>
              </w:rPr>
            </w:pPr>
          </w:p>
        </w:tc>
        <w:tc>
          <w:tcPr>
            <w:tcW w:w="2872" w:type="dxa"/>
            <w:tcBorders>
              <w:tl2br w:val="nil"/>
              <w:tr2bl w:val="nil"/>
            </w:tcBorders>
            <w:noWrap w:val="0"/>
            <w:vAlign w:val="center"/>
          </w:tcPr>
          <w:p w14:paraId="7BAC3AD6">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长期保持良好城市卫生</w:t>
            </w:r>
          </w:p>
        </w:tc>
        <w:tc>
          <w:tcPr>
            <w:tcW w:w="4228" w:type="dxa"/>
            <w:gridSpan w:val="2"/>
            <w:tcBorders>
              <w:tl2br w:val="nil"/>
              <w:tr2bl w:val="nil"/>
            </w:tcBorders>
            <w:noWrap w:val="0"/>
            <w:vAlign w:val="center"/>
          </w:tcPr>
          <w:p w14:paraId="03F272D7">
            <w:pPr>
              <w:jc w:val="center"/>
              <w:rPr>
                <w:rFonts w:hint="eastAsia" w:ascii="宋体" w:eastAsia="宋体" w:cs="宋体"/>
                <w:sz w:val="20"/>
                <w:highlight w:val="none"/>
                <w:lang w:eastAsia="zh-CN"/>
              </w:rPr>
            </w:pPr>
            <w:r>
              <w:rPr>
                <w:rFonts w:hint="eastAsia" w:ascii="宋体" w:cs="宋体"/>
                <w:sz w:val="20"/>
                <w:highlight w:val="none"/>
                <w:lang w:eastAsia="zh-CN"/>
              </w:rPr>
              <w:t>加强监督考核</w:t>
            </w:r>
          </w:p>
        </w:tc>
      </w:tr>
      <w:tr w14:paraId="4A3F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DB51591">
            <w:pPr>
              <w:jc w:val="center"/>
              <w:rPr>
                <w:rFonts w:ascii="宋体" w:cs="宋体"/>
                <w:sz w:val="20"/>
                <w:highlight w:val="none"/>
              </w:rPr>
            </w:pPr>
          </w:p>
        </w:tc>
        <w:tc>
          <w:tcPr>
            <w:tcW w:w="723" w:type="dxa"/>
            <w:vMerge w:val="continue"/>
            <w:tcBorders>
              <w:tl2br w:val="nil"/>
              <w:tr2bl w:val="nil"/>
            </w:tcBorders>
            <w:noWrap w:val="0"/>
            <w:vAlign w:val="center"/>
          </w:tcPr>
          <w:p w14:paraId="0A1F3A62">
            <w:pPr>
              <w:jc w:val="center"/>
              <w:rPr>
                <w:rFonts w:ascii="宋体" w:cs="宋体"/>
                <w:sz w:val="20"/>
                <w:highlight w:val="none"/>
              </w:rPr>
            </w:pPr>
          </w:p>
        </w:tc>
        <w:tc>
          <w:tcPr>
            <w:tcW w:w="759" w:type="dxa"/>
            <w:gridSpan w:val="2"/>
            <w:tcBorders>
              <w:tl2br w:val="nil"/>
              <w:tr2bl w:val="nil"/>
            </w:tcBorders>
            <w:noWrap w:val="0"/>
            <w:vAlign w:val="center"/>
          </w:tcPr>
          <w:p w14:paraId="781AA3CE">
            <w:pPr>
              <w:jc w:val="center"/>
              <w:rPr>
                <w:rFonts w:hint="eastAsia" w:ascii="宋体" w:hAnsi="宋体" w:eastAsia="宋体" w:cs="宋体"/>
                <w:sz w:val="20"/>
                <w:highlight w:val="none"/>
              </w:rPr>
            </w:pPr>
            <w:r>
              <w:rPr>
                <w:rFonts w:hint="eastAsia" w:ascii="宋体" w:hAnsi="宋体" w:eastAsia="宋体" w:cs="宋体"/>
                <w:i w:val="0"/>
                <w:color w:val="000000"/>
                <w:kern w:val="0"/>
                <w:sz w:val="20"/>
                <w:szCs w:val="20"/>
                <w:highlight w:val="none"/>
                <w:u w:val="none"/>
                <w:lang w:val="en-US" w:eastAsia="zh-CN" w:bidi="ar"/>
              </w:rPr>
              <w:t>…</w:t>
            </w:r>
          </w:p>
        </w:tc>
        <w:tc>
          <w:tcPr>
            <w:tcW w:w="2872" w:type="dxa"/>
            <w:tcBorders>
              <w:tl2br w:val="nil"/>
              <w:tr2bl w:val="nil"/>
            </w:tcBorders>
            <w:noWrap w:val="0"/>
            <w:vAlign w:val="center"/>
          </w:tcPr>
          <w:p w14:paraId="436D3279">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4228" w:type="dxa"/>
            <w:gridSpan w:val="2"/>
            <w:tcBorders>
              <w:tl2br w:val="nil"/>
              <w:tr2bl w:val="nil"/>
            </w:tcBorders>
            <w:noWrap w:val="0"/>
            <w:vAlign w:val="center"/>
          </w:tcPr>
          <w:p w14:paraId="378E1DD1">
            <w:pPr>
              <w:jc w:val="center"/>
              <w:rPr>
                <w:rFonts w:ascii="宋体" w:cs="宋体"/>
                <w:sz w:val="20"/>
                <w:highlight w:val="none"/>
              </w:rPr>
            </w:pPr>
          </w:p>
        </w:tc>
      </w:tr>
      <w:tr w14:paraId="4993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24B4D96">
            <w:pPr>
              <w:jc w:val="center"/>
              <w:rPr>
                <w:rFonts w:ascii="宋体" w:cs="宋体"/>
                <w:sz w:val="20"/>
                <w:highlight w:val="none"/>
              </w:rPr>
            </w:pPr>
          </w:p>
        </w:tc>
        <w:tc>
          <w:tcPr>
            <w:tcW w:w="723" w:type="dxa"/>
            <w:vMerge w:val="restart"/>
            <w:tcBorders>
              <w:tl2br w:val="nil"/>
              <w:tr2bl w:val="nil"/>
            </w:tcBorders>
            <w:noWrap w:val="0"/>
            <w:vAlign w:val="center"/>
          </w:tcPr>
          <w:p w14:paraId="76F0951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759" w:type="dxa"/>
            <w:gridSpan w:val="2"/>
            <w:vMerge w:val="restart"/>
            <w:tcBorders>
              <w:tl2br w:val="nil"/>
              <w:tr2bl w:val="nil"/>
            </w:tcBorders>
            <w:noWrap w:val="0"/>
            <w:vAlign w:val="center"/>
          </w:tcPr>
          <w:p w14:paraId="1269FE9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2872" w:type="dxa"/>
            <w:tcBorders>
              <w:tl2br w:val="nil"/>
              <w:tr2bl w:val="nil"/>
            </w:tcBorders>
            <w:noWrap w:val="0"/>
            <w:vAlign w:val="center"/>
          </w:tcPr>
          <w:p w14:paraId="12C778F1">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25F219AB">
            <w:pPr>
              <w:jc w:val="center"/>
              <w:rPr>
                <w:rFonts w:ascii="宋体" w:cs="宋体"/>
                <w:sz w:val="20"/>
                <w:highlight w:val="none"/>
              </w:rPr>
            </w:pPr>
          </w:p>
        </w:tc>
      </w:tr>
      <w:tr w14:paraId="154F5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7938480">
            <w:pPr>
              <w:jc w:val="center"/>
              <w:rPr>
                <w:rFonts w:ascii="宋体" w:cs="宋体"/>
                <w:sz w:val="20"/>
                <w:highlight w:val="none"/>
              </w:rPr>
            </w:pPr>
          </w:p>
        </w:tc>
        <w:tc>
          <w:tcPr>
            <w:tcW w:w="723" w:type="dxa"/>
            <w:vMerge w:val="continue"/>
            <w:tcBorders>
              <w:tl2br w:val="nil"/>
              <w:tr2bl w:val="nil"/>
            </w:tcBorders>
            <w:noWrap w:val="0"/>
            <w:vAlign w:val="center"/>
          </w:tcPr>
          <w:p w14:paraId="15F8A453">
            <w:pPr>
              <w:jc w:val="center"/>
              <w:rPr>
                <w:rFonts w:hint="eastAsia" w:ascii="宋体" w:hAnsi="宋体" w:eastAsia="宋体" w:cs="宋体"/>
                <w:sz w:val="20"/>
                <w:highlight w:val="none"/>
              </w:rPr>
            </w:pPr>
          </w:p>
        </w:tc>
        <w:tc>
          <w:tcPr>
            <w:tcW w:w="759" w:type="dxa"/>
            <w:gridSpan w:val="2"/>
            <w:vMerge w:val="continue"/>
            <w:tcBorders>
              <w:tl2br w:val="nil"/>
              <w:tr2bl w:val="nil"/>
            </w:tcBorders>
            <w:noWrap w:val="0"/>
            <w:vAlign w:val="center"/>
          </w:tcPr>
          <w:p w14:paraId="6E609873">
            <w:pPr>
              <w:jc w:val="center"/>
              <w:rPr>
                <w:rFonts w:hint="eastAsia" w:ascii="宋体" w:hAnsi="宋体" w:eastAsia="宋体" w:cs="宋体"/>
                <w:sz w:val="20"/>
                <w:highlight w:val="none"/>
              </w:rPr>
            </w:pPr>
          </w:p>
        </w:tc>
        <w:tc>
          <w:tcPr>
            <w:tcW w:w="2872" w:type="dxa"/>
            <w:tcBorders>
              <w:tl2br w:val="nil"/>
              <w:tr2bl w:val="nil"/>
            </w:tcBorders>
            <w:noWrap w:val="0"/>
            <w:vAlign w:val="center"/>
          </w:tcPr>
          <w:p w14:paraId="2A8CE5BB">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kern w:val="2"/>
                <w:sz w:val="20"/>
                <w:highlight w:val="none"/>
                <w:lang w:val="en-US" w:eastAsia="zh-CN" w:bidi="ar-SA"/>
              </w:rPr>
              <w:t>提升市民对环境卫生满意度</w:t>
            </w:r>
          </w:p>
        </w:tc>
        <w:tc>
          <w:tcPr>
            <w:tcW w:w="4228" w:type="dxa"/>
            <w:gridSpan w:val="2"/>
            <w:tcBorders>
              <w:tl2br w:val="nil"/>
              <w:tr2bl w:val="nil"/>
            </w:tcBorders>
            <w:noWrap w:val="0"/>
            <w:vAlign w:val="center"/>
          </w:tcPr>
          <w:p w14:paraId="53C24BB0">
            <w:pPr>
              <w:jc w:val="center"/>
              <w:rPr>
                <w:rFonts w:hint="eastAsia" w:ascii="宋体" w:eastAsia="宋体" w:cs="宋体"/>
                <w:sz w:val="20"/>
                <w:highlight w:val="none"/>
                <w:lang w:eastAsia="zh-CN"/>
              </w:rPr>
            </w:pPr>
            <w:r>
              <w:rPr>
                <w:rFonts w:hint="eastAsia" w:ascii="宋体" w:cs="宋体"/>
                <w:sz w:val="20"/>
                <w:highlight w:val="none"/>
                <w:lang w:eastAsia="zh-CN"/>
              </w:rPr>
              <w:t>持之以恒做好城市环境卫生工作</w:t>
            </w:r>
          </w:p>
        </w:tc>
      </w:tr>
    </w:tbl>
    <w:p w14:paraId="0DC2F175"/>
    <w:p w14:paraId="3377BB07"/>
    <w:p w14:paraId="30672AB1"/>
    <w:p w14:paraId="6ED6A0FF"/>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4FBA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012C5EAC">
            <w:pPr>
              <w:keepNext w:val="0"/>
              <w:keepLines w:val="0"/>
              <w:widowControl/>
              <w:suppressLineNumbers w:val="0"/>
              <w:jc w:val="center"/>
              <w:textAlignment w:val="center"/>
              <w:rPr>
                <w:rFonts w:ascii="宋体" w:cs="宋体"/>
                <w:b/>
                <w:bCs/>
                <w:szCs w:val="32"/>
                <w:highlight w:val="none"/>
              </w:rPr>
            </w:pPr>
            <w:r>
              <w:rPr>
                <w:rFonts w:hint="eastAsia" w:ascii="宋体" w:hAnsi="宋体" w:eastAsia="宋体" w:cs="宋体"/>
                <w:b/>
                <w:i w:val="0"/>
                <w:color w:val="000000"/>
                <w:kern w:val="0"/>
                <w:sz w:val="28"/>
                <w:szCs w:val="28"/>
                <w:highlight w:val="none"/>
                <w:u w:val="none"/>
                <w:lang w:val="en-US" w:eastAsia="zh-CN" w:bidi="ar"/>
              </w:rPr>
              <w:t>项目支出绩效目标表</w:t>
            </w:r>
          </w:p>
        </w:tc>
      </w:tr>
      <w:tr w14:paraId="79EC1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422AF44A">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default" w:ascii="宋体" w:hAnsi="宋体" w:eastAsia="宋体" w:cs="宋体"/>
                <w:i w:val="0"/>
                <w:color w:val="000000"/>
                <w:kern w:val="0"/>
                <w:sz w:val="20"/>
                <w:szCs w:val="20"/>
                <w:highlight w:val="none"/>
                <w:u w:val="none"/>
                <w:lang w:val="en" w:eastAsia="zh-CN" w:bidi="ar"/>
              </w:rPr>
              <w:t>2024</w:t>
            </w:r>
            <w:r>
              <w:rPr>
                <w:rFonts w:hint="eastAsia" w:ascii="宋体" w:hAnsi="宋体" w:eastAsia="宋体" w:cs="宋体"/>
                <w:i w:val="0"/>
                <w:color w:val="000000"/>
                <w:kern w:val="0"/>
                <w:sz w:val="20"/>
                <w:szCs w:val="20"/>
                <w:highlight w:val="none"/>
                <w:u w:val="none"/>
                <w:lang w:val="en-US" w:eastAsia="zh-CN" w:bidi="ar"/>
              </w:rPr>
              <w:t xml:space="preserve">年度）                                </w:t>
            </w:r>
          </w:p>
        </w:tc>
      </w:tr>
      <w:tr w14:paraId="1010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13ADF3D5">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项目名称</w:t>
            </w:r>
          </w:p>
        </w:tc>
        <w:tc>
          <w:tcPr>
            <w:tcW w:w="7577" w:type="dxa"/>
            <w:gridSpan w:val="4"/>
            <w:tcBorders>
              <w:tl2br w:val="nil"/>
              <w:tr2bl w:val="nil"/>
            </w:tcBorders>
            <w:noWrap w:val="0"/>
            <w:vAlign w:val="center"/>
          </w:tcPr>
          <w:p w14:paraId="128E6751">
            <w:pPr>
              <w:jc w:val="center"/>
              <w:rPr>
                <w:rFonts w:hint="eastAsia" w:ascii="宋体" w:hAnsi="宋体" w:eastAsia="宋体" w:cs="宋体"/>
                <w:b w:val="0"/>
                <w:bCs/>
                <w:sz w:val="20"/>
                <w:szCs w:val="20"/>
                <w:highlight w:val="none"/>
              </w:rPr>
            </w:pPr>
            <w:r>
              <w:rPr>
                <w:rFonts w:hint="eastAsia" w:ascii="宋体" w:hAnsi="宋体" w:eastAsia="宋体" w:cs="宋体"/>
                <w:b w:val="0"/>
                <w:bCs/>
                <w:sz w:val="20"/>
                <w:szCs w:val="20"/>
                <w:lang w:val="en-US" w:eastAsia="zh-CN"/>
              </w:rPr>
              <w:t>2024年改建8座垃圾转运站区级财政承担部分</w:t>
            </w:r>
          </w:p>
        </w:tc>
      </w:tr>
      <w:tr w14:paraId="3DFF1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675827C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主管部门   及代码</w:t>
            </w:r>
          </w:p>
        </w:tc>
        <w:tc>
          <w:tcPr>
            <w:tcW w:w="3349" w:type="dxa"/>
            <w:gridSpan w:val="2"/>
            <w:tcBorders>
              <w:tl2br w:val="nil"/>
              <w:tr2bl w:val="nil"/>
            </w:tcBorders>
            <w:noWrap w:val="0"/>
            <w:vAlign w:val="center"/>
          </w:tcPr>
          <w:p w14:paraId="2988FE5D">
            <w:pPr>
              <w:jc w:val="center"/>
              <w:rPr>
                <w:rFonts w:hint="eastAsia" w:ascii="宋体" w:eastAsia="宋体" w:cs="宋体"/>
                <w:sz w:val="20"/>
                <w:highlight w:val="none"/>
                <w:lang w:eastAsia="zh-CN"/>
              </w:rPr>
            </w:pPr>
            <w:r>
              <w:rPr>
                <w:rFonts w:hint="eastAsia" w:ascii="宋体" w:cs="宋体"/>
                <w:sz w:val="20"/>
                <w:highlight w:val="none"/>
                <w:lang w:eastAsia="zh-CN"/>
              </w:rPr>
              <w:t>淮南市田区城管局</w:t>
            </w:r>
          </w:p>
        </w:tc>
        <w:tc>
          <w:tcPr>
            <w:tcW w:w="1848" w:type="dxa"/>
            <w:tcBorders>
              <w:tl2br w:val="nil"/>
              <w:tr2bl w:val="nil"/>
            </w:tcBorders>
            <w:noWrap w:val="0"/>
            <w:vAlign w:val="center"/>
          </w:tcPr>
          <w:p w14:paraId="6FC97580">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实施单位</w:t>
            </w:r>
          </w:p>
        </w:tc>
        <w:tc>
          <w:tcPr>
            <w:tcW w:w="2380" w:type="dxa"/>
            <w:tcBorders>
              <w:tl2br w:val="nil"/>
              <w:tr2bl w:val="nil"/>
            </w:tcBorders>
            <w:noWrap w:val="0"/>
            <w:vAlign w:val="center"/>
          </w:tcPr>
          <w:p w14:paraId="7680C0F6">
            <w:pPr>
              <w:jc w:val="center"/>
              <w:rPr>
                <w:rFonts w:hint="eastAsia" w:eastAsia="宋体"/>
                <w:highlight w:val="none"/>
                <w:lang w:eastAsia="zh-CN"/>
              </w:rPr>
            </w:pPr>
            <w:r>
              <w:rPr>
                <w:rFonts w:hint="eastAsia"/>
                <w:highlight w:val="none"/>
                <w:lang w:eastAsia="zh-CN"/>
              </w:rPr>
              <w:t>淮南市田区环卫处</w:t>
            </w:r>
          </w:p>
        </w:tc>
      </w:tr>
      <w:tr w14:paraId="6873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659C0DD6">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项目来源</w:t>
            </w:r>
          </w:p>
        </w:tc>
        <w:tc>
          <w:tcPr>
            <w:tcW w:w="3349" w:type="dxa"/>
            <w:gridSpan w:val="2"/>
            <w:tcBorders>
              <w:tl2br w:val="nil"/>
              <w:tr2bl w:val="nil"/>
            </w:tcBorders>
            <w:noWrap w:val="0"/>
            <w:vAlign w:val="center"/>
          </w:tcPr>
          <w:p w14:paraId="0EB58AE6">
            <w:pPr>
              <w:jc w:val="center"/>
              <w:rPr>
                <w:rFonts w:hint="eastAsia" w:ascii="宋体" w:eastAsia="宋体" w:cs="宋体"/>
                <w:sz w:val="20"/>
                <w:highlight w:val="none"/>
                <w:lang w:eastAsia="zh-CN"/>
              </w:rPr>
            </w:pPr>
            <w:r>
              <w:rPr>
                <w:rFonts w:hint="eastAsia" w:ascii="宋体" w:cs="宋体"/>
                <w:sz w:val="20"/>
                <w:highlight w:val="none"/>
                <w:lang w:eastAsia="zh-CN"/>
              </w:rPr>
              <w:t>区级财政</w:t>
            </w:r>
          </w:p>
        </w:tc>
        <w:tc>
          <w:tcPr>
            <w:tcW w:w="1848" w:type="dxa"/>
            <w:tcBorders>
              <w:tl2br w:val="nil"/>
              <w:tr2bl w:val="nil"/>
            </w:tcBorders>
            <w:noWrap w:val="0"/>
            <w:vAlign w:val="center"/>
          </w:tcPr>
          <w:p w14:paraId="4354AD45">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项目期</w:t>
            </w:r>
          </w:p>
        </w:tc>
        <w:tc>
          <w:tcPr>
            <w:tcW w:w="2380" w:type="dxa"/>
            <w:tcBorders>
              <w:tl2br w:val="nil"/>
              <w:tr2bl w:val="nil"/>
            </w:tcBorders>
            <w:noWrap w:val="0"/>
            <w:vAlign w:val="center"/>
          </w:tcPr>
          <w:p w14:paraId="0724B01B">
            <w:pPr>
              <w:jc w:val="center"/>
              <w:rPr>
                <w:rFonts w:hint="default" w:eastAsia="宋体"/>
                <w:highlight w:val="none"/>
                <w:lang w:val="en-US" w:eastAsia="zh-CN"/>
              </w:rPr>
            </w:pPr>
            <w:r>
              <w:rPr>
                <w:rFonts w:hint="eastAsia"/>
                <w:highlight w:val="none"/>
                <w:lang w:val="en-US" w:eastAsia="zh-CN"/>
              </w:rPr>
              <w:t>2024</w:t>
            </w:r>
          </w:p>
        </w:tc>
      </w:tr>
      <w:tr w14:paraId="3555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6F722CBF">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项目资金</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（万元）</w:t>
            </w:r>
          </w:p>
        </w:tc>
        <w:tc>
          <w:tcPr>
            <w:tcW w:w="3349" w:type="dxa"/>
            <w:gridSpan w:val="2"/>
            <w:tcBorders>
              <w:tl2br w:val="nil"/>
              <w:tr2bl w:val="nil"/>
            </w:tcBorders>
            <w:noWrap w:val="0"/>
            <w:vAlign w:val="center"/>
          </w:tcPr>
          <w:p w14:paraId="3F9D1D59">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年度资金总额：</w:t>
            </w:r>
          </w:p>
        </w:tc>
        <w:tc>
          <w:tcPr>
            <w:tcW w:w="4228" w:type="dxa"/>
            <w:gridSpan w:val="2"/>
            <w:tcBorders>
              <w:tl2br w:val="nil"/>
              <w:tr2bl w:val="nil"/>
            </w:tcBorders>
            <w:noWrap w:val="0"/>
            <w:vAlign w:val="center"/>
          </w:tcPr>
          <w:p w14:paraId="628AE03C">
            <w:pPr>
              <w:jc w:val="center"/>
              <w:rPr>
                <w:rFonts w:hint="default" w:ascii="宋体" w:eastAsia="宋体" w:cs="宋体"/>
                <w:sz w:val="20"/>
                <w:highlight w:val="none"/>
                <w:lang w:val="en-US" w:eastAsia="zh-CN"/>
              </w:rPr>
            </w:pPr>
            <w:r>
              <w:rPr>
                <w:rFonts w:hint="eastAsia" w:ascii="宋体" w:cs="宋体"/>
                <w:sz w:val="20"/>
                <w:highlight w:val="none"/>
                <w:lang w:val="en-US" w:eastAsia="zh-CN"/>
              </w:rPr>
              <w:t>64</w:t>
            </w:r>
          </w:p>
        </w:tc>
      </w:tr>
      <w:tr w14:paraId="68D53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7F9CAE70">
            <w:pPr>
              <w:jc w:val="center"/>
              <w:rPr>
                <w:rFonts w:ascii="宋体" w:cs="宋体"/>
                <w:sz w:val="20"/>
                <w:highlight w:val="none"/>
              </w:rPr>
            </w:pPr>
          </w:p>
        </w:tc>
        <w:tc>
          <w:tcPr>
            <w:tcW w:w="3349" w:type="dxa"/>
            <w:gridSpan w:val="2"/>
            <w:tcBorders>
              <w:tl2br w:val="nil"/>
              <w:tr2bl w:val="nil"/>
            </w:tcBorders>
            <w:noWrap w:val="0"/>
            <w:vAlign w:val="center"/>
          </w:tcPr>
          <w:p w14:paraId="31C31586">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其中：财政拨款</w:t>
            </w:r>
          </w:p>
        </w:tc>
        <w:tc>
          <w:tcPr>
            <w:tcW w:w="4228" w:type="dxa"/>
            <w:gridSpan w:val="2"/>
            <w:tcBorders>
              <w:tl2br w:val="nil"/>
              <w:tr2bl w:val="nil"/>
            </w:tcBorders>
            <w:noWrap w:val="0"/>
            <w:vAlign w:val="center"/>
          </w:tcPr>
          <w:p w14:paraId="2889F1A1">
            <w:pPr>
              <w:jc w:val="center"/>
              <w:rPr>
                <w:rFonts w:hint="default" w:ascii="宋体" w:eastAsia="宋体" w:cs="宋体"/>
                <w:sz w:val="20"/>
                <w:highlight w:val="none"/>
                <w:lang w:val="en-US" w:eastAsia="zh-CN"/>
              </w:rPr>
            </w:pPr>
            <w:r>
              <w:rPr>
                <w:rFonts w:hint="eastAsia" w:ascii="宋体" w:cs="宋体"/>
                <w:sz w:val="20"/>
                <w:highlight w:val="none"/>
                <w:lang w:val="en-US" w:eastAsia="zh-CN"/>
              </w:rPr>
              <w:t>64</w:t>
            </w:r>
          </w:p>
        </w:tc>
      </w:tr>
      <w:tr w14:paraId="273E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471D0B16">
            <w:pPr>
              <w:jc w:val="center"/>
              <w:rPr>
                <w:rFonts w:ascii="宋体" w:cs="宋体"/>
                <w:sz w:val="20"/>
                <w:highlight w:val="none"/>
              </w:rPr>
            </w:pPr>
          </w:p>
        </w:tc>
        <w:tc>
          <w:tcPr>
            <w:tcW w:w="3349" w:type="dxa"/>
            <w:gridSpan w:val="2"/>
            <w:tcBorders>
              <w:tl2br w:val="nil"/>
              <w:tr2bl w:val="nil"/>
            </w:tcBorders>
            <w:noWrap w:val="0"/>
            <w:vAlign w:val="center"/>
          </w:tcPr>
          <w:p w14:paraId="1A0C1F16">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上年结转</w:t>
            </w:r>
          </w:p>
        </w:tc>
        <w:tc>
          <w:tcPr>
            <w:tcW w:w="4228" w:type="dxa"/>
            <w:gridSpan w:val="2"/>
            <w:tcBorders>
              <w:tl2br w:val="nil"/>
              <w:tr2bl w:val="nil"/>
            </w:tcBorders>
            <w:noWrap w:val="0"/>
            <w:vAlign w:val="center"/>
          </w:tcPr>
          <w:p w14:paraId="6652248A">
            <w:pPr>
              <w:jc w:val="center"/>
              <w:rPr>
                <w:rFonts w:ascii="宋体" w:cs="宋体"/>
                <w:sz w:val="20"/>
                <w:highlight w:val="none"/>
              </w:rPr>
            </w:pPr>
          </w:p>
        </w:tc>
      </w:tr>
      <w:tr w14:paraId="2E561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66265EC1">
            <w:pPr>
              <w:jc w:val="center"/>
              <w:rPr>
                <w:rFonts w:ascii="宋体" w:cs="宋体"/>
                <w:sz w:val="20"/>
                <w:highlight w:val="none"/>
              </w:rPr>
            </w:pPr>
          </w:p>
        </w:tc>
        <w:tc>
          <w:tcPr>
            <w:tcW w:w="3349" w:type="dxa"/>
            <w:gridSpan w:val="2"/>
            <w:tcBorders>
              <w:tl2br w:val="nil"/>
              <w:tr2bl w:val="nil"/>
            </w:tcBorders>
            <w:noWrap w:val="0"/>
            <w:vAlign w:val="center"/>
          </w:tcPr>
          <w:p w14:paraId="56E1EC35">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其他资金</w:t>
            </w:r>
          </w:p>
        </w:tc>
        <w:tc>
          <w:tcPr>
            <w:tcW w:w="4228" w:type="dxa"/>
            <w:gridSpan w:val="2"/>
            <w:tcBorders>
              <w:tl2br w:val="nil"/>
              <w:tr2bl w:val="nil"/>
            </w:tcBorders>
            <w:noWrap w:val="0"/>
            <w:vAlign w:val="center"/>
          </w:tcPr>
          <w:p w14:paraId="0FE2211C">
            <w:pPr>
              <w:jc w:val="right"/>
              <w:rPr>
                <w:rFonts w:ascii="宋体" w:cs="宋体"/>
                <w:sz w:val="20"/>
                <w:highlight w:val="none"/>
              </w:rPr>
            </w:pPr>
          </w:p>
        </w:tc>
      </w:tr>
      <w:tr w14:paraId="24147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309DED5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年度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目标</w:t>
            </w:r>
          </w:p>
        </w:tc>
        <w:tc>
          <w:tcPr>
            <w:tcW w:w="8582" w:type="dxa"/>
            <w:gridSpan w:val="6"/>
            <w:tcBorders>
              <w:tl2br w:val="nil"/>
              <w:tr2bl w:val="nil"/>
            </w:tcBorders>
            <w:noWrap w:val="0"/>
            <w:vAlign w:val="center"/>
          </w:tcPr>
          <w:p w14:paraId="2B0C37C4">
            <w:pPr>
              <w:jc w:val="left"/>
              <w:rPr>
                <w:rFonts w:hint="default" w:ascii="宋体" w:eastAsia="宋体" w:cs="宋体"/>
                <w:sz w:val="20"/>
                <w:highlight w:val="none"/>
                <w:lang w:val="en-US" w:eastAsia="zh-CN"/>
              </w:rPr>
            </w:pPr>
            <w:r>
              <w:rPr>
                <w:rFonts w:hint="eastAsia" w:ascii="宋体" w:cs="宋体"/>
                <w:sz w:val="20"/>
                <w:highlight w:val="none"/>
                <w:lang w:eastAsia="zh-CN"/>
              </w:rPr>
              <w:t>完成</w:t>
            </w:r>
            <w:r>
              <w:rPr>
                <w:rFonts w:hint="eastAsia" w:ascii="宋体" w:hAnsi="宋体" w:eastAsia="宋体" w:cs="宋体"/>
                <w:b w:val="0"/>
                <w:bCs/>
                <w:sz w:val="20"/>
                <w:szCs w:val="20"/>
                <w:lang w:val="en-US" w:eastAsia="zh-CN"/>
              </w:rPr>
              <w:t>2024年改建8座垃圾转运站</w:t>
            </w:r>
            <w:r>
              <w:rPr>
                <w:rFonts w:hint="eastAsia" w:ascii="宋体" w:hAnsi="宋体" w:cs="宋体"/>
                <w:b w:val="0"/>
                <w:bCs/>
                <w:sz w:val="20"/>
                <w:szCs w:val="20"/>
                <w:lang w:val="en-US" w:eastAsia="zh-CN"/>
              </w:rPr>
              <w:t>项目，及时全额支付经费</w:t>
            </w:r>
          </w:p>
        </w:tc>
      </w:tr>
      <w:tr w14:paraId="1FDB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250928B2">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绩</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效</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标</w:t>
            </w:r>
          </w:p>
        </w:tc>
        <w:tc>
          <w:tcPr>
            <w:tcW w:w="723" w:type="dxa"/>
            <w:tcBorders>
              <w:tl2br w:val="nil"/>
              <w:tr2bl w:val="nil"/>
            </w:tcBorders>
            <w:noWrap w:val="0"/>
            <w:vAlign w:val="center"/>
          </w:tcPr>
          <w:p w14:paraId="7164D17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一级</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指标</w:t>
            </w:r>
          </w:p>
        </w:tc>
        <w:tc>
          <w:tcPr>
            <w:tcW w:w="759" w:type="dxa"/>
            <w:gridSpan w:val="2"/>
            <w:tcBorders>
              <w:tl2br w:val="nil"/>
              <w:tr2bl w:val="nil"/>
            </w:tcBorders>
            <w:noWrap w:val="0"/>
            <w:vAlign w:val="center"/>
          </w:tcPr>
          <w:p w14:paraId="53BC10D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二级指标</w:t>
            </w:r>
          </w:p>
        </w:tc>
        <w:tc>
          <w:tcPr>
            <w:tcW w:w="2872" w:type="dxa"/>
            <w:tcBorders>
              <w:tl2br w:val="nil"/>
              <w:tr2bl w:val="nil"/>
            </w:tcBorders>
            <w:noWrap w:val="0"/>
            <w:vAlign w:val="center"/>
          </w:tcPr>
          <w:p w14:paraId="09F0743C">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三级指标</w:t>
            </w:r>
          </w:p>
        </w:tc>
        <w:tc>
          <w:tcPr>
            <w:tcW w:w="4228" w:type="dxa"/>
            <w:gridSpan w:val="2"/>
            <w:tcBorders>
              <w:tl2br w:val="nil"/>
              <w:tr2bl w:val="nil"/>
            </w:tcBorders>
            <w:noWrap w:val="0"/>
            <w:vAlign w:val="center"/>
          </w:tcPr>
          <w:p w14:paraId="634277B2">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指标值</w:t>
            </w:r>
          </w:p>
        </w:tc>
      </w:tr>
      <w:tr w14:paraId="6B2D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F4D839B">
            <w:pPr>
              <w:jc w:val="center"/>
              <w:rPr>
                <w:rFonts w:ascii="宋体" w:cs="宋体"/>
                <w:sz w:val="20"/>
                <w:highlight w:val="none"/>
              </w:rPr>
            </w:pPr>
          </w:p>
        </w:tc>
        <w:tc>
          <w:tcPr>
            <w:tcW w:w="723" w:type="dxa"/>
            <w:vMerge w:val="restart"/>
            <w:tcBorders>
              <w:tl2br w:val="nil"/>
              <w:tr2bl w:val="nil"/>
            </w:tcBorders>
            <w:noWrap w:val="0"/>
            <w:vAlign w:val="center"/>
          </w:tcPr>
          <w:p w14:paraId="52B4F5F5">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产出指标</w:t>
            </w:r>
          </w:p>
        </w:tc>
        <w:tc>
          <w:tcPr>
            <w:tcW w:w="759" w:type="dxa"/>
            <w:gridSpan w:val="2"/>
            <w:vMerge w:val="restart"/>
            <w:tcBorders>
              <w:tl2br w:val="nil"/>
              <w:tr2bl w:val="nil"/>
            </w:tcBorders>
            <w:noWrap w:val="0"/>
            <w:vAlign w:val="center"/>
          </w:tcPr>
          <w:p w14:paraId="5662FF1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数量指标</w:t>
            </w:r>
          </w:p>
        </w:tc>
        <w:tc>
          <w:tcPr>
            <w:tcW w:w="2872" w:type="dxa"/>
            <w:tcBorders>
              <w:tl2br w:val="nil"/>
              <w:tr2bl w:val="nil"/>
            </w:tcBorders>
            <w:noWrap w:val="0"/>
            <w:vAlign w:val="center"/>
          </w:tcPr>
          <w:p w14:paraId="6A4A6A05">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414B429C">
            <w:pPr>
              <w:jc w:val="center"/>
              <w:rPr>
                <w:rFonts w:ascii="宋体" w:cs="宋体"/>
                <w:sz w:val="20"/>
                <w:highlight w:val="none"/>
              </w:rPr>
            </w:pPr>
          </w:p>
        </w:tc>
      </w:tr>
      <w:tr w14:paraId="0B90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858B136">
            <w:pPr>
              <w:jc w:val="center"/>
              <w:rPr>
                <w:rFonts w:ascii="宋体" w:cs="宋体"/>
                <w:sz w:val="20"/>
                <w:highlight w:val="none"/>
              </w:rPr>
            </w:pPr>
          </w:p>
        </w:tc>
        <w:tc>
          <w:tcPr>
            <w:tcW w:w="723" w:type="dxa"/>
            <w:vMerge w:val="continue"/>
            <w:tcBorders>
              <w:tl2br w:val="nil"/>
              <w:tr2bl w:val="nil"/>
            </w:tcBorders>
            <w:noWrap w:val="0"/>
            <w:vAlign w:val="center"/>
          </w:tcPr>
          <w:p w14:paraId="1331AC3D">
            <w:pPr>
              <w:jc w:val="center"/>
              <w:rPr>
                <w:rFonts w:ascii="宋体" w:cs="宋体"/>
                <w:sz w:val="20"/>
                <w:highlight w:val="none"/>
              </w:rPr>
            </w:pPr>
          </w:p>
        </w:tc>
        <w:tc>
          <w:tcPr>
            <w:tcW w:w="759" w:type="dxa"/>
            <w:gridSpan w:val="2"/>
            <w:vMerge w:val="continue"/>
            <w:tcBorders>
              <w:tl2br w:val="nil"/>
              <w:tr2bl w:val="nil"/>
            </w:tcBorders>
            <w:noWrap w:val="0"/>
            <w:vAlign w:val="center"/>
          </w:tcPr>
          <w:p w14:paraId="28DD7C30">
            <w:pPr>
              <w:jc w:val="center"/>
              <w:rPr>
                <w:rFonts w:ascii="宋体" w:cs="宋体"/>
                <w:sz w:val="20"/>
                <w:highlight w:val="none"/>
              </w:rPr>
            </w:pPr>
          </w:p>
        </w:tc>
        <w:tc>
          <w:tcPr>
            <w:tcW w:w="2872" w:type="dxa"/>
            <w:tcBorders>
              <w:tl2br w:val="nil"/>
              <w:tr2bl w:val="nil"/>
            </w:tcBorders>
            <w:noWrap w:val="0"/>
            <w:vAlign w:val="center"/>
          </w:tcPr>
          <w:p w14:paraId="233A94A3">
            <w:pPr>
              <w:keepNext w:val="0"/>
              <w:keepLines w:val="0"/>
              <w:widowControl/>
              <w:suppressLineNumbers w:val="0"/>
              <w:tabs>
                <w:tab w:val="center" w:pos="1328"/>
              </w:tabs>
              <w:jc w:val="left"/>
              <w:textAlignment w:val="center"/>
              <w:rPr>
                <w:rFonts w:ascii="宋体" w:cs="宋体"/>
                <w:sz w:val="20"/>
                <w:highlight w:val="none"/>
              </w:rPr>
            </w:pPr>
            <w:r>
              <w:rPr>
                <w:rFonts w:hint="eastAsia" w:ascii="宋体" w:hAnsi="宋体" w:eastAsia="宋体" w:cs="宋体"/>
                <w:b w:val="0"/>
                <w:bCs/>
                <w:sz w:val="20"/>
                <w:szCs w:val="20"/>
                <w:lang w:val="en-US" w:eastAsia="zh-CN"/>
              </w:rPr>
              <w:t>2024年改建8座垃圾转运站区级财政承担部分</w:t>
            </w:r>
          </w:p>
        </w:tc>
        <w:tc>
          <w:tcPr>
            <w:tcW w:w="4228" w:type="dxa"/>
            <w:gridSpan w:val="2"/>
            <w:tcBorders>
              <w:tl2br w:val="nil"/>
              <w:tr2bl w:val="nil"/>
            </w:tcBorders>
            <w:noWrap w:val="0"/>
            <w:vAlign w:val="center"/>
          </w:tcPr>
          <w:p w14:paraId="02F4F0CF">
            <w:pPr>
              <w:jc w:val="center"/>
              <w:rPr>
                <w:rFonts w:hint="default" w:ascii="宋体" w:eastAsia="宋体" w:cs="宋体"/>
                <w:sz w:val="20"/>
                <w:highlight w:val="none"/>
                <w:lang w:val="en-US" w:eastAsia="zh-CN"/>
              </w:rPr>
            </w:pPr>
            <w:r>
              <w:rPr>
                <w:rFonts w:hint="eastAsia" w:ascii="宋体" w:cs="宋体"/>
                <w:sz w:val="20"/>
                <w:highlight w:val="none"/>
                <w:lang w:val="en-US" w:eastAsia="zh-CN"/>
              </w:rPr>
              <w:t>64万元</w:t>
            </w:r>
          </w:p>
        </w:tc>
      </w:tr>
      <w:tr w14:paraId="1C23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ED57B6F">
            <w:pPr>
              <w:jc w:val="center"/>
              <w:rPr>
                <w:rFonts w:ascii="宋体" w:cs="宋体"/>
                <w:sz w:val="20"/>
                <w:highlight w:val="none"/>
              </w:rPr>
            </w:pPr>
          </w:p>
        </w:tc>
        <w:tc>
          <w:tcPr>
            <w:tcW w:w="723" w:type="dxa"/>
            <w:vMerge w:val="continue"/>
            <w:tcBorders>
              <w:tl2br w:val="nil"/>
              <w:tr2bl w:val="nil"/>
            </w:tcBorders>
            <w:noWrap w:val="0"/>
            <w:vAlign w:val="center"/>
          </w:tcPr>
          <w:p w14:paraId="65E21332">
            <w:pPr>
              <w:jc w:val="center"/>
              <w:rPr>
                <w:rFonts w:ascii="宋体" w:cs="宋体"/>
                <w:sz w:val="20"/>
                <w:highlight w:val="none"/>
              </w:rPr>
            </w:pPr>
          </w:p>
        </w:tc>
        <w:tc>
          <w:tcPr>
            <w:tcW w:w="759" w:type="dxa"/>
            <w:gridSpan w:val="2"/>
            <w:vMerge w:val="restart"/>
            <w:tcBorders>
              <w:tl2br w:val="nil"/>
              <w:tr2bl w:val="nil"/>
            </w:tcBorders>
            <w:noWrap w:val="0"/>
            <w:vAlign w:val="center"/>
          </w:tcPr>
          <w:p w14:paraId="46EBD7B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质量指标</w:t>
            </w:r>
          </w:p>
        </w:tc>
        <w:tc>
          <w:tcPr>
            <w:tcW w:w="2872" w:type="dxa"/>
            <w:tcBorders>
              <w:tl2br w:val="nil"/>
              <w:tr2bl w:val="nil"/>
            </w:tcBorders>
            <w:noWrap w:val="0"/>
            <w:vAlign w:val="center"/>
          </w:tcPr>
          <w:p w14:paraId="234FD395">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3772C49B">
            <w:pPr>
              <w:jc w:val="center"/>
              <w:rPr>
                <w:rFonts w:ascii="宋体" w:cs="宋体"/>
                <w:sz w:val="20"/>
                <w:highlight w:val="none"/>
              </w:rPr>
            </w:pPr>
          </w:p>
        </w:tc>
      </w:tr>
      <w:tr w14:paraId="2612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139D43C">
            <w:pPr>
              <w:jc w:val="center"/>
              <w:rPr>
                <w:rFonts w:ascii="宋体" w:cs="宋体"/>
                <w:sz w:val="20"/>
                <w:highlight w:val="none"/>
              </w:rPr>
            </w:pPr>
          </w:p>
        </w:tc>
        <w:tc>
          <w:tcPr>
            <w:tcW w:w="723" w:type="dxa"/>
            <w:vMerge w:val="continue"/>
            <w:tcBorders>
              <w:tl2br w:val="nil"/>
              <w:tr2bl w:val="nil"/>
            </w:tcBorders>
            <w:noWrap w:val="0"/>
            <w:vAlign w:val="center"/>
          </w:tcPr>
          <w:p w14:paraId="7934BABB">
            <w:pPr>
              <w:jc w:val="center"/>
              <w:rPr>
                <w:rFonts w:ascii="宋体" w:cs="宋体"/>
                <w:sz w:val="20"/>
                <w:highlight w:val="none"/>
              </w:rPr>
            </w:pPr>
          </w:p>
        </w:tc>
        <w:tc>
          <w:tcPr>
            <w:tcW w:w="759" w:type="dxa"/>
            <w:gridSpan w:val="2"/>
            <w:vMerge w:val="continue"/>
            <w:tcBorders>
              <w:tl2br w:val="nil"/>
              <w:tr2bl w:val="nil"/>
            </w:tcBorders>
            <w:noWrap w:val="0"/>
            <w:vAlign w:val="center"/>
          </w:tcPr>
          <w:p w14:paraId="4D496C22">
            <w:pPr>
              <w:jc w:val="center"/>
              <w:rPr>
                <w:rFonts w:ascii="宋体" w:cs="宋体"/>
                <w:sz w:val="20"/>
                <w:highlight w:val="none"/>
              </w:rPr>
            </w:pPr>
          </w:p>
        </w:tc>
        <w:tc>
          <w:tcPr>
            <w:tcW w:w="2872" w:type="dxa"/>
            <w:tcBorders>
              <w:tl2br w:val="nil"/>
              <w:tr2bl w:val="nil"/>
            </w:tcBorders>
            <w:noWrap w:val="0"/>
            <w:vAlign w:val="center"/>
          </w:tcPr>
          <w:p w14:paraId="29F64C7F">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保质保量</w:t>
            </w:r>
          </w:p>
        </w:tc>
        <w:tc>
          <w:tcPr>
            <w:tcW w:w="4228" w:type="dxa"/>
            <w:gridSpan w:val="2"/>
            <w:tcBorders>
              <w:tl2br w:val="nil"/>
              <w:tr2bl w:val="nil"/>
            </w:tcBorders>
            <w:noWrap w:val="0"/>
            <w:vAlign w:val="center"/>
          </w:tcPr>
          <w:p w14:paraId="5386E8A4">
            <w:pPr>
              <w:jc w:val="center"/>
              <w:rPr>
                <w:rFonts w:hint="eastAsia" w:ascii="宋体" w:eastAsia="宋体" w:cs="宋体"/>
                <w:sz w:val="20"/>
                <w:highlight w:val="none"/>
                <w:lang w:eastAsia="zh-CN"/>
              </w:rPr>
            </w:pPr>
            <w:r>
              <w:rPr>
                <w:rFonts w:hint="eastAsia" w:ascii="宋体" w:cs="宋体"/>
                <w:sz w:val="20"/>
                <w:highlight w:val="none"/>
                <w:lang w:eastAsia="zh-CN"/>
              </w:rPr>
              <w:t>严格依照相关建筑标准</w:t>
            </w:r>
          </w:p>
        </w:tc>
      </w:tr>
      <w:tr w14:paraId="30AC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B5D3EF5">
            <w:pPr>
              <w:jc w:val="center"/>
              <w:rPr>
                <w:rFonts w:ascii="宋体" w:cs="宋体"/>
                <w:sz w:val="20"/>
                <w:highlight w:val="none"/>
              </w:rPr>
            </w:pPr>
          </w:p>
        </w:tc>
        <w:tc>
          <w:tcPr>
            <w:tcW w:w="723" w:type="dxa"/>
            <w:vMerge w:val="continue"/>
            <w:tcBorders>
              <w:tl2br w:val="nil"/>
              <w:tr2bl w:val="nil"/>
            </w:tcBorders>
            <w:noWrap w:val="0"/>
            <w:vAlign w:val="center"/>
          </w:tcPr>
          <w:p w14:paraId="32096A09">
            <w:pPr>
              <w:jc w:val="center"/>
              <w:rPr>
                <w:rFonts w:ascii="宋体" w:cs="宋体"/>
                <w:sz w:val="20"/>
                <w:highlight w:val="none"/>
              </w:rPr>
            </w:pPr>
          </w:p>
        </w:tc>
        <w:tc>
          <w:tcPr>
            <w:tcW w:w="759" w:type="dxa"/>
            <w:gridSpan w:val="2"/>
            <w:vMerge w:val="restart"/>
            <w:tcBorders>
              <w:tl2br w:val="nil"/>
              <w:tr2bl w:val="nil"/>
            </w:tcBorders>
            <w:noWrap w:val="0"/>
            <w:vAlign w:val="center"/>
          </w:tcPr>
          <w:p w14:paraId="2E1F9DE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时效指标</w:t>
            </w:r>
          </w:p>
        </w:tc>
        <w:tc>
          <w:tcPr>
            <w:tcW w:w="2872" w:type="dxa"/>
            <w:tcBorders>
              <w:tl2br w:val="nil"/>
              <w:tr2bl w:val="nil"/>
            </w:tcBorders>
            <w:noWrap w:val="0"/>
            <w:vAlign w:val="center"/>
          </w:tcPr>
          <w:p w14:paraId="4E7FFF80">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1A349DFA">
            <w:pPr>
              <w:jc w:val="center"/>
              <w:rPr>
                <w:rFonts w:ascii="宋体" w:cs="宋体"/>
                <w:sz w:val="20"/>
                <w:highlight w:val="none"/>
              </w:rPr>
            </w:pPr>
          </w:p>
        </w:tc>
      </w:tr>
      <w:tr w14:paraId="2E4AD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2896F81">
            <w:pPr>
              <w:jc w:val="center"/>
              <w:rPr>
                <w:rFonts w:ascii="宋体" w:cs="宋体"/>
                <w:sz w:val="20"/>
                <w:highlight w:val="none"/>
              </w:rPr>
            </w:pPr>
          </w:p>
        </w:tc>
        <w:tc>
          <w:tcPr>
            <w:tcW w:w="723" w:type="dxa"/>
            <w:vMerge w:val="continue"/>
            <w:tcBorders>
              <w:tl2br w:val="nil"/>
              <w:tr2bl w:val="nil"/>
            </w:tcBorders>
            <w:noWrap w:val="0"/>
            <w:vAlign w:val="center"/>
          </w:tcPr>
          <w:p w14:paraId="148DE64F">
            <w:pPr>
              <w:jc w:val="center"/>
              <w:rPr>
                <w:rFonts w:ascii="宋体" w:cs="宋体"/>
                <w:sz w:val="20"/>
                <w:highlight w:val="none"/>
              </w:rPr>
            </w:pPr>
          </w:p>
        </w:tc>
        <w:tc>
          <w:tcPr>
            <w:tcW w:w="759" w:type="dxa"/>
            <w:gridSpan w:val="2"/>
            <w:vMerge w:val="continue"/>
            <w:tcBorders>
              <w:tl2br w:val="nil"/>
              <w:tr2bl w:val="nil"/>
            </w:tcBorders>
            <w:noWrap w:val="0"/>
            <w:vAlign w:val="center"/>
          </w:tcPr>
          <w:p w14:paraId="034F40E6">
            <w:pPr>
              <w:jc w:val="center"/>
              <w:rPr>
                <w:rFonts w:ascii="宋体" w:cs="宋体"/>
                <w:sz w:val="20"/>
                <w:highlight w:val="none"/>
              </w:rPr>
            </w:pPr>
          </w:p>
        </w:tc>
        <w:tc>
          <w:tcPr>
            <w:tcW w:w="2872" w:type="dxa"/>
            <w:tcBorders>
              <w:tl2br w:val="nil"/>
              <w:tr2bl w:val="nil"/>
            </w:tcBorders>
            <w:noWrap w:val="0"/>
            <w:vAlign w:val="center"/>
          </w:tcPr>
          <w:p w14:paraId="2BE63B6E">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及时完工</w:t>
            </w:r>
          </w:p>
        </w:tc>
        <w:tc>
          <w:tcPr>
            <w:tcW w:w="4228" w:type="dxa"/>
            <w:gridSpan w:val="2"/>
            <w:tcBorders>
              <w:tl2br w:val="nil"/>
              <w:tr2bl w:val="nil"/>
            </w:tcBorders>
            <w:noWrap w:val="0"/>
            <w:vAlign w:val="center"/>
          </w:tcPr>
          <w:p w14:paraId="1AC8B260">
            <w:pPr>
              <w:jc w:val="center"/>
              <w:rPr>
                <w:rFonts w:hint="eastAsia" w:ascii="宋体" w:eastAsia="宋体" w:cs="宋体"/>
                <w:sz w:val="20"/>
                <w:highlight w:val="none"/>
                <w:lang w:eastAsia="zh-CN"/>
              </w:rPr>
            </w:pPr>
            <w:r>
              <w:rPr>
                <w:rFonts w:hint="eastAsia" w:ascii="宋体" w:cs="宋体"/>
                <w:sz w:val="20"/>
                <w:highlight w:val="none"/>
                <w:lang w:eastAsia="zh-CN"/>
              </w:rPr>
              <w:t>按照合同要求时间</w:t>
            </w:r>
          </w:p>
        </w:tc>
      </w:tr>
      <w:tr w14:paraId="32A8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F71974E">
            <w:pPr>
              <w:jc w:val="center"/>
              <w:rPr>
                <w:rFonts w:ascii="宋体" w:cs="宋体"/>
                <w:sz w:val="20"/>
                <w:highlight w:val="none"/>
              </w:rPr>
            </w:pPr>
          </w:p>
        </w:tc>
        <w:tc>
          <w:tcPr>
            <w:tcW w:w="723" w:type="dxa"/>
            <w:vMerge w:val="continue"/>
            <w:tcBorders>
              <w:tl2br w:val="nil"/>
              <w:tr2bl w:val="nil"/>
            </w:tcBorders>
            <w:noWrap w:val="0"/>
            <w:vAlign w:val="center"/>
          </w:tcPr>
          <w:p w14:paraId="7A6A7C81">
            <w:pPr>
              <w:jc w:val="center"/>
              <w:rPr>
                <w:rFonts w:ascii="宋体" w:cs="宋体"/>
                <w:sz w:val="20"/>
                <w:highlight w:val="none"/>
              </w:rPr>
            </w:pPr>
          </w:p>
        </w:tc>
        <w:tc>
          <w:tcPr>
            <w:tcW w:w="759" w:type="dxa"/>
            <w:gridSpan w:val="2"/>
            <w:vMerge w:val="restart"/>
            <w:tcBorders>
              <w:tl2br w:val="nil"/>
              <w:tr2bl w:val="nil"/>
            </w:tcBorders>
            <w:noWrap w:val="0"/>
            <w:vAlign w:val="center"/>
          </w:tcPr>
          <w:p w14:paraId="674F9C4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成本指标</w:t>
            </w:r>
          </w:p>
        </w:tc>
        <w:tc>
          <w:tcPr>
            <w:tcW w:w="2872" w:type="dxa"/>
            <w:tcBorders>
              <w:tl2br w:val="nil"/>
              <w:tr2bl w:val="nil"/>
            </w:tcBorders>
            <w:noWrap w:val="0"/>
            <w:vAlign w:val="center"/>
          </w:tcPr>
          <w:p w14:paraId="6FE707E6">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0C389232">
            <w:pPr>
              <w:jc w:val="center"/>
              <w:rPr>
                <w:rFonts w:ascii="宋体" w:cs="宋体"/>
                <w:sz w:val="20"/>
                <w:highlight w:val="none"/>
              </w:rPr>
            </w:pPr>
          </w:p>
        </w:tc>
      </w:tr>
      <w:tr w14:paraId="7281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2EEFA8B">
            <w:pPr>
              <w:jc w:val="center"/>
              <w:rPr>
                <w:rFonts w:ascii="宋体" w:cs="宋体"/>
                <w:sz w:val="20"/>
                <w:highlight w:val="none"/>
              </w:rPr>
            </w:pPr>
          </w:p>
        </w:tc>
        <w:tc>
          <w:tcPr>
            <w:tcW w:w="723" w:type="dxa"/>
            <w:vMerge w:val="continue"/>
            <w:tcBorders>
              <w:tl2br w:val="nil"/>
              <w:tr2bl w:val="nil"/>
            </w:tcBorders>
            <w:noWrap w:val="0"/>
            <w:vAlign w:val="center"/>
          </w:tcPr>
          <w:p w14:paraId="027BF9FF">
            <w:pPr>
              <w:jc w:val="center"/>
              <w:rPr>
                <w:rFonts w:ascii="宋体" w:cs="宋体"/>
                <w:sz w:val="20"/>
                <w:highlight w:val="none"/>
              </w:rPr>
            </w:pPr>
          </w:p>
        </w:tc>
        <w:tc>
          <w:tcPr>
            <w:tcW w:w="759" w:type="dxa"/>
            <w:gridSpan w:val="2"/>
            <w:vMerge w:val="continue"/>
            <w:tcBorders>
              <w:tl2br w:val="nil"/>
              <w:tr2bl w:val="nil"/>
            </w:tcBorders>
            <w:noWrap w:val="0"/>
            <w:vAlign w:val="center"/>
          </w:tcPr>
          <w:p w14:paraId="203AE2E5">
            <w:pPr>
              <w:jc w:val="center"/>
              <w:rPr>
                <w:rFonts w:ascii="宋体" w:cs="宋体"/>
                <w:sz w:val="20"/>
                <w:highlight w:val="none"/>
              </w:rPr>
            </w:pPr>
          </w:p>
        </w:tc>
        <w:tc>
          <w:tcPr>
            <w:tcW w:w="2872" w:type="dxa"/>
            <w:tcBorders>
              <w:tl2br w:val="nil"/>
              <w:tr2bl w:val="nil"/>
            </w:tcBorders>
            <w:noWrap w:val="0"/>
            <w:vAlign w:val="center"/>
          </w:tcPr>
          <w:p w14:paraId="0048EFA7">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建筑行业标准</w:t>
            </w:r>
          </w:p>
        </w:tc>
        <w:tc>
          <w:tcPr>
            <w:tcW w:w="4228" w:type="dxa"/>
            <w:gridSpan w:val="2"/>
            <w:tcBorders>
              <w:tl2br w:val="nil"/>
              <w:tr2bl w:val="nil"/>
            </w:tcBorders>
            <w:noWrap w:val="0"/>
            <w:vAlign w:val="center"/>
          </w:tcPr>
          <w:p w14:paraId="4E97049B">
            <w:pPr>
              <w:jc w:val="center"/>
              <w:rPr>
                <w:rFonts w:hint="eastAsia" w:ascii="宋体" w:eastAsia="宋体" w:cs="宋体"/>
                <w:sz w:val="20"/>
                <w:highlight w:val="none"/>
                <w:lang w:eastAsia="zh-CN"/>
              </w:rPr>
            </w:pPr>
            <w:r>
              <w:rPr>
                <w:rFonts w:hint="eastAsia" w:ascii="宋体" w:cs="宋体"/>
                <w:sz w:val="20"/>
                <w:highlight w:val="none"/>
                <w:lang w:eastAsia="zh-CN"/>
              </w:rPr>
              <w:t>严格控制相关成本</w:t>
            </w:r>
          </w:p>
        </w:tc>
      </w:tr>
      <w:tr w14:paraId="62E5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B8A14AF">
            <w:pPr>
              <w:jc w:val="center"/>
              <w:rPr>
                <w:rFonts w:ascii="宋体" w:cs="宋体"/>
                <w:sz w:val="20"/>
                <w:highlight w:val="none"/>
              </w:rPr>
            </w:pPr>
          </w:p>
        </w:tc>
        <w:tc>
          <w:tcPr>
            <w:tcW w:w="723" w:type="dxa"/>
            <w:vMerge w:val="continue"/>
            <w:tcBorders>
              <w:tl2br w:val="nil"/>
              <w:tr2bl w:val="nil"/>
            </w:tcBorders>
            <w:noWrap w:val="0"/>
            <w:vAlign w:val="center"/>
          </w:tcPr>
          <w:p w14:paraId="6033A974">
            <w:pPr>
              <w:jc w:val="center"/>
              <w:rPr>
                <w:rFonts w:ascii="宋体" w:cs="宋体"/>
                <w:sz w:val="20"/>
                <w:highlight w:val="none"/>
              </w:rPr>
            </w:pPr>
          </w:p>
        </w:tc>
        <w:tc>
          <w:tcPr>
            <w:tcW w:w="759" w:type="dxa"/>
            <w:gridSpan w:val="2"/>
            <w:tcBorders>
              <w:tl2br w:val="nil"/>
              <w:tr2bl w:val="nil"/>
            </w:tcBorders>
            <w:noWrap w:val="0"/>
            <w:vAlign w:val="center"/>
          </w:tcPr>
          <w:p w14:paraId="62142F13">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w:t>
            </w:r>
          </w:p>
        </w:tc>
        <w:tc>
          <w:tcPr>
            <w:tcW w:w="2872" w:type="dxa"/>
            <w:tcBorders>
              <w:tl2br w:val="nil"/>
              <w:tr2bl w:val="nil"/>
            </w:tcBorders>
            <w:noWrap w:val="0"/>
            <w:vAlign w:val="center"/>
          </w:tcPr>
          <w:p w14:paraId="24B3E4E7">
            <w:pPr>
              <w:jc w:val="left"/>
              <w:rPr>
                <w:rFonts w:ascii="宋体" w:cs="宋体"/>
                <w:sz w:val="20"/>
                <w:highlight w:val="none"/>
              </w:rPr>
            </w:pPr>
          </w:p>
        </w:tc>
        <w:tc>
          <w:tcPr>
            <w:tcW w:w="4228" w:type="dxa"/>
            <w:gridSpan w:val="2"/>
            <w:tcBorders>
              <w:tl2br w:val="nil"/>
              <w:tr2bl w:val="nil"/>
            </w:tcBorders>
            <w:noWrap w:val="0"/>
            <w:vAlign w:val="center"/>
          </w:tcPr>
          <w:p w14:paraId="764414A6">
            <w:pPr>
              <w:jc w:val="center"/>
              <w:rPr>
                <w:rFonts w:ascii="宋体" w:cs="宋体"/>
                <w:sz w:val="20"/>
                <w:highlight w:val="none"/>
              </w:rPr>
            </w:pPr>
          </w:p>
        </w:tc>
      </w:tr>
      <w:tr w14:paraId="4DA5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C0FC647">
            <w:pPr>
              <w:jc w:val="center"/>
              <w:rPr>
                <w:rFonts w:ascii="宋体" w:cs="宋体"/>
                <w:sz w:val="20"/>
                <w:highlight w:val="none"/>
              </w:rPr>
            </w:pPr>
          </w:p>
        </w:tc>
        <w:tc>
          <w:tcPr>
            <w:tcW w:w="723" w:type="dxa"/>
            <w:vMerge w:val="restart"/>
            <w:tcBorders>
              <w:tl2br w:val="nil"/>
              <w:tr2bl w:val="nil"/>
            </w:tcBorders>
            <w:noWrap w:val="0"/>
            <w:vAlign w:val="center"/>
          </w:tcPr>
          <w:p w14:paraId="3433E798">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效益指标</w:t>
            </w:r>
          </w:p>
        </w:tc>
        <w:tc>
          <w:tcPr>
            <w:tcW w:w="759" w:type="dxa"/>
            <w:gridSpan w:val="2"/>
            <w:vMerge w:val="restart"/>
            <w:tcBorders>
              <w:tl2br w:val="nil"/>
              <w:tr2bl w:val="nil"/>
            </w:tcBorders>
            <w:noWrap w:val="0"/>
            <w:vAlign w:val="center"/>
          </w:tcPr>
          <w:p w14:paraId="1434582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经济效益指标</w:t>
            </w:r>
          </w:p>
        </w:tc>
        <w:tc>
          <w:tcPr>
            <w:tcW w:w="2872" w:type="dxa"/>
            <w:tcBorders>
              <w:tl2br w:val="nil"/>
              <w:tr2bl w:val="nil"/>
            </w:tcBorders>
            <w:noWrap w:val="0"/>
            <w:vAlign w:val="center"/>
          </w:tcPr>
          <w:p w14:paraId="02C0B202">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598CAD4F">
            <w:pPr>
              <w:jc w:val="center"/>
              <w:rPr>
                <w:rFonts w:ascii="宋体" w:cs="宋体"/>
                <w:sz w:val="20"/>
                <w:highlight w:val="none"/>
              </w:rPr>
            </w:pPr>
          </w:p>
        </w:tc>
      </w:tr>
      <w:tr w14:paraId="380B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B852239">
            <w:pPr>
              <w:jc w:val="center"/>
              <w:rPr>
                <w:rFonts w:ascii="宋体" w:cs="宋体"/>
                <w:sz w:val="20"/>
                <w:highlight w:val="none"/>
              </w:rPr>
            </w:pPr>
          </w:p>
        </w:tc>
        <w:tc>
          <w:tcPr>
            <w:tcW w:w="723" w:type="dxa"/>
            <w:vMerge w:val="continue"/>
            <w:tcBorders>
              <w:tl2br w:val="nil"/>
              <w:tr2bl w:val="nil"/>
            </w:tcBorders>
            <w:noWrap w:val="0"/>
            <w:vAlign w:val="center"/>
          </w:tcPr>
          <w:p w14:paraId="3F30558C">
            <w:pPr>
              <w:jc w:val="center"/>
              <w:rPr>
                <w:rFonts w:ascii="宋体" w:cs="宋体"/>
                <w:sz w:val="20"/>
                <w:highlight w:val="none"/>
              </w:rPr>
            </w:pPr>
          </w:p>
        </w:tc>
        <w:tc>
          <w:tcPr>
            <w:tcW w:w="759" w:type="dxa"/>
            <w:gridSpan w:val="2"/>
            <w:vMerge w:val="continue"/>
            <w:tcBorders>
              <w:tl2br w:val="nil"/>
              <w:tr2bl w:val="nil"/>
            </w:tcBorders>
            <w:noWrap w:val="0"/>
            <w:vAlign w:val="center"/>
          </w:tcPr>
          <w:p w14:paraId="4F015E65">
            <w:pPr>
              <w:jc w:val="center"/>
              <w:rPr>
                <w:rFonts w:ascii="宋体" w:cs="宋体"/>
                <w:sz w:val="20"/>
                <w:highlight w:val="none"/>
              </w:rPr>
            </w:pPr>
          </w:p>
        </w:tc>
        <w:tc>
          <w:tcPr>
            <w:tcW w:w="2872" w:type="dxa"/>
            <w:tcBorders>
              <w:tl2br w:val="nil"/>
              <w:tr2bl w:val="nil"/>
            </w:tcBorders>
            <w:noWrap w:val="0"/>
            <w:vAlign w:val="center"/>
          </w:tcPr>
          <w:p w14:paraId="7310763D">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体现国有资产经济效益</w:t>
            </w:r>
          </w:p>
        </w:tc>
        <w:tc>
          <w:tcPr>
            <w:tcW w:w="4228" w:type="dxa"/>
            <w:gridSpan w:val="2"/>
            <w:tcBorders>
              <w:tl2br w:val="nil"/>
              <w:tr2bl w:val="nil"/>
            </w:tcBorders>
            <w:noWrap w:val="0"/>
            <w:vAlign w:val="center"/>
          </w:tcPr>
          <w:p w14:paraId="70402700">
            <w:pPr>
              <w:jc w:val="center"/>
              <w:rPr>
                <w:rFonts w:hint="eastAsia" w:ascii="宋体" w:eastAsia="宋体" w:cs="宋体"/>
                <w:sz w:val="20"/>
                <w:highlight w:val="none"/>
                <w:lang w:eastAsia="zh-CN"/>
              </w:rPr>
            </w:pPr>
            <w:r>
              <w:rPr>
                <w:rFonts w:hint="eastAsia" w:ascii="宋体" w:cs="宋体"/>
                <w:sz w:val="20"/>
                <w:highlight w:val="none"/>
                <w:lang w:eastAsia="zh-CN"/>
              </w:rPr>
              <w:t>完善基础设施建设</w:t>
            </w:r>
          </w:p>
        </w:tc>
      </w:tr>
      <w:tr w14:paraId="6C6B3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6D738EB">
            <w:pPr>
              <w:jc w:val="center"/>
              <w:rPr>
                <w:rFonts w:ascii="宋体" w:cs="宋体"/>
                <w:sz w:val="20"/>
                <w:highlight w:val="none"/>
              </w:rPr>
            </w:pPr>
          </w:p>
        </w:tc>
        <w:tc>
          <w:tcPr>
            <w:tcW w:w="723" w:type="dxa"/>
            <w:vMerge w:val="continue"/>
            <w:tcBorders>
              <w:tl2br w:val="nil"/>
              <w:tr2bl w:val="nil"/>
            </w:tcBorders>
            <w:noWrap w:val="0"/>
            <w:vAlign w:val="center"/>
          </w:tcPr>
          <w:p w14:paraId="03CF2381">
            <w:pPr>
              <w:jc w:val="center"/>
              <w:rPr>
                <w:rFonts w:ascii="宋体" w:cs="宋体"/>
                <w:sz w:val="20"/>
                <w:highlight w:val="none"/>
              </w:rPr>
            </w:pPr>
          </w:p>
        </w:tc>
        <w:tc>
          <w:tcPr>
            <w:tcW w:w="759" w:type="dxa"/>
            <w:gridSpan w:val="2"/>
            <w:vMerge w:val="restart"/>
            <w:tcBorders>
              <w:tl2br w:val="nil"/>
              <w:tr2bl w:val="nil"/>
            </w:tcBorders>
            <w:noWrap w:val="0"/>
            <w:vAlign w:val="center"/>
          </w:tcPr>
          <w:p w14:paraId="209614F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社会效益指标</w:t>
            </w:r>
          </w:p>
        </w:tc>
        <w:tc>
          <w:tcPr>
            <w:tcW w:w="2872" w:type="dxa"/>
            <w:tcBorders>
              <w:tl2br w:val="nil"/>
              <w:tr2bl w:val="nil"/>
            </w:tcBorders>
            <w:noWrap w:val="0"/>
            <w:vAlign w:val="center"/>
          </w:tcPr>
          <w:p w14:paraId="6AB67F62">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20CCC031">
            <w:pPr>
              <w:jc w:val="center"/>
              <w:rPr>
                <w:rFonts w:ascii="宋体" w:cs="宋体"/>
                <w:sz w:val="20"/>
                <w:highlight w:val="none"/>
              </w:rPr>
            </w:pPr>
          </w:p>
        </w:tc>
      </w:tr>
      <w:tr w14:paraId="01D8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ADC9F99">
            <w:pPr>
              <w:jc w:val="center"/>
              <w:rPr>
                <w:rFonts w:ascii="宋体" w:cs="宋体"/>
                <w:sz w:val="20"/>
                <w:highlight w:val="none"/>
              </w:rPr>
            </w:pPr>
          </w:p>
        </w:tc>
        <w:tc>
          <w:tcPr>
            <w:tcW w:w="723" w:type="dxa"/>
            <w:vMerge w:val="continue"/>
            <w:tcBorders>
              <w:tl2br w:val="nil"/>
              <w:tr2bl w:val="nil"/>
            </w:tcBorders>
            <w:noWrap w:val="0"/>
            <w:vAlign w:val="center"/>
          </w:tcPr>
          <w:p w14:paraId="04C95C74">
            <w:pPr>
              <w:jc w:val="center"/>
              <w:rPr>
                <w:rFonts w:ascii="宋体" w:cs="宋体"/>
                <w:sz w:val="20"/>
                <w:highlight w:val="none"/>
              </w:rPr>
            </w:pPr>
          </w:p>
        </w:tc>
        <w:tc>
          <w:tcPr>
            <w:tcW w:w="759" w:type="dxa"/>
            <w:gridSpan w:val="2"/>
            <w:vMerge w:val="continue"/>
            <w:tcBorders>
              <w:tl2br w:val="nil"/>
              <w:tr2bl w:val="nil"/>
            </w:tcBorders>
            <w:noWrap w:val="0"/>
            <w:vAlign w:val="center"/>
          </w:tcPr>
          <w:p w14:paraId="63C9988E">
            <w:pPr>
              <w:jc w:val="center"/>
              <w:rPr>
                <w:rFonts w:ascii="宋体" w:cs="宋体"/>
                <w:sz w:val="20"/>
                <w:highlight w:val="none"/>
              </w:rPr>
            </w:pPr>
          </w:p>
        </w:tc>
        <w:tc>
          <w:tcPr>
            <w:tcW w:w="2872" w:type="dxa"/>
            <w:tcBorders>
              <w:tl2br w:val="nil"/>
              <w:tr2bl w:val="nil"/>
            </w:tcBorders>
            <w:noWrap w:val="0"/>
            <w:vAlign w:val="center"/>
          </w:tcPr>
          <w:p w14:paraId="384C8805">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提升城市基础设施水平</w:t>
            </w:r>
          </w:p>
        </w:tc>
        <w:tc>
          <w:tcPr>
            <w:tcW w:w="4228" w:type="dxa"/>
            <w:gridSpan w:val="2"/>
            <w:tcBorders>
              <w:tl2br w:val="nil"/>
              <w:tr2bl w:val="nil"/>
            </w:tcBorders>
            <w:noWrap w:val="0"/>
            <w:vAlign w:val="center"/>
          </w:tcPr>
          <w:p w14:paraId="3C4B5855">
            <w:pPr>
              <w:jc w:val="center"/>
              <w:rPr>
                <w:rFonts w:hint="eastAsia" w:ascii="宋体" w:eastAsia="宋体" w:cs="宋体"/>
                <w:sz w:val="20"/>
                <w:highlight w:val="none"/>
                <w:lang w:eastAsia="zh-CN"/>
              </w:rPr>
            </w:pPr>
            <w:r>
              <w:rPr>
                <w:rFonts w:hint="eastAsia" w:ascii="宋体" w:cs="宋体"/>
                <w:sz w:val="20"/>
                <w:highlight w:val="none"/>
                <w:lang w:eastAsia="zh-CN"/>
              </w:rPr>
              <w:t>加强环卫工作服务质量</w:t>
            </w:r>
          </w:p>
        </w:tc>
      </w:tr>
      <w:tr w14:paraId="376E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4475610">
            <w:pPr>
              <w:jc w:val="center"/>
              <w:rPr>
                <w:rFonts w:ascii="宋体" w:cs="宋体"/>
                <w:sz w:val="20"/>
                <w:highlight w:val="none"/>
              </w:rPr>
            </w:pPr>
          </w:p>
        </w:tc>
        <w:tc>
          <w:tcPr>
            <w:tcW w:w="723" w:type="dxa"/>
            <w:vMerge w:val="continue"/>
            <w:tcBorders>
              <w:tl2br w:val="nil"/>
              <w:tr2bl w:val="nil"/>
            </w:tcBorders>
            <w:noWrap w:val="0"/>
            <w:vAlign w:val="center"/>
          </w:tcPr>
          <w:p w14:paraId="29ACD194">
            <w:pPr>
              <w:jc w:val="center"/>
              <w:rPr>
                <w:rFonts w:ascii="宋体" w:cs="宋体"/>
                <w:sz w:val="20"/>
                <w:highlight w:val="none"/>
              </w:rPr>
            </w:pPr>
          </w:p>
        </w:tc>
        <w:tc>
          <w:tcPr>
            <w:tcW w:w="759" w:type="dxa"/>
            <w:gridSpan w:val="2"/>
            <w:vMerge w:val="restart"/>
            <w:tcBorders>
              <w:tl2br w:val="nil"/>
              <w:tr2bl w:val="nil"/>
            </w:tcBorders>
            <w:noWrap w:val="0"/>
            <w:vAlign w:val="center"/>
          </w:tcPr>
          <w:p w14:paraId="679D89A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生态效益指标</w:t>
            </w:r>
          </w:p>
        </w:tc>
        <w:tc>
          <w:tcPr>
            <w:tcW w:w="2872" w:type="dxa"/>
            <w:tcBorders>
              <w:tl2br w:val="nil"/>
              <w:tr2bl w:val="nil"/>
            </w:tcBorders>
            <w:noWrap w:val="0"/>
            <w:vAlign w:val="center"/>
          </w:tcPr>
          <w:p w14:paraId="753D0296">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17FDB92A">
            <w:pPr>
              <w:jc w:val="center"/>
              <w:rPr>
                <w:rFonts w:ascii="宋体" w:cs="宋体"/>
                <w:sz w:val="20"/>
                <w:highlight w:val="none"/>
              </w:rPr>
            </w:pPr>
          </w:p>
        </w:tc>
      </w:tr>
      <w:tr w14:paraId="00B7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9A36F81">
            <w:pPr>
              <w:jc w:val="center"/>
              <w:rPr>
                <w:rFonts w:ascii="宋体" w:cs="宋体"/>
                <w:sz w:val="20"/>
                <w:highlight w:val="none"/>
              </w:rPr>
            </w:pPr>
          </w:p>
        </w:tc>
        <w:tc>
          <w:tcPr>
            <w:tcW w:w="723" w:type="dxa"/>
            <w:vMerge w:val="continue"/>
            <w:tcBorders>
              <w:tl2br w:val="nil"/>
              <w:tr2bl w:val="nil"/>
            </w:tcBorders>
            <w:noWrap w:val="0"/>
            <w:vAlign w:val="center"/>
          </w:tcPr>
          <w:p w14:paraId="35E9E22E">
            <w:pPr>
              <w:jc w:val="center"/>
              <w:rPr>
                <w:rFonts w:ascii="宋体" w:cs="宋体"/>
                <w:sz w:val="20"/>
                <w:highlight w:val="none"/>
              </w:rPr>
            </w:pPr>
          </w:p>
        </w:tc>
        <w:tc>
          <w:tcPr>
            <w:tcW w:w="759" w:type="dxa"/>
            <w:gridSpan w:val="2"/>
            <w:vMerge w:val="continue"/>
            <w:tcBorders>
              <w:tl2br w:val="nil"/>
              <w:tr2bl w:val="nil"/>
            </w:tcBorders>
            <w:noWrap w:val="0"/>
            <w:vAlign w:val="center"/>
          </w:tcPr>
          <w:p w14:paraId="4A7AA9F3">
            <w:pPr>
              <w:jc w:val="center"/>
              <w:rPr>
                <w:rFonts w:ascii="宋体" w:cs="宋体"/>
                <w:sz w:val="20"/>
                <w:highlight w:val="none"/>
              </w:rPr>
            </w:pPr>
          </w:p>
        </w:tc>
        <w:tc>
          <w:tcPr>
            <w:tcW w:w="2872" w:type="dxa"/>
            <w:tcBorders>
              <w:tl2br w:val="nil"/>
              <w:tr2bl w:val="nil"/>
            </w:tcBorders>
            <w:noWrap w:val="0"/>
            <w:vAlign w:val="center"/>
          </w:tcPr>
          <w:p w14:paraId="4D200D49">
            <w:pPr>
              <w:keepNext w:val="0"/>
              <w:keepLines w:val="0"/>
              <w:widowControl/>
              <w:suppressLineNumbers w:val="0"/>
              <w:jc w:val="left"/>
              <w:textAlignment w:val="center"/>
              <w:rPr>
                <w:rFonts w:hint="eastAsia" w:ascii="汉仪中秀体简" w:hAnsi="汉仪中秀体简" w:eastAsia="汉仪中秀体简" w:cs="汉仪中秀体简"/>
                <w:i w:val="0"/>
                <w:color w:val="000000"/>
                <w:kern w:val="0"/>
                <w:sz w:val="20"/>
                <w:szCs w:val="20"/>
                <w:highlight w:val="none"/>
                <w:u w:val="none"/>
                <w:lang w:val="en-US" w:eastAsia="zh-CN" w:bidi="ar"/>
              </w:rPr>
            </w:pPr>
            <w:r>
              <w:rPr>
                <w:rFonts w:hint="eastAsia" w:ascii="汉仪中秀体简" w:hAnsi="汉仪中秀体简" w:eastAsia="汉仪中秀体简" w:cs="汉仪中秀体简"/>
                <w:i w:val="0"/>
                <w:color w:val="000000"/>
                <w:kern w:val="0"/>
                <w:sz w:val="20"/>
                <w:szCs w:val="20"/>
                <w:highlight w:val="none"/>
                <w:u w:val="none"/>
                <w:lang w:val="en-US" w:eastAsia="zh-CN" w:bidi="ar"/>
              </w:rPr>
              <w:t>改善周边生态环境</w:t>
            </w:r>
          </w:p>
        </w:tc>
        <w:tc>
          <w:tcPr>
            <w:tcW w:w="4228" w:type="dxa"/>
            <w:gridSpan w:val="2"/>
            <w:tcBorders>
              <w:tl2br w:val="nil"/>
              <w:tr2bl w:val="nil"/>
            </w:tcBorders>
            <w:noWrap w:val="0"/>
            <w:vAlign w:val="center"/>
          </w:tcPr>
          <w:p w14:paraId="153DA778">
            <w:pPr>
              <w:keepNext w:val="0"/>
              <w:keepLines w:val="0"/>
              <w:widowControl/>
              <w:suppressLineNumbers w:val="0"/>
              <w:jc w:val="center"/>
              <w:textAlignment w:val="center"/>
              <w:rPr>
                <w:rFonts w:hint="default" w:ascii="汉仪中秀体简" w:hAnsi="汉仪中秀体简" w:eastAsia="汉仪中秀体简" w:cs="汉仪中秀体简"/>
                <w:i w:val="0"/>
                <w:color w:val="000000"/>
                <w:kern w:val="0"/>
                <w:sz w:val="20"/>
                <w:szCs w:val="20"/>
                <w:highlight w:val="none"/>
                <w:u w:val="none"/>
                <w:lang w:val="en-US" w:eastAsia="zh-CN" w:bidi="ar"/>
              </w:rPr>
            </w:pPr>
            <w:r>
              <w:rPr>
                <w:rFonts w:hint="eastAsia" w:ascii="汉仪中秀体简" w:hAnsi="汉仪中秀体简" w:eastAsia="汉仪中秀体简" w:cs="汉仪中秀体简"/>
                <w:i w:val="0"/>
                <w:color w:val="000000"/>
                <w:kern w:val="0"/>
                <w:sz w:val="20"/>
                <w:szCs w:val="20"/>
                <w:highlight w:val="none"/>
                <w:u w:val="none"/>
                <w:lang w:val="en-US" w:eastAsia="zh-CN" w:bidi="ar"/>
              </w:rPr>
              <w:t>严格依照相关环境保护标准</w:t>
            </w:r>
          </w:p>
        </w:tc>
      </w:tr>
      <w:tr w14:paraId="72CD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5E925333">
            <w:pPr>
              <w:jc w:val="center"/>
              <w:rPr>
                <w:rFonts w:ascii="宋体" w:cs="宋体"/>
                <w:sz w:val="20"/>
                <w:highlight w:val="none"/>
              </w:rPr>
            </w:pPr>
          </w:p>
        </w:tc>
        <w:tc>
          <w:tcPr>
            <w:tcW w:w="723" w:type="dxa"/>
            <w:vMerge w:val="continue"/>
            <w:tcBorders>
              <w:tl2br w:val="nil"/>
              <w:tr2bl w:val="nil"/>
            </w:tcBorders>
            <w:noWrap w:val="0"/>
            <w:vAlign w:val="center"/>
          </w:tcPr>
          <w:p w14:paraId="53904434">
            <w:pPr>
              <w:jc w:val="center"/>
              <w:rPr>
                <w:rFonts w:ascii="宋体" w:cs="宋体"/>
                <w:sz w:val="20"/>
                <w:highlight w:val="none"/>
              </w:rPr>
            </w:pPr>
          </w:p>
        </w:tc>
        <w:tc>
          <w:tcPr>
            <w:tcW w:w="759" w:type="dxa"/>
            <w:gridSpan w:val="2"/>
            <w:vMerge w:val="restart"/>
            <w:tcBorders>
              <w:tl2br w:val="nil"/>
              <w:tr2bl w:val="nil"/>
            </w:tcBorders>
            <w:noWrap w:val="0"/>
            <w:vAlign w:val="center"/>
          </w:tcPr>
          <w:p w14:paraId="7E468B7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rPr>
            </w:pPr>
            <w:r>
              <w:rPr>
                <w:rFonts w:hint="eastAsia" w:ascii="宋体" w:hAnsi="宋体" w:eastAsia="宋体" w:cs="宋体"/>
                <w:sz w:val="20"/>
                <w:highlight w:val="none"/>
              </w:rPr>
              <w:t>可持续影响指标</w:t>
            </w:r>
          </w:p>
        </w:tc>
        <w:tc>
          <w:tcPr>
            <w:tcW w:w="2872" w:type="dxa"/>
            <w:tcBorders>
              <w:tl2br w:val="nil"/>
              <w:tr2bl w:val="nil"/>
            </w:tcBorders>
            <w:noWrap w:val="0"/>
            <w:vAlign w:val="center"/>
          </w:tcPr>
          <w:p w14:paraId="0678BE2A">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69A4FD4C">
            <w:pPr>
              <w:jc w:val="center"/>
              <w:rPr>
                <w:rFonts w:ascii="宋体" w:cs="宋体"/>
                <w:sz w:val="20"/>
                <w:highlight w:val="none"/>
              </w:rPr>
            </w:pPr>
          </w:p>
        </w:tc>
      </w:tr>
      <w:tr w14:paraId="094FE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noWrap w:val="0"/>
            <w:vAlign w:val="center"/>
          </w:tcPr>
          <w:p w14:paraId="33031121">
            <w:pPr>
              <w:jc w:val="center"/>
              <w:rPr>
                <w:rFonts w:ascii="宋体" w:cs="宋体"/>
                <w:sz w:val="20"/>
                <w:highlight w:val="none"/>
              </w:rPr>
            </w:pPr>
          </w:p>
        </w:tc>
        <w:tc>
          <w:tcPr>
            <w:tcW w:w="723" w:type="dxa"/>
            <w:vMerge w:val="continue"/>
            <w:tcBorders>
              <w:tl2br w:val="nil"/>
              <w:tr2bl w:val="nil"/>
            </w:tcBorders>
            <w:noWrap w:val="0"/>
            <w:vAlign w:val="center"/>
          </w:tcPr>
          <w:p w14:paraId="01D98000">
            <w:pPr>
              <w:jc w:val="center"/>
              <w:rPr>
                <w:rFonts w:ascii="宋体" w:cs="宋体"/>
                <w:sz w:val="20"/>
                <w:highlight w:val="none"/>
              </w:rPr>
            </w:pPr>
          </w:p>
        </w:tc>
        <w:tc>
          <w:tcPr>
            <w:tcW w:w="759" w:type="dxa"/>
            <w:gridSpan w:val="2"/>
            <w:vMerge w:val="continue"/>
            <w:tcBorders>
              <w:tl2br w:val="nil"/>
              <w:tr2bl w:val="nil"/>
            </w:tcBorders>
            <w:noWrap w:val="0"/>
            <w:vAlign w:val="center"/>
          </w:tcPr>
          <w:p w14:paraId="1DC55750">
            <w:pPr>
              <w:jc w:val="center"/>
              <w:rPr>
                <w:rFonts w:hint="eastAsia" w:ascii="宋体" w:hAnsi="宋体" w:eastAsia="宋体" w:cs="宋体"/>
                <w:sz w:val="20"/>
                <w:highlight w:val="none"/>
              </w:rPr>
            </w:pPr>
          </w:p>
        </w:tc>
        <w:tc>
          <w:tcPr>
            <w:tcW w:w="2872" w:type="dxa"/>
            <w:tcBorders>
              <w:tl2br w:val="nil"/>
              <w:tr2bl w:val="nil"/>
            </w:tcBorders>
            <w:noWrap w:val="0"/>
            <w:vAlign w:val="center"/>
          </w:tcPr>
          <w:p w14:paraId="396AD46F">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持续改善周边环境卫生</w:t>
            </w:r>
          </w:p>
        </w:tc>
        <w:tc>
          <w:tcPr>
            <w:tcW w:w="4228" w:type="dxa"/>
            <w:gridSpan w:val="2"/>
            <w:tcBorders>
              <w:tl2br w:val="nil"/>
              <w:tr2bl w:val="nil"/>
            </w:tcBorders>
            <w:noWrap w:val="0"/>
            <w:vAlign w:val="center"/>
          </w:tcPr>
          <w:p w14:paraId="23565C7C">
            <w:pPr>
              <w:jc w:val="center"/>
              <w:rPr>
                <w:rFonts w:hint="eastAsia" w:ascii="宋体" w:eastAsia="宋体" w:cs="宋体"/>
                <w:sz w:val="20"/>
                <w:highlight w:val="none"/>
                <w:lang w:eastAsia="zh-CN"/>
              </w:rPr>
            </w:pPr>
            <w:r>
              <w:rPr>
                <w:rFonts w:hint="eastAsia" w:ascii="宋体" w:cs="宋体"/>
                <w:sz w:val="20"/>
                <w:highlight w:val="none"/>
                <w:lang w:eastAsia="zh-CN"/>
              </w:rPr>
              <w:t>环卫设施建设标准</w:t>
            </w:r>
          </w:p>
        </w:tc>
      </w:tr>
      <w:tr w14:paraId="617DB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B7BB8AC">
            <w:pPr>
              <w:jc w:val="center"/>
              <w:rPr>
                <w:rFonts w:ascii="宋体" w:cs="宋体"/>
                <w:sz w:val="20"/>
                <w:highlight w:val="none"/>
              </w:rPr>
            </w:pPr>
          </w:p>
        </w:tc>
        <w:tc>
          <w:tcPr>
            <w:tcW w:w="723" w:type="dxa"/>
            <w:vMerge w:val="continue"/>
            <w:tcBorders>
              <w:tl2br w:val="nil"/>
              <w:tr2bl w:val="nil"/>
            </w:tcBorders>
            <w:noWrap w:val="0"/>
            <w:vAlign w:val="center"/>
          </w:tcPr>
          <w:p w14:paraId="74BD3692">
            <w:pPr>
              <w:jc w:val="center"/>
              <w:rPr>
                <w:rFonts w:ascii="宋体" w:cs="宋体"/>
                <w:sz w:val="20"/>
                <w:highlight w:val="none"/>
              </w:rPr>
            </w:pPr>
          </w:p>
        </w:tc>
        <w:tc>
          <w:tcPr>
            <w:tcW w:w="759" w:type="dxa"/>
            <w:gridSpan w:val="2"/>
            <w:tcBorders>
              <w:tl2br w:val="nil"/>
              <w:tr2bl w:val="nil"/>
            </w:tcBorders>
            <w:noWrap w:val="0"/>
            <w:vAlign w:val="center"/>
          </w:tcPr>
          <w:p w14:paraId="38212494">
            <w:pPr>
              <w:jc w:val="center"/>
              <w:rPr>
                <w:rFonts w:hint="eastAsia" w:ascii="宋体" w:hAnsi="宋体" w:eastAsia="宋体" w:cs="宋体"/>
                <w:sz w:val="20"/>
                <w:highlight w:val="none"/>
              </w:rPr>
            </w:pPr>
            <w:r>
              <w:rPr>
                <w:rFonts w:hint="eastAsia" w:ascii="宋体" w:hAnsi="宋体" w:eastAsia="宋体" w:cs="宋体"/>
                <w:i w:val="0"/>
                <w:color w:val="000000"/>
                <w:kern w:val="0"/>
                <w:sz w:val="20"/>
                <w:szCs w:val="20"/>
                <w:highlight w:val="none"/>
                <w:u w:val="none"/>
                <w:lang w:val="en-US" w:eastAsia="zh-CN" w:bidi="ar"/>
              </w:rPr>
              <w:t>…</w:t>
            </w:r>
          </w:p>
        </w:tc>
        <w:tc>
          <w:tcPr>
            <w:tcW w:w="2872" w:type="dxa"/>
            <w:tcBorders>
              <w:tl2br w:val="nil"/>
              <w:tr2bl w:val="nil"/>
            </w:tcBorders>
            <w:noWrap w:val="0"/>
            <w:vAlign w:val="center"/>
          </w:tcPr>
          <w:p w14:paraId="38CD422B">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4228" w:type="dxa"/>
            <w:gridSpan w:val="2"/>
            <w:tcBorders>
              <w:tl2br w:val="nil"/>
              <w:tr2bl w:val="nil"/>
            </w:tcBorders>
            <w:noWrap w:val="0"/>
            <w:vAlign w:val="center"/>
          </w:tcPr>
          <w:p w14:paraId="5095D022">
            <w:pPr>
              <w:jc w:val="center"/>
              <w:rPr>
                <w:rFonts w:ascii="宋体" w:cs="宋体"/>
                <w:sz w:val="20"/>
                <w:highlight w:val="none"/>
              </w:rPr>
            </w:pPr>
          </w:p>
        </w:tc>
      </w:tr>
      <w:tr w14:paraId="55BF0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D775F28">
            <w:pPr>
              <w:jc w:val="center"/>
              <w:rPr>
                <w:rFonts w:ascii="宋体" w:cs="宋体"/>
                <w:sz w:val="20"/>
                <w:highlight w:val="none"/>
              </w:rPr>
            </w:pPr>
          </w:p>
        </w:tc>
        <w:tc>
          <w:tcPr>
            <w:tcW w:w="723" w:type="dxa"/>
            <w:vMerge w:val="restart"/>
            <w:tcBorders>
              <w:tl2br w:val="nil"/>
              <w:tr2bl w:val="nil"/>
            </w:tcBorders>
            <w:noWrap w:val="0"/>
            <w:vAlign w:val="center"/>
          </w:tcPr>
          <w:p w14:paraId="11E273E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759" w:type="dxa"/>
            <w:gridSpan w:val="2"/>
            <w:vMerge w:val="restart"/>
            <w:tcBorders>
              <w:tl2br w:val="nil"/>
              <w:tr2bl w:val="nil"/>
            </w:tcBorders>
            <w:noWrap w:val="0"/>
            <w:vAlign w:val="center"/>
          </w:tcPr>
          <w:p w14:paraId="2A5E6C4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2872" w:type="dxa"/>
            <w:tcBorders>
              <w:tl2br w:val="nil"/>
              <w:tr2bl w:val="nil"/>
            </w:tcBorders>
            <w:noWrap w:val="0"/>
            <w:vAlign w:val="center"/>
          </w:tcPr>
          <w:p w14:paraId="58437DBE">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6EF6DF5B">
            <w:pPr>
              <w:jc w:val="center"/>
              <w:rPr>
                <w:rFonts w:ascii="宋体" w:cs="宋体"/>
                <w:sz w:val="20"/>
                <w:highlight w:val="none"/>
              </w:rPr>
            </w:pPr>
          </w:p>
        </w:tc>
      </w:tr>
      <w:tr w14:paraId="415A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F7A9921">
            <w:pPr>
              <w:jc w:val="center"/>
              <w:rPr>
                <w:rFonts w:ascii="宋体" w:cs="宋体"/>
                <w:sz w:val="20"/>
                <w:highlight w:val="none"/>
              </w:rPr>
            </w:pPr>
          </w:p>
        </w:tc>
        <w:tc>
          <w:tcPr>
            <w:tcW w:w="723" w:type="dxa"/>
            <w:vMerge w:val="continue"/>
            <w:tcBorders>
              <w:tl2br w:val="nil"/>
              <w:tr2bl w:val="nil"/>
            </w:tcBorders>
            <w:noWrap w:val="0"/>
            <w:vAlign w:val="center"/>
          </w:tcPr>
          <w:p w14:paraId="3C63282F">
            <w:pPr>
              <w:jc w:val="center"/>
              <w:rPr>
                <w:rFonts w:hint="eastAsia" w:ascii="宋体" w:hAnsi="宋体" w:eastAsia="宋体" w:cs="宋体"/>
                <w:sz w:val="20"/>
                <w:highlight w:val="none"/>
              </w:rPr>
            </w:pPr>
          </w:p>
        </w:tc>
        <w:tc>
          <w:tcPr>
            <w:tcW w:w="759" w:type="dxa"/>
            <w:gridSpan w:val="2"/>
            <w:vMerge w:val="continue"/>
            <w:tcBorders>
              <w:tl2br w:val="nil"/>
              <w:tr2bl w:val="nil"/>
            </w:tcBorders>
            <w:noWrap w:val="0"/>
            <w:vAlign w:val="center"/>
          </w:tcPr>
          <w:p w14:paraId="29C523B4">
            <w:pPr>
              <w:jc w:val="center"/>
              <w:rPr>
                <w:rFonts w:hint="eastAsia" w:ascii="宋体" w:hAnsi="宋体" w:eastAsia="宋体" w:cs="宋体"/>
                <w:sz w:val="20"/>
                <w:highlight w:val="none"/>
              </w:rPr>
            </w:pPr>
          </w:p>
        </w:tc>
        <w:tc>
          <w:tcPr>
            <w:tcW w:w="2872" w:type="dxa"/>
            <w:tcBorders>
              <w:tl2br w:val="nil"/>
              <w:tr2bl w:val="nil"/>
            </w:tcBorders>
            <w:noWrap w:val="0"/>
            <w:vAlign w:val="center"/>
          </w:tcPr>
          <w:p w14:paraId="24B6F6AE">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kern w:val="2"/>
                <w:sz w:val="20"/>
                <w:highlight w:val="none"/>
                <w:lang w:val="en-US" w:eastAsia="zh-CN" w:bidi="ar-SA"/>
              </w:rPr>
              <w:t>提升市民满意度</w:t>
            </w:r>
          </w:p>
        </w:tc>
        <w:tc>
          <w:tcPr>
            <w:tcW w:w="4228" w:type="dxa"/>
            <w:gridSpan w:val="2"/>
            <w:tcBorders>
              <w:tl2br w:val="nil"/>
              <w:tr2bl w:val="nil"/>
            </w:tcBorders>
            <w:noWrap w:val="0"/>
            <w:vAlign w:val="center"/>
          </w:tcPr>
          <w:p w14:paraId="0F49C047">
            <w:pPr>
              <w:jc w:val="center"/>
              <w:rPr>
                <w:rFonts w:hint="eastAsia" w:ascii="宋体" w:eastAsia="宋体" w:cs="宋体"/>
                <w:sz w:val="20"/>
                <w:highlight w:val="none"/>
                <w:lang w:eastAsia="zh-CN"/>
              </w:rPr>
            </w:pPr>
            <w:r>
              <w:rPr>
                <w:rFonts w:hint="eastAsia" w:ascii="宋体" w:cs="宋体"/>
                <w:sz w:val="20"/>
                <w:highlight w:val="none"/>
                <w:lang w:eastAsia="zh-CN"/>
              </w:rPr>
              <w:t>加强设施管理</w:t>
            </w:r>
          </w:p>
        </w:tc>
      </w:tr>
    </w:tbl>
    <w:p w14:paraId="259E55D2"/>
    <w:p w14:paraId="6F39B9F0"/>
    <w:tbl>
      <w:tblPr>
        <w:tblStyle w:val="9"/>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607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75DDAFBB">
            <w:pPr>
              <w:keepNext w:val="0"/>
              <w:keepLines w:val="0"/>
              <w:widowControl/>
              <w:suppressLineNumbers w:val="0"/>
              <w:jc w:val="center"/>
              <w:textAlignment w:val="center"/>
              <w:rPr>
                <w:rFonts w:ascii="宋体" w:cs="宋体"/>
                <w:b/>
                <w:bCs/>
                <w:szCs w:val="32"/>
                <w:highlight w:val="none"/>
              </w:rPr>
            </w:pPr>
            <w:r>
              <w:rPr>
                <w:rFonts w:hint="eastAsia" w:ascii="宋体" w:hAnsi="宋体" w:eastAsia="宋体" w:cs="宋体"/>
                <w:b/>
                <w:i w:val="0"/>
                <w:color w:val="000000"/>
                <w:kern w:val="0"/>
                <w:sz w:val="28"/>
                <w:szCs w:val="28"/>
                <w:highlight w:val="none"/>
                <w:u w:val="none"/>
                <w:lang w:val="en-US" w:eastAsia="zh-CN" w:bidi="ar"/>
              </w:rPr>
              <w:t>项目支出绩效目标表</w:t>
            </w:r>
          </w:p>
        </w:tc>
      </w:tr>
      <w:tr w14:paraId="49F8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51F5EA7C">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default" w:ascii="宋体" w:hAnsi="宋体" w:eastAsia="宋体" w:cs="宋体"/>
                <w:i w:val="0"/>
                <w:color w:val="000000"/>
                <w:kern w:val="0"/>
                <w:sz w:val="20"/>
                <w:szCs w:val="20"/>
                <w:highlight w:val="none"/>
                <w:u w:val="none"/>
                <w:lang w:val="en" w:eastAsia="zh-CN" w:bidi="ar"/>
              </w:rPr>
              <w:t>2024</w:t>
            </w:r>
            <w:r>
              <w:rPr>
                <w:rFonts w:hint="eastAsia" w:ascii="宋体" w:hAnsi="宋体" w:eastAsia="宋体" w:cs="宋体"/>
                <w:i w:val="0"/>
                <w:color w:val="000000"/>
                <w:kern w:val="0"/>
                <w:sz w:val="20"/>
                <w:szCs w:val="20"/>
                <w:highlight w:val="none"/>
                <w:u w:val="none"/>
                <w:lang w:val="en-US" w:eastAsia="zh-CN" w:bidi="ar"/>
              </w:rPr>
              <w:t xml:space="preserve">年度）                                </w:t>
            </w:r>
          </w:p>
        </w:tc>
      </w:tr>
      <w:tr w14:paraId="7E11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3045471A">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项目名称</w:t>
            </w:r>
          </w:p>
        </w:tc>
        <w:tc>
          <w:tcPr>
            <w:tcW w:w="7577" w:type="dxa"/>
            <w:gridSpan w:val="4"/>
            <w:tcBorders>
              <w:tl2br w:val="nil"/>
              <w:tr2bl w:val="nil"/>
            </w:tcBorders>
            <w:noWrap w:val="0"/>
            <w:vAlign w:val="center"/>
          </w:tcPr>
          <w:p w14:paraId="4EC186C2">
            <w:pPr>
              <w:jc w:val="center"/>
              <w:rPr>
                <w:rFonts w:ascii="宋体" w:cs="宋体"/>
                <w:sz w:val="20"/>
                <w:highlight w:val="none"/>
              </w:rPr>
            </w:pPr>
            <w:r>
              <w:rPr>
                <w:rFonts w:hint="eastAsia" w:ascii="宋体" w:cs="宋体"/>
                <w:sz w:val="20"/>
                <w:highlight w:val="none"/>
              </w:rPr>
              <w:t>2024年环卫6项市场化道路清扫保洁作业经费区级财政承担部分</w:t>
            </w:r>
          </w:p>
        </w:tc>
      </w:tr>
      <w:tr w14:paraId="6B8C8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336A476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主管部门   及代码</w:t>
            </w:r>
          </w:p>
        </w:tc>
        <w:tc>
          <w:tcPr>
            <w:tcW w:w="3349" w:type="dxa"/>
            <w:gridSpan w:val="2"/>
            <w:tcBorders>
              <w:tl2br w:val="nil"/>
              <w:tr2bl w:val="nil"/>
            </w:tcBorders>
            <w:noWrap w:val="0"/>
            <w:vAlign w:val="center"/>
          </w:tcPr>
          <w:p w14:paraId="3BA57340">
            <w:pPr>
              <w:jc w:val="center"/>
              <w:rPr>
                <w:rFonts w:hint="eastAsia" w:ascii="宋体" w:eastAsia="宋体" w:cs="宋体"/>
                <w:sz w:val="20"/>
                <w:highlight w:val="none"/>
                <w:lang w:eastAsia="zh-CN"/>
              </w:rPr>
            </w:pPr>
            <w:r>
              <w:rPr>
                <w:rFonts w:hint="eastAsia" w:ascii="宋体" w:cs="宋体"/>
                <w:sz w:val="20"/>
                <w:highlight w:val="none"/>
                <w:lang w:eastAsia="zh-CN"/>
              </w:rPr>
              <w:t>淮南市田区城管局</w:t>
            </w:r>
          </w:p>
        </w:tc>
        <w:tc>
          <w:tcPr>
            <w:tcW w:w="1848" w:type="dxa"/>
            <w:tcBorders>
              <w:tl2br w:val="nil"/>
              <w:tr2bl w:val="nil"/>
            </w:tcBorders>
            <w:noWrap w:val="0"/>
            <w:vAlign w:val="center"/>
          </w:tcPr>
          <w:p w14:paraId="0063A602">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实施单位</w:t>
            </w:r>
          </w:p>
        </w:tc>
        <w:tc>
          <w:tcPr>
            <w:tcW w:w="2380" w:type="dxa"/>
            <w:tcBorders>
              <w:tl2br w:val="nil"/>
              <w:tr2bl w:val="nil"/>
            </w:tcBorders>
            <w:noWrap w:val="0"/>
            <w:vAlign w:val="center"/>
          </w:tcPr>
          <w:p w14:paraId="560CEB81">
            <w:pPr>
              <w:jc w:val="center"/>
              <w:rPr>
                <w:rFonts w:hint="eastAsia" w:eastAsia="宋体"/>
                <w:highlight w:val="none"/>
                <w:lang w:eastAsia="zh-CN"/>
              </w:rPr>
            </w:pPr>
            <w:r>
              <w:rPr>
                <w:rFonts w:hint="eastAsia"/>
                <w:highlight w:val="none"/>
                <w:lang w:eastAsia="zh-CN"/>
              </w:rPr>
              <w:t>淮南市田区环卫处</w:t>
            </w:r>
          </w:p>
        </w:tc>
      </w:tr>
      <w:tr w14:paraId="2884D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12D728A3">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项目来源</w:t>
            </w:r>
          </w:p>
        </w:tc>
        <w:tc>
          <w:tcPr>
            <w:tcW w:w="3349" w:type="dxa"/>
            <w:gridSpan w:val="2"/>
            <w:tcBorders>
              <w:tl2br w:val="nil"/>
              <w:tr2bl w:val="nil"/>
            </w:tcBorders>
            <w:noWrap w:val="0"/>
            <w:vAlign w:val="center"/>
          </w:tcPr>
          <w:p w14:paraId="2EE6A8AD">
            <w:pPr>
              <w:jc w:val="center"/>
              <w:rPr>
                <w:rFonts w:hint="eastAsia" w:ascii="宋体" w:eastAsia="宋体" w:cs="宋体"/>
                <w:sz w:val="20"/>
                <w:highlight w:val="none"/>
                <w:lang w:eastAsia="zh-CN"/>
              </w:rPr>
            </w:pPr>
            <w:r>
              <w:rPr>
                <w:rFonts w:hint="eastAsia" w:ascii="宋体" w:cs="宋体"/>
                <w:sz w:val="20"/>
                <w:highlight w:val="none"/>
                <w:lang w:eastAsia="zh-CN"/>
              </w:rPr>
              <w:t>区级财政</w:t>
            </w:r>
          </w:p>
        </w:tc>
        <w:tc>
          <w:tcPr>
            <w:tcW w:w="1848" w:type="dxa"/>
            <w:tcBorders>
              <w:tl2br w:val="nil"/>
              <w:tr2bl w:val="nil"/>
            </w:tcBorders>
            <w:noWrap w:val="0"/>
            <w:vAlign w:val="center"/>
          </w:tcPr>
          <w:p w14:paraId="40E8A40A">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项目期</w:t>
            </w:r>
          </w:p>
        </w:tc>
        <w:tc>
          <w:tcPr>
            <w:tcW w:w="2380" w:type="dxa"/>
            <w:tcBorders>
              <w:tl2br w:val="nil"/>
              <w:tr2bl w:val="nil"/>
            </w:tcBorders>
            <w:noWrap w:val="0"/>
            <w:vAlign w:val="center"/>
          </w:tcPr>
          <w:p w14:paraId="4BB07D9F">
            <w:pPr>
              <w:jc w:val="center"/>
              <w:rPr>
                <w:rFonts w:hint="default" w:eastAsia="宋体"/>
                <w:highlight w:val="none"/>
                <w:lang w:val="en-US" w:eastAsia="zh-CN"/>
              </w:rPr>
            </w:pPr>
            <w:r>
              <w:rPr>
                <w:rFonts w:hint="eastAsia"/>
                <w:highlight w:val="none"/>
                <w:lang w:val="en-US" w:eastAsia="zh-CN"/>
              </w:rPr>
              <w:t>2024</w:t>
            </w:r>
          </w:p>
        </w:tc>
      </w:tr>
      <w:tr w14:paraId="248F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413539AE">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项目资金</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（万元）</w:t>
            </w:r>
          </w:p>
        </w:tc>
        <w:tc>
          <w:tcPr>
            <w:tcW w:w="3349" w:type="dxa"/>
            <w:gridSpan w:val="2"/>
            <w:tcBorders>
              <w:tl2br w:val="nil"/>
              <w:tr2bl w:val="nil"/>
            </w:tcBorders>
            <w:noWrap w:val="0"/>
            <w:vAlign w:val="center"/>
          </w:tcPr>
          <w:p w14:paraId="73803017">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年度资金总额：</w:t>
            </w:r>
          </w:p>
        </w:tc>
        <w:tc>
          <w:tcPr>
            <w:tcW w:w="4228" w:type="dxa"/>
            <w:gridSpan w:val="2"/>
            <w:tcBorders>
              <w:tl2br w:val="nil"/>
              <w:tr2bl w:val="nil"/>
            </w:tcBorders>
            <w:noWrap w:val="0"/>
            <w:vAlign w:val="center"/>
          </w:tcPr>
          <w:p w14:paraId="5320BCB0">
            <w:pPr>
              <w:jc w:val="center"/>
              <w:rPr>
                <w:rFonts w:hint="default" w:ascii="宋体" w:eastAsia="宋体" w:cs="宋体"/>
                <w:sz w:val="20"/>
                <w:highlight w:val="none"/>
                <w:lang w:val="en-US" w:eastAsia="zh-CN"/>
              </w:rPr>
            </w:pPr>
            <w:r>
              <w:rPr>
                <w:rFonts w:hint="eastAsia" w:ascii="宋体" w:cs="宋体"/>
                <w:sz w:val="20"/>
                <w:highlight w:val="none"/>
                <w:lang w:val="en-US" w:eastAsia="zh-CN"/>
              </w:rPr>
              <w:t>736.7</w:t>
            </w:r>
          </w:p>
        </w:tc>
      </w:tr>
      <w:tr w14:paraId="331A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411139FD">
            <w:pPr>
              <w:jc w:val="center"/>
              <w:rPr>
                <w:rFonts w:ascii="宋体" w:cs="宋体"/>
                <w:sz w:val="20"/>
                <w:highlight w:val="none"/>
              </w:rPr>
            </w:pPr>
          </w:p>
        </w:tc>
        <w:tc>
          <w:tcPr>
            <w:tcW w:w="3349" w:type="dxa"/>
            <w:gridSpan w:val="2"/>
            <w:tcBorders>
              <w:tl2br w:val="nil"/>
              <w:tr2bl w:val="nil"/>
            </w:tcBorders>
            <w:noWrap w:val="0"/>
            <w:vAlign w:val="center"/>
          </w:tcPr>
          <w:p w14:paraId="025B602F">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其中：财政拨款</w:t>
            </w:r>
          </w:p>
        </w:tc>
        <w:tc>
          <w:tcPr>
            <w:tcW w:w="4228" w:type="dxa"/>
            <w:gridSpan w:val="2"/>
            <w:tcBorders>
              <w:tl2br w:val="nil"/>
              <w:tr2bl w:val="nil"/>
            </w:tcBorders>
            <w:noWrap w:val="0"/>
            <w:vAlign w:val="center"/>
          </w:tcPr>
          <w:p w14:paraId="08DD7D63">
            <w:pPr>
              <w:jc w:val="center"/>
              <w:rPr>
                <w:rFonts w:hint="default" w:ascii="宋体" w:eastAsia="宋体" w:cs="宋体"/>
                <w:sz w:val="20"/>
                <w:highlight w:val="none"/>
                <w:lang w:val="en-US" w:eastAsia="zh-CN"/>
              </w:rPr>
            </w:pPr>
            <w:r>
              <w:rPr>
                <w:rFonts w:hint="eastAsia" w:ascii="宋体" w:cs="宋体"/>
                <w:sz w:val="20"/>
                <w:highlight w:val="none"/>
                <w:lang w:val="en-US" w:eastAsia="zh-CN"/>
              </w:rPr>
              <w:t>736.7</w:t>
            </w:r>
          </w:p>
        </w:tc>
      </w:tr>
      <w:tr w14:paraId="34D0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527D0769">
            <w:pPr>
              <w:jc w:val="center"/>
              <w:rPr>
                <w:rFonts w:ascii="宋体" w:cs="宋体"/>
                <w:sz w:val="20"/>
                <w:highlight w:val="none"/>
              </w:rPr>
            </w:pPr>
          </w:p>
        </w:tc>
        <w:tc>
          <w:tcPr>
            <w:tcW w:w="3349" w:type="dxa"/>
            <w:gridSpan w:val="2"/>
            <w:tcBorders>
              <w:tl2br w:val="nil"/>
              <w:tr2bl w:val="nil"/>
            </w:tcBorders>
            <w:noWrap w:val="0"/>
            <w:vAlign w:val="center"/>
          </w:tcPr>
          <w:p w14:paraId="734EFAFF">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上年结转</w:t>
            </w:r>
          </w:p>
        </w:tc>
        <w:tc>
          <w:tcPr>
            <w:tcW w:w="4228" w:type="dxa"/>
            <w:gridSpan w:val="2"/>
            <w:tcBorders>
              <w:tl2br w:val="nil"/>
              <w:tr2bl w:val="nil"/>
            </w:tcBorders>
            <w:noWrap w:val="0"/>
            <w:vAlign w:val="center"/>
          </w:tcPr>
          <w:p w14:paraId="747A37FA">
            <w:pPr>
              <w:jc w:val="center"/>
              <w:rPr>
                <w:rFonts w:ascii="宋体" w:cs="宋体"/>
                <w:sz w:val="20"/>
                <w:highlight w:val="none"/>
              </w:rPr>
            </w:pPr>
          </w:p>
        </w:tc>
      </w:tr>
      <w:tr w14:paraId="3A3F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18A660CB">
            <w:pPr>
              <w:jc w:val="center"/>
              <w:rPr>
                <w:rFonts w:ascii="宋体" w:cs="宋体"/>
                <w:sz w:val="20"/>
                <w:highlight w:val="none"/>
              </w:rPr>
            </w:pPr>
          </w:p>
        </w:tc>
        <w:tc>
          <w:tcPr>
            <w:tcW w:w="3349" w:type="dxa"/>
            <w:gridSpan w:val="2"/>
            <w:tcBorders>
              <w:tl2br w:val="nil"/>
              <w:tr2bl w:val="nil"/>
            </w:tcBorders>
            <w:noWrap w:val="0"/>
            <w:vAlign w:val="center"/>
          </w:tcPr>
          <w:p w14:paraId="5A6A893F">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其他资金</w:t>
            </w:r>
          </w:p>
        </w:tc>
        <w:tc>
          <w:tcPr>
            <w:tcW w:w="4228" w:type="dxa"/>
            <w:gridSpan w:val="2"/>
            <w:tcBorders>
              <w:tl2br w:val="nil"/>
              <w:tr2bl w:val="nil"/>
            </w:tcBorders>
            <w:noWrap w:val="0"/>
            <w:vAlign w:val="center"/>
          </w:tcPr>
          <w:p w14:paraId="79E733E3">
            <w:pPr>
              <w:jc w:val="right"/>
              <w:rPr>
                <w:rFonts w:ascii="宋体" w:cs="宋体"/>
                <w:sz w:val="20"/>
                <w:highlight w:val="none"/>
              </w:rPr>
            </w:pPr>
          </w:p>
        </w:tc>
      </w:tr>
      <w:tr w14:paraId="5711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788BA8D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年度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目标</w:t>
            </w:r>
          </w:p>
        </w:tc>
        <w:tc>
          <w:tcPr>
            <w:tcW w:w="8582" w:type="dxa"/>
            <w:gridSpan w:val="6"/>
            <w:tcBorders>
              <w:tl2br w:val="nil"/>
              <w:tr2bl w:val="nil"/>
            </w:tcBorders>
            <w:noWrap w:val="0"/>
            <w:vAlign w:val="center"/>
          </w:tcPr>
          <w:p w14:paraId="238122B3">
            <w:pPr>
              <w:jc w:val="left"/>
              <w:rPr>
                <w:rFonts w:hint="default" w:ascii="宋体" w:eastAsia="宋体" w:cs="宋体"/>
                <w:sz w:val="20"/>
                <w:highlight w:val="none"/>
                <w:lang w:val="en-US" w:eastAsia="zh-CN"/>
              </w:rPr>
            </w:pPr>
            <w:r>
              <w:rPr>
                <w:rFonts w:hint="eastAsia" w:ascii="宋体" w:cs="宋体"/>
                <w:sz w:val="20"/>
                <w:highlight w:val="none"/>
                <w:lang w:eastAsia="zh-CN"/>
              </w:rPr>
              <w:t>做好</w:t>
            </w:r>
            <w:r>
              <w:rPr>
                <w:rFonts w:hint="eastAsia" w:ascii="宋体" w:cs="宋体"/>
                <w:sz w:val="20"/>
                <w:highlight w:val="none"/>
                <w:lang w:val="en-US" w:eastAsia="zh-CN"/>
              </w:rPr>
              <w:t>6项环卫市场化作业监督考核工作</w:t>
            </w:r>
          </w:p>
        </w:tc>
      </w:tr>
      <w:tr w14:paraId="2C94D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2B89A64C">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绩</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效</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标</w:t>
            </w:r>
          </w:p>
        </w:tc>
        <w:tc>
          <w:tcPr>
            <w:tcW w:w="723" w:type="dxa"/>
            <w:tcBorders>
              <w:tl2br w:val="nil"/>
              <w:tr2bl w:val="nil"/>
            </w:tcBorders>
            <w:noWrap w:val="0"/>
            <w:vAlign w:val="center"/>
          </w:tcPr>
          <w:p w14:paraId="3AB2E81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一级</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指标</w:t>
            </w:r>
          </w:p>
        </w:tc>
        <w:tc>
          <w:tcPr>
            <w:tcW w:w="759" w:type="dxa"/>
            <w:gridSpan w:val="2"/>
            <w:tcBorders>
              <w:tl2br w:val="nil"/>
              <w:tr2bl w:val="nil"/>
            </w:tcBorders>
            <w:noWrap w:val="0"/>
            <w:vAlign w:val="center"/>
          </w:tcPr>
          <w:p w14:paraId="40DE9A1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二级指标</w:t>
            </w:r>
          </w:p>
        </w:tc>
        <w:tc>
          <w:tcPr>
            <w:tcW w:w="2872" w:type="dxa"/>
            <w:tcBorders>
              <w:tl2br w:val="nil"/>
              <w:tr2bl w:val="nil"/>
            </w:tcBorders>
            <w:noWrap w:val="0"/>
            <w:vAlign w:val="center"/>
          </w:tcPr>
          <w:p w14:paraId="6C4D77CE">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三级指标</w:t>
            </w:r>
          </w:p>
        </w:tc>
        <w:tc>
          <w:tcPr>
            <w:tcW w:w="4228" w:type="dxa"/>
            <w:gridSpan w:val="2"/>
            <w:tcBorders>
              <w:tl2br w:val="nil"/>
              <w:tr2bl w:val="nil"/>
            </w:tcBorders>
            <w:noWrap w:val="0"/>
            <w:vAlign w:val="center"/>
          </w:tcPr>
          <w:p w14:paraId="553F69DE">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指标值</w:t>
            </w:r>
          </w:p>
        </w:tc>
      </w:tr>
      <w:tr w14:paraId="652C3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1CB2B7D">
            <w:pPr>
              <w:jc w:val="center"/>
              <w:rPr>
                <w:rFonts w:ascii="宋体" w:cs="宋体"/>
                <w:sz w:val="20"/>
                <w:highlight w:val="none"/>
              </w:rPr>
            </w:pPr>
          </w:p>
        </w:tc>
        <w:tc>
          <w:tcPr>
            <w:tcW w:w="723" w:type="dxa"/>
            <w:vMerge w:val="restart"/>
            <w:tcBorders>
              <w:tl2br w:val="nil"/>
              <w:tr2bl w:val="nil"/>
            </w:tcBorders>
            <w:noWrap w:val="0"/>
            <w:vAlign w:val="center"/>
          </w:tcPr>
          <w:p w14:paraId="196F3C8F">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产出指标</w:t>
            </w:r>
          </w:p>
        </w:tc>
        <w:tc>
          <w:tcPr>
            <w:tcW w:w="759" w:type="dxa"/>
            <w:gridSpan w:val="2"/>
            <w:vMerge w:val="restart"/>
            <w:tcBorders>
              <w:tl2br w:val="nil"/>
              <w:tr2bl w:val="nil"/>
            </w:tcBorders>
            <w:noWrap w:val="0"/>
            <w:vAlign w:val="center"/>
          </w:tcPr>
          <w:p w14:paraId="5E0505E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数量指标</w:t>
            </w:r>
          </w:p>
        </w:tc>
        <w:tc>
          <w:tcPr>
            <w:tcW w:w="2872" w:type="dxa"/>
            <w:tcBorders>
              <w:tl2br w:val="nil"/>
              <w:tr2bl w:val="nil"/>
            </w:tcBorders>
            <w:noWrap w:val="0"/>
            <w:vAlign w:val="center"/>
          </w:tcPr>
          <w:p w14:paraId="697912D6">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04B7DB98">
            <w:pPr>
              <w:jc w:val="center"/>
              <w:rPr>
                <w:rFonts w:ascii="宋体" w:cs="宋体"/>
                <w:sz w:val="20"/>
                <w:highlight w:val="none"/>
              </w:rPr>
            </w:pPr>
          </w:p>
        </w:tc>
      </w:tr>
      <w:tr w14:paraId="7C98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E646E08">
            <w:pPr>
              <w:jc w:val="center"/>
              <w:rPr>
                <w:rFonts w:ascii="宋体" w:cs="宋体"/>
                <w:sz w:val="20"/>
                <w:highlight w:val="none"/>
              </w:rPr>
            </w:pPr>
          </w:p>
        </w:tc>
        <w:tc>
          <w:tcPr>
            <w:tcW w:w="723" w:type="dxa"/>
            <w:vMerge w:val="continue"/>
            <w:tcBorders>
              <w:tl2br w:val="nil"/>
              <w:tr2bl w:val="nil"/>
            </w:tcBorders>
            <w:noWrap w:val="0"/>
            <w:vAlign w:val="center"/>
          </w:tcPr>
          <w:p w14:paraId="2F382BF9">
            <w:pPr>
              <w:jc w:val="center"/>
              <w:rPr>
                <w:rFonts w:ascii="宋体" w:cs="宋体"/>
                <w:sz w:val="20"/>
                <w:highlight w:val="none"/>
              </w:rPr>
            </w:pPr>
          </w:p>
        </w:tc>
        <w:tc>
          <w:tcPr>
            <w:tcW w:w="759" w:type="dxa"/>
            <w:gridSpan w:val="2"/>
            <w:vMerge w:val="continue"/>
            <w:tcBorders>
              <w:tl2br w:val="nil"/>
              <w:tr2bl w:val="nil"/>
            </w:tcBorders>
            <w:noWrap w:val="0"/>
            <w:vAlign w:val="center"/>
          </w:tcPr>
          <w:p w14:paraId="01B93738">
            <w:pPr>
              <w:jc w:val="center"/>
              <w:rPr>
                <w:rFonts w:ascii="宋体" w:cs="宋体"/>
                <w:sz w:val="20"/>
                <w:highlight w:val="none"/>
              </w:rPr>
            </w:pPr>
          </w:p>
        </w:tc>
        <w:tc>
          <w:tcPr>
            <w:tcW w:w="2872" w:type="dxa"/>
            <w:tcBorders>
              <w:tl2br w:val="nil"/>
              <w:tr2bl w:val="nil"/>
            </w:tcBorders>
            <w:noWrap w:val="0"/>
            <w:vAlign w:val="center"/>
          </w:tcPr>
          <w:p w14:paraId="5B6FA16B">
            <w:pPr>
              <w:keepNext w:val="0"/>
              <w:keepLines w:val="0"/>
              <w:widowControl/>
              <w:suppressLineNumbers w:val="0"/>
              <w:jc w:val="left"/>
              <w:textAlignment w:val="center"/>
              <w:rPr>
                <w:rFonts w:hint="default" w:ascii="宋体" w:eastAsia="宋体" w:cs="宋体"/>
                <w:sz w:val="20"/>
                <w:highlight w:val="none"/>
                <w:lang w:val="en-US" w:eastAsia="zh-CN"/>
              </w:rPr>
            </w:pPr>
            <w:r>
              <w:rPr>
                <w:rFonts w:hint="eastAsia" w:ascii="宋体" w:cs="宋体"/>
                <w:sz w:val="20"/>
                <w:highlight w:val="none"/>
                <w:lang w:val="en-US" w:eastAsia="zh-CN"/>
              </w:rPr>
              <w:t>2024年田区6项环卫市场化作业区级承担经费</w:t>
            </w:r>
          </w:p>
        </w:tc>
        <w:tc>
          <w:tcPr>
            <w:tcW w:w="4228" w:type="dxa"/>
            <w:gridSpan w:val="2"/>
            <w:tcBorders>
              <w:tl2br w:val="nil"/>
              <w:tr2bl w:val="nil"/>
            </w:tcBorders>
            <w:noWrap w:val="0"/>
            <w:vAlign w:val="center"/>
          </w:tcPr>
          <w:p w14:paraId="57C9E4F3">
            <w:pPr>
              <w:jc w:val="center"/>
              <w:rPr>
                <w:rFonts w:hint="default" w:ascii="宋体" w:eastAsia="宋体" w:cs="宋体"/>
                <w:sz w:val="20"/>
                <w:highlight w:val="none"/>
                <w:lang w:val="en-US" w:eastAsia="zh-CN"/>
              </w:rPr>
            </w:pPr>
            <w:r>
              <w:rPr>
                <w:rFonts w:hint="eastAsia" w:ascii="宋体" w:cs="宋体"/>
                <w:sz w:val="20"/>
                <w:highlight w:val="none"/>
                <w:lang w:val="en-US" w:eastAsia="zh-CN"/>
              </w:rPr>
              <w:t>736.7万元</w:t>
            </w:r>
          </w:p>
        </w:tc>
      </w:tr>
      <w:tr w14:paraId="79DE4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99EF779">
            <w:pPr>
              <w:jc w:val="center"/>
              <w:rPr>
                <w:rFonts w:ascii="宋体" w:cs="宋体"/>
                <w:sz w:val="20"/>
                <w:highlight w:val="none"/>
              </w:rPr>
            </w:pPr>
          </w:p>
        </w:tc>
        <w:tc>
          <w:tcPr>
            <w:tcW w:w="723" w:type="dxa"/>
            <w:vMerge w:val="continue"/>
            <w:tcBorders>
              <w:tl2br w:val="nil"/>
              <w:tr2bl w:val="nil"/>
            </w:tcBorders>
            <w:noWrap w:val="0"/>
            <w:vAlign w:val="center"/>
          </w:tcPr>
          <w:p w14:paraId="306E8E3B">
            <w:pPr>
              <w:jc w:val="center"/>
              <w:rPr>
                <w:rFonts w:ascii="宋体" w:cs="宋体"/>
                <w:sz w:val="20"/>
                <w:highlight w:val="none"/>
              </w:rPr>
            </w:pPr>
          </w:p>
        </w:tc>
        <w:tc>
          <w:tcPr>
            <w:tcW w:w="759" w:type="dxa"/>
            <w:gridSpan w:val="2"/>
            <w:vMerge w:val="restart"/>
            <w:tcBorders>
              <w:tl2br w:val="nil"/>
              <w:tr2bl w:val="nil"/>
            </w:tcBorders>
            <w:noWrap w:val="0"/>
            <w:vAlign w:val="center"/>
          </w:tcPr>
          <w:p w14:paraId="3C30D38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质量指标</w:t>
            </w:r>
          </w:p>
        </w:tc>
        <w:tc>
          <w:tcPr>
            <w:tcW w:w="2872" w:type="dxa"/>
            <w:tcBorders>
              <w:tl2br w:val="nil"/>
              <w:tr2bl w:val="nil"/>
            </w:tcBorders>
            <w:noWrap w:val="0"/>
            <w:vAlign w:val="center"/>
          </w:tcPr>
          <w:p w14:paraId="51CD964B">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740D5D7C">
            <w:pPr>
              <w:jc w:val="center"/>
              <w:rPr>
                <w:rFonts w:ascii="宋体" w:cs="宋体"/>
                <w:sz w:val="20"/>
                <w:highlight w:val="none"/>
              </w:rPr>
            </w:pPr>
          </w:p>
        </w:tc>
      </w:tr>
      <w:tr w14:paraId="7F22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2D967A7">
            <w:pPr>
              <w:jc w:val="center"/>
              <w:rPr>
                <w:rFonts w:ascii="宋体" w:cs="宋体"/>
                <w:sz w:val="20"/>
                <w:highlight w:val="none"/>
              </w:rPr>
            </w:pPr>
          </w:p>
        </w:tc>
        <w:tc>
          <w:tcPr>
            <w:tcW w:w="723" w:type="dxa"/>
            <w:vMerge w:val="continue"/>
            <w:tcBorders>
              <w:tl2br w:val="nil"/>
              <w:tr2bl w:val="nil"/>
            </w:tcBorders>
            <w:noWrap w:val="0"/>
            <w:vAlign w:val="center"/>
          </w:tcPr>
          <w:p w14:paraId="0232E28C">
            <w:pPr>
              <w:jc w:val="center"/>
              <w:rPr>
                <w:rFonts w:ascii="宋体" w:cs="宋体"/>
                <w:sz w:val="20"/>
                <w:highlight w:val="none"/>
              </w:rPr>
            </w:pPr>
          </w:p>
        </w:tc>
        <w:tc>
          <w:tcPr>
            <w:tcW w:w="759" w:type="dxa"/>
            <w:gridSpan w:val="2"/>
            <w:vMerge w:val="continue"/>
            <w:tcBorders>
              <w:tl2br w:val="nil"/>
              <w:tr2bl w:val="nil"/>
            </w:tcBorders>
            <w:noWrap w:val="0"/>
            <w:vAlign w:val="center"/>
          </w:tcPr>
          <w:p w14:paraId="1EFF4B29">
            <w:pPr>
              <w:jc w:val="center"/>
              <w:rPr>
                <w:rFonts w:ascii="宋体" w:cs="宋体"/>
                <w:sz w:val="20"/>
                <w:highlight w:val="none"/>
              </w:rPr>
            </w:pPr>
          </w:p>
        </w:tc>
        <w:tc>
          <w:tcPr>
            <w:tcW w:w="2872" w:type="dxa"/>
            <w:tcBorders>
              <w:tl2br w:val="nil"/>
              <w:tr2bl w:val="nil"/>
            </w:tcBorders>
            <w:noWrap w:val="0"/>
            <w:vAlign w:val="center"/>
          </w:tcPr>
          <w:p w14:paraId="4BD37CD9">
            <w:pPr>
              <w:keepNext w:val="0"/>
              <w:keepLines w:val="0"/>
              <w:widowControl/>
              <w:suppressLineNumbers w:val="0"/>
              <w:jc w:val="left"/>
              <w:textAlignment w:val="center"/>
              <w:rPr>
                <w:rFonts w:hint="default" w:ascii="宋体" w:eastAsia="宋体" w:cs="宋体"/>
                <w:sz w:val="20"/>
                <w:highlight w:val="none"/>
                <w:lang w:val="en-US" w:eastAsia="zh-CN"/>
              </w:rPr>
            </w:pPr>
            <w:r>
              <w:rPr>
                <w:rFonts w:hint="eastAsia" w:ascii="宋体" w:cs="宋体"/>
                <w:sz w:val="20"/>
                <w:highlight w:val="none"/>
                <w:lang w:eastAsia="zh-CN"/>
              </w:rPr>
              <w:t>田区</w:t>
            </w:r>
            <w:r>
              <w:rPr>
                <w:rFonts w:hint="eastAsia" w:ascii="宋体" w:cs="宋体"/>
                <w:sz w:val="20"/>
                <w:highlight w:val="none"/>
                <w:lang w:val="en-US" w:eastAsia="zh-CN"/>
              </w:rPr>
              <w:t>6项环卫市场化清扫保洁</w:t>
            </w:r>
          </w:p>
        </w:tc>
        <w:tc>
          <w:tcPr>
            <w:tcW w:w="4228" w:type="dxa"/>
            <w:gridSpan w:val="2"/>
            <w:tcBorders>
              <w:tl2br w:val="nil"/>
              <w:tr2bl w:val="nil"/>
            </w:tcBorders>
            <w:noWrap w:val="0"/>
            <w:vAlign w:val="center"/>
          </w:tcPr>
          <w:p w14:paraId="58AF58B3">
            <w:pPr>
              <w:jc w:val="center"/>
              <w:rPr>
                <w:rFonts w:hint="eastAsia" w:ascii="宋体" w:eastAsia="宋体" w:cs="宋体"/>
                <w:sz w:val="20"/>
                <w:highlight w:val="none"/>
                <w:lang w:eastAsia="zh-CN"/>
              </w:rPr>
            </w:pPr>
            <w:r>
              <w:rPr>
                <w:rFonts w:hint="eastAsia" w:ascii="宋体" w:cs="宋体"/>
                <w:sz w:val="20"/>
                <w:highlight w:val="none"/>
                <w:lang w:eastAsia="zh-CN"/>
              </w:rPr>
              <w:t>按照环卫行业标准执行</w:t>
            </w:r>
          </w:p>
        </w:tc>
      </w:tr>
      <w:tr w14:paraId="6EA98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C987387">
            <w:pPr>
              <w:jc w:val="center"/>
              <w:rPr>
                <w:rFonts w:ascii="宋体" w:cs="宋体"/>
                <w:sz w:val="20"/>
                <w:highlight w:val="none"/>
              </w:rPr>
            </w:pPr>
          </w:p>
        </w:tc>
        <w:tc>
          <w:tcPr>
            <w:tcW w:w="723" w:type="dxa"/>
            <w:vMerge w:val="continue"/>
            <w:tcBorders>
              <w:tl2br w:val="nil"/>
              <w:tr2bl w:val="nil"/>
            </w:tcBorders>
            <w:noWrap w:val="0"/>
            <w:vAlign w:val="center"/>
          </w:tcPr>
          <w:p w14:paraId="6AD9E7B4">
            <w:pPr>
              <w:jc w:val="center"/>
              <w:rPr>
                <w:rFonts w:ascii="宋体" w:cs="宋体"/>
                <w:sz w:val="20"/>
                <w:highlight w:val="none"/>
              </w:rPr>
            </w:pPr>
          </w:p>
        </w:tc>
        <w:tc>
          <w:tcPr>
            <w:tcW w:w="759" w:type="dxa"/>
            <w:gridSpan w:val="2"/>
            <w:vMerge w:val="restart"/>
            <w:tcBorders>
              <w:tl2br w:val="nil"/>
              <w:tr2bl w:val="nil"/>
            </w:tcBorders>
            <w:noWrap w:val="0"/>
            <w:vAlign w:val="center"/>
          </w:tcPr>
          <w:p w14:paraId="33F99A0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时效指标</w:t>
            </w:r>
          </w:p>
        </w:tc>
        <w:tc>
          <w:tcPr>
            <w:tcW w:w="2872" w:type="dxa"/>
            <w:tcBorders>
              <w:tl2br w:val="nil"/>
              <w:tr2bl w:val="nil"/>
            </w:tcBorders>
            <w:noWrap w:val="0"/>
            <w:vAlign w:val="center"/>
          </w:tcPr>
          <w:p w14:paraId="5FEACB42">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0584512D">
            <w:pPr>
              <w:jc w:val="center"/>
              <w:rPr>
                <w:rFonts w:ascii="宋体" w:cs="宋体"/>
                <w:sz w:val="20"/>
                <w:highlight w:val="none"/>
              </w:rPr>
            </w:pPr>
          </w:p>
        </w:tc>
      </w:tr>
      <w:tr w14:paraId="34FD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91A57FB">
            <w:pPr>
              <w:jc w:val="center"/>
              <w:rPr>
                <w:rFonts w:ascii="宋体" w:cs="宋体"/>
                <w:sz w:val="20"/>
                <w:highlight w:val="none"/>
              </w:rPr>
            </w:pPr>
          </w:p>
        </w:tc>
        <w:tc>
          <w:tcPr>
            <w:tcW w:w="723" w:type="dxa"/>
            <w:vMerge w:val="continue"/>
            <w:tcBorders>
              <w:tl2br w:val="nil"/>
              <w:tr2bl w:val="nil"/>
            </w:tcBorders>
            <w:noWrap w:val="0"/>
            <w:vAlign w:val="center"/>
          </w:tcPr>
          <w:p w14:paraId="0C187473">
            <w:pPr>
              <w:jc w:val="center"/>
              <w:rPr>
                <w:rFonts w:ascii="宋体" w:cs="宋体"/>
                <w:sz w:val="20"/>
                <w:highlight w:val="none"/>
              </w:rPr>
            </w:pPr>
          </w:p>
        </w:tc>
        <w:tc>
          <w:tcPr>
            <w:tcW w:w="759" w:type="dxa"/>
            <w:gridSpan w:val="2"/>
            <w:vMerge w:val="continue"/>
            <w:tcBorders>
              <w:tl2br w:val="nil"/>
              <w:tr2bl w:val="nil"/>
            </w:tcBorders>
            <w:noWrap w:val="0"/>
            <w:vAlign w:val="center"/>
          </w:tcPr>
          <w:p w14:paraId="6D52FC60">
            <w:pPr>
              <w:jc w:val="center"/>
              <w:rPr>
                <w:rFonts w:ascii="宋体" w:cs="宋体"/>
                <w:sz w:val="20"/>
                <w:highlight w:val="none"/>
              </w:rPr>
            </w:pPr>
          </w:p>
        </w:tc>
        <w:tc>
          <w:tcPr>
            <w:tcW w:w="2872" w:type="dxa"/>
            <w:tcBorders>
              <w:tl2br w:val="nil"/>
              <w:tr2bl w:val="nil"/>
            </w:tcBorders>
            <w:noWrap w:val="0"/>
            <w:vAlign w:val="center"/>
          </w:tcPr>
          <w:p w14:paraId="718E17BB">
            <w:pPr>
              <w:keepNext w:val="0"/>
              <w:keepLines w:val="0"/>
              <w:widowControl/>
              <w:suppressLineNumbers w:val="0"/>
              <w:jc w:val="left"/>
              <w:textAlignment w:val="center"/>
              <w:rPr>
                <w:rFonts w:hint="default" w:ascii="宋体" w:eastAsia="宋体" w:cs="宋体"/>
                <w:sz w:val="20"/>
                <w:highlight w:val="none"/>
                <w:lang w:val="en-US" w:eastAsia="zh-CN"/>
              </w:rPr>
            </w:pPr>
            <w:r>
              <w:rPr>
                <w:rFonts w:hint="eastAsia" w:ascii="宋体" w:cs="宋体"/>
                <w:sz w:val="20"/>
                <w:highlight w:val="none"/>
                <w:lang w:val="en-US" w:eastAsia="zh-CN"/>
              </w:rPr>
              <w:t>2024年田区6项环卫市场化清扫保洁服务</w:t>
            </w:r>
          </w:p>
        </w:tc>
        <w:tc>
          <w:tcPr>
            <w:tcW w:w="4228" w:type="dxa"/>
            <w:gridSpan w:val="2"/>
            <w:tcBorders>
              <w:tl2br w:val="nil"/>
              <w:tr2bl w:val="nil"/>
            </w:tcBorders>
            <w:noWrap w:val="0"/>
            <w:vAlign w:val="center"/>
          </w:tcPr>
          <w:p w14:paraId="551A197E">
            <w:pPr>
              <w:jc w:val="center"/>
              <w:rPr>
                <w:rFonts w:hint="default" w:ascii="宋体" w:eastAsia="宋体" w:cs="宋体"/>
                <w:sz w:val="20"/>
                <w:highlight w:val="none"/>
                <w:lang w:val="en-US" w:eastAsia="zh-CN"/>
              </w:rPr>
            </w:pPr>
            <w:r>
              <w:rPr>
                <w:rFonts w:hint="eastAsia" w:ascii="宋体" w:cs="宋体"/>
                <w:sz w:val="20"/>
                <w:highlight w:val="none"/>
                <w:lang w:val="en-US" w:eastAsia="zh-CN"/>
              </w:rPr>
              <w:t>2024全年按合同要求严格执行</w:t>
            </w:r>
          </w:p>
        </w:tc>
      </w:tr>
      <w:tr w14:paraId="59615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5FE580C">
            <w:pPr>
              <w:jc w:val="center"/>
              <w:rPr>
                <w:rFonts w:ascii="宋体" w:cs="宋体"/>
                <w:sz w:val="20"/>
                <w:highlight w:val="none"/>
              </w:rPr>
            </w:pPr>
          </w:p>
        </w:tc>
        <w:tc>
          <w:tcPr>
            <w:tcW w:w="723" w:type="dxa"/>
            <w:vMerge w:val="continue"/>
            <w:tcBorders>
              <w:tl2br w:val="nil"/>
              <w:tr2bl w:val="nil"/>
            </w:tcBorders>
            <w:noWrap w:val="0"/>
            <w:vAlign w:val="center"/>
          </w:tcPr>
          <w:p w14:paraId="009F6838">
            <w:pPr>
              <w:jc w:val="center"/>
              <w:rPr>
                <w:rFonts w:ascii="宋体" w:cs="宋体"/>
                <w:sz w:val="20"/>
                <w:highlight w:val="none"/>
              </w:rPr>
            </w:pPr>
          </w:p>
        </w:tc>
        <w:tc>
          <w:tcPr>
            <w:tcW w:w="759" w:type="dxa"/>
            <w:gridSpan w:val="2"/>
            <w:vMerge w:val="restart"/>
            <w:tcBorders>
              <w:tl2br w:val="nil"/>
              <w:tr2bl w:val="nil"/>
            </w:tcBorders>
            <w:noWrap w:val="0"/>
            <w:vAlign w:val="center"/>
          </w:tcPr>
          <w:p w14:paraId="3C590B6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成本指标</w:t>
            </w:r>
          </w:p>
        </w:tc>
        <w:tc>
          <w:tcPr>
            <w:tcW w:w="2872" w:type="dxa"/>
            <w:tcBorders>
              <w:tl2br w:val="nil"/>
              <w:tr2bl w:val="nil"/>
            </w:tcBorders>
            <w:noWrap w:val="0"/>
            <w:vAlign w:val="center"/>
          </w:tcPr>
          <w:p w14:paraId="626332B0">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422277C7">
            <w:pPr>
              <w:jc w:val="center"/>
              <w:rPr>
                <w:rFonts w:ascii="宋体" w:cs="宋体"/>
                <w:sz w:val="20"/>
                <w:highlight w:val="none"/>
              </w:rPr>
            </w:pPr>
          </w:p>
        </w:tc>
      </w:tr>
      <w:tr w14:paraId="5D94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7CB2CBC">
            <w:pPr>
              <w:jc w:val="center"/>
              <w:rPr>
                <w:rFonts w:ascii="宋体" w:cs="宋体"/>
                <w:sz w:val="20"/>
                <w:highlight w:val="none"/>
              </w:rPr>
            </w:pPr>
          </w:p>
        </w:tc>
        <w:tc>
          <w:tcPr>
            <w:tcW w:w="723" w:type="dxa"/>
            <w:vMerge w:val="continue"/>
            <w:tcBorders>
              <w:tl2br w:val="nil"/>
              <w:tr2bl w:val="nil"/>
            </w:tcBorders>
            <w:noWrap w:val="0"/>
            <w:vAlign w:val="center"/>
          </w:tcPr>
          <w:p w14:paraId="468ED00D">
            <w:pPr>
              <w:jc w:val="center"/>
              <w:rPr>
                <w:rFonts w:ascii="宋体" w:cs="宋体"/>
                <w:sz w:val="20"/>
                <w:highlight w:val="none"/>
              </w:rPr>
            </w:pPr>
          </w:p>
        </w:tc>
        <w:tc>
          <w:tcPr>
            <w:tcW w:w="759" w:type="dxa"/>
            <w:gridSpan w:val="2"/>
            <w:vMerge w:val="continue"/>
            <w:tcBorders>
              <w:tl2br w:val="nil"/>
              <w:tr2bl w:val="nil"/>
            </w:tcBorders>
            <w:noWrap w:val="0"/>
            <w:vAlign w:val="center"/>
          </w:tcPr>
          <w:p w14:paraId="138BB2FE">
            <w:pPr>
              <w:jc w:val="center"/>
              <w:rPr>
                <w:rFonts w:ascii="宋体" w:cs="宋体"/>
                <w:sz w:val="20"/>
                <w:highlight w:val="none"/>
              </w:rPr>
            </w:pPr>
          </w:p>
        </w:tc>
        <w:tc>
          <w:tcPr>
            <w:tcW w:w="2872" w:type="dxa"/>
            <w:tcBorders>
              <w:tl2br w:val="nil"/>
              <w:tr2bl w:val="nil"/>
            </w:tcBorders>
            <w:noWrap w:val="0"/>
            <w:vAlign w:val="center"/>
          </w:tcPr>
          <w:p w14:paraId="4531EBEE">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环卫市场化行业标准</w:t>
            </w:r>
          </w:p>
        </w:tc>
        <w:tc>
          <w:tcPr>
            <w:tcW w:w="4228" w:type="dxa"/>
            <w:gridSpan w:val="2"/>
            <w:tcBorders>
              <w:tl2br w:val="nil"/>
              <w:tr2bl w:val="nil"/>
            </w:tcBorders>
            <w:noWrap w:val="0"/>
            <w:vAlign w:val="center"/>
          </w:tcPr>
          <w:p w14:paraId="0068342B">
            <w:pPr>
              <w:jc w:val="center"/>
              <w:rPr>
                <w:rFonts w:hint="eastAsia" w:ascii="宋体" w:eastAsia="宋体" w:cs="宋体"/>
                <w:sz w:val="20"/>
                <w:highlight w:val="none"/>
                <w:lang w:eastAsia="zh-CN"/>
              </w:rPr>
            </w:pPr>
            <w:r>
              <w:rPr>
                <w:rFonts w:hint="eastAsia" w:ascii="宋体" w:cs="宋体"/>
                <w:sz w:val="20"/>
                <w:highlight w:val="none"/>
                <w:lang w:eastAsia="zh-CN"/>
              </w:rPr>
              <w:t>严控成本，中标价格不高于行业标准</w:t>
            </w:r>
          </w:p>
        </w:tc>
      </w:tr>
      <w:tr w14:paraId="2072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C6F0462">
            <w:pPr>
              <w:jc w:val="center"/>
              <w:rPr>
                <w:rFonts w:ascii="宋体" w:cs="宋体"/>
                <w:sz w:val="20"/>
                <w:highlight w:val="none"/>
              </w:rPr>
            </w:pPr>
          </w:p>
        </w:tc>
        <w:tc>
          <w:tcPr>
            <w:tcW w:w="723" w:type="dxa"/>
            <w:vMerge w:val="continue"/>
            <w:tcBorders>
              <w:tl2br w:val="nil"/>
              <w:tr2bl w:val="nil"/>
            </w:tcBorders>
            <w:noWrap w:val="0"/>
            <w:vAlign w:val="center"/>
          </w:tcPr>
          <w:p w14:paraId="68761CD5">
            <w:pPr>
              <w:jc w:val="center"/>
              <w:rPr>
                <w:rFonts w:ascii="宋体" w:cs="宋体"/>
                <w:sz w:val="20"/>
                <w:highlight w:val="none"/>
              </w:rPr>
            </w:pPr>
          </w:p>
        </w:tc>
        <w:tc>
          <w:tcPr>
            <w:tcW w:w="759" w:type="dxa"/>
            <w:gridSpan w:val="2"/>
            <w:tcBorders>
              <w:tl2br w:val="nil"/>
              <w:tr2bl w:val="nil"/>
            </w:tcBorders>
            <w:noWrap w:val="0"/>
            <w:vAlign w:val="center"/>
          </w:tcPr>
          <w:p w14:paraId="10028948">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w:t>
            </w:r>
          </w:p>
        </w:tc>
        <w:tc>
          <w:tcPr>
            <w:tcW w:w="2872" w:type="dxa"/>
            <w:tcBorders>
              <w:tl2br w:val="nil"/>
              <w:tr2bl w:val="nil"/>
            </w:tcBorders>
            <w:noWrap w:val="0"/>
            <w:vAlign w:val="center"/>
          </w:tcPr>
          <w:p w14:paraId="2B57FD36">
            <w:pPr>
              <w:jc w:val="left"/>
              <w:rPr>
                <w:rFonts w:ascii="宋体" w:cs="宋体"/>
                <w:sz w:val="20"/>
                <w:highlight w:val="none"/>
              </w:rPr>
            </w:pPr>
          </w:p>
        </w:tc>
        <w:tc>
          <w:tcPr>
            <w:tcW w:w="4228" w:type="dxa"/>
            <w:gridSpan w:val="2"/>
            <w:tcBorders>
              <w:tl2br w:val="nil"/>
              <w:tr2bl w:val="nil"/>
            </w:tcBorders>
            <w:noWrap w:val="0"/>
            <w:vAlign w:val="center"/>
          </w:tcPr>
          <w:p w14:paraId="5904AF4A">
            <w:pPr>
              <w:jc w:val="center"/>
              <w:rPr>
                <w:rFonts w:ascii="宋体" w:cs="宋体"/>
                <w:sz w:val="20"/>
                <w:highlight w:val="none"/>
              </w:rPr>
            </w:pPr>
          </w:p>
        </w:tc>
      </w:tr>
      <w:tr w14:paraId="10D56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5B0DB05">
            <w:pPr>
              <w:jc w:val="center"/>
              <w:rPr>
                <w:rFonts w:ascii="宋体" w:cs="宋体"/>
                <w:sz w:val="20"/>
                <w:highlight w:val="none"/>
              </w:rPr>
            </w:pPr>
          </w:p>
        </w:tc>
        <w:tc>
          <w:tcPr>
            <w:tcW w:w="723" w:type="dxa"/>
            <w:vMerge w:val="restart"/>
            <w:tcBorders>
              <w:tl2br w:val="nil"/>
              <w:tr2bl w:val="nil"/>
            </w:tcBorders>
            <w:noWrap w:val="0"/>
            <w:vAlign w:val="center"/>
          </w:tcPr>
          <w:p w14:paraId="2DB4F7C4">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效益指标</w:t>
            </w:r>
          </w:p>
        </w:tc>
        <w:tc>
          <w:tcPr>
            <w:tcW w:w="759" w:type="dxa"/>
            <w:gridSpan w:val="2"/>
            <w:vMerge w:val="restart"/>
            <w:tcBorders>
              <w:tl2br w:val="nil"/>
              <w:tr2bl w:val="nil"/>
            </w:tcBorders>
            <w:noWrap w:val="0"/>
            <w:vAlign w:val="center"/>
          </w:tcPr>
          <w:p w14:paraId="450DC9E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经济效益指标</w:t>
            </w:r>
          </w:p>
        </w:tc>
        <w:tc>
          <w:tcPr>
            <w:tcW w:w="2872" w:type="dxa"/>
            <w:tcBorders>
              <w:tl2br w:val="nil"/>
              <w:tr2bl w:val="nil"/>
            </w:tcBorders>
            <w:noWrap w:val="0"/>
            <w:vAlign w:val="center"/>
          </w:tcPr>
          <w:p w14:paraId="2FE20F89">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116AE226">
            <w:pPr>
              <w:jc w:val="center"/>
              <w:rPr>
                <w:rFonts w:ascii="宋体" w:cs="宋体"/>
                <w:sz w:val="20"/>
                <w:highlight w:val="none"/>
              </w:rPr>
            </w:pPr>
          </w:p>
        </w:tc>
      </w:tr>
      <w:tr w14:paraId="44F2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A6876B6">
            <w:pPr>
              <w:jc w:val="center"/>
              <w:rPr>
                <w:rFonts w:ascii="宋体" w:cs="宋体"/>
                <w:sz w:val="20"/>
                <w:highlight w:val="none"/>
              </w:rPr>
            </w:pPr>
          </w:p>
        </w:tc>
        <w:tc>
          <w:tcPr>
            <w:tcW w:w="723" w:type="dxa"/>
            <w:vMerge w:val="continue"/>
            <w:tcBorders>
              <w:tl2br w:val="nil"/>
              <w:tr2bl w:val="nil"/>
            </w:tcBorders>
            <w:noWrap w:val="0"/>
            <w:vAlign w:val="center"/>
          </w:tcPr>
          <w:p w14:paraId="46DF8C2B">
            <w:pPr>
              <w:jc w:val="center"/>
              <w:rPr>
                <w:rFonts w:ascii="宋体" w:cs="宋体"/>
                <w:sz w:val="20"/>
                <w:highlight w:val="none"/>
              </w:rPr>
            </w:pPr>
          </w:p>
        </w:tc>
        <w:tc>
          <w:tcPr>
            <w:tcW w:w="759" w:type="dxa"/>
            <w:gridSpan w:val="2"/>
            <w:vMerge w:val="continue"/>
            <w:tcBorders>
              <w:tl2br w:val="nil"/>
              <w:tr2bl w:val="nil"/>
            </w:tcBorders>
            <w:noWrap w:val="0"/>
            <w:vAlign w:val="center"/>
          </w:tcPr>
          <w:p w14:paraId="62586C8B">
            <w:pPr>
              <w:jc w:val="center"/>
              <w:rPr>
                <w:rFonts w:ascii="宋体" w:cs="宋体"/>
                <w:sz w:val="20"/>
                <w:highlight w:val="none"/>
              </w:rPr>
            </w:pPr>
          </w:p>
        </w:tc>
        <w:tc>
          <w:tcPr>
            <w:tcW w:w="2872" w:type="dxa"/>
            <w:tcBorders>
              <w:tl2br w:val="nil"/>
              <w:tr2bl w:val="nil"/>
            </w:tcBorders>
            <w:noWrap w:val="0"/>
            <w:vAlign w:val="center"/>
          </w:tcPr>
          <w:p w14:paraId="05148B35">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改善城市面貌，提升营商环境</w:t>
            </w:r>
          </w:p>
        </w:tc>
        <w:tc>
          <w:tcPr>
            <w:tcW w:w="4228" w:type="dxa"/>
            <w:gridSpan w:val="2"/>
            <w:tcBorders>
              <w:tl2br w:val="nil"/>
              <w:tr2bl w:val="nil"/>
            </w:tcBorders>
            <w:noWrap w:val="0"/>
            <w:vAlign w:val="center"/>
          </w:tcPr>
          <w:p w14:paraId="7EB44D6A">
            <w:pPr>
              <w:jc w:val="center"/>
              <w:rPr>
                <w:rFonts w:hint="eastAsia" w:ascii="宋体" w:eastAsia="宋体" w:cs="宋体"/>
                <w:sz w:val="20"/>
                <w:highlight w:val="none"/>
                <w:lang w:eastAsia="zh-CN"/>
              </w:rPr>
            </w:pPr>
            <w:r>
              <w:rPr>
                <w:rFonts w:hint="eastAsia" w:ascii="宋体" w:cs="宋体"/>
                <w:sz w:val="20"/>
                <w:highlight w:val="none"/>
                <w:lang w:eastAsia="zh-CN"/>
              </w:rPr>
              <w:t>强化监督考核</w:t>
            </w:r>
          </w:p>
        </w:tc>
      </w:tr>
      <w:tr w14:paraId="601F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122226A">
            <w:pPr>
              <w:jc w:val="center"/>
              <w:rPr>
                <w:rFonts w:ascii="宋体" w:cs="宋体"/>
                <w:sz w:val="20"/>
                <w:highlight w:val="none"/>
              </w:rPr>
            </w:pPr>
          </w:p>
        </w:tc>
        <w:tc>
          <w:tcPr>
            <w:tcW w:w="723" w:type="dxa"/>
            <w:vMerge w:val="continue"/>
            <w:tcBorders>
              <w:tl2br w:val="nil"/>
              <w:tr2bl w:val="nil"/>
            </w:tcBorders>
            <w:noWrap w:val="0"/>
            <w:vAlign w:val="center"/>
          </w:tcPr>
          <w:p w14:paraId="6D03D6BD">
            <w:pPr>
              <w:jc w:val="center"/>
              <w:rPr>
                <w:rFonts w:ascii="宋体" w:cs="宋体"/>
                <w:sz w:val="20"/>
                <w:highlight w:val="none"/>
              </w:rPr>
            </w:pPr>
          </w:p>
        </w:tc>
        <w:tc>
          <w:tcPr>
            <w:tcW w:w="759" w:type="dxa"/>
            <w:gridSpan w:val="2"/>
            <w:vMerge w:val="restart"/>
            <w:tcBorders>
              <w:tl2br w:val="nil"/>
              <w:tr2bl w:val="nil"/>
            </w:tcBorders>
            <w:noWrap w:val="0"/>
            <w:vAlign w:val="center"/>
          </w:tcPr>
          <w:p w14:paraId="708C7CF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社会效益指标</w:t>
            </w:r>
          </w:p>
        </w:tc>
        <w:tc>
          <w:tcPr>
            <w:tcW w:w="2872" w:type="dxa"/>
            <w:tcBorders>
              <w:tl2br w:val="nil"/>
              <w:tr2bl w:val="nil"/>
            </w:tcBorders>
            <w:noWrap w:val="0"/>
            <w:vAlign w:val="center"/>
          </w:tcPr>
          <w:p w14:paraId="6635EA5D">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6CF92F88">
            <w:pPr>
              <w:jc w:val="center"/>
              <w:rPr>
                <w:rFonts w:ascii="宋体" w:cs="宋体"/>
                <w:sz w:val="20"/>
                <w:highlight w:val="none"/>
              </w:rPr>
            </w:pPr>
          </w:p>
        </w:tc>
      </w:tr>
      <w:tr w14:paraId="5F060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61CC618">
            <w:pPr>
              <w:jc w:val="center"/>
              <w:rPr>
                <w:rFonts w:ascii="宋体" w:cs="宋体"/>
                <w:sz w:val="20"/>
                <w:highlight w:val="none"/>
              </w:rPr>
            </w:pPr>
          </w:p>
        </w:tc>
        <w:tc>
          <w:tcPr>
            <w:tcW w:w="723" w:type="dxa"/>
            <w:vMerge w:val="continue"/>
            <w:tcBorders>
              <w:tl2br w:val="nil"/>
              <w:tr2bl w:val="nil"/>
            </w:tcBorders>
            <w:noWrap w:val="0"/>
            <w:vAlign w:val="center"/>
          </w:tcPr>
          <w:p w14:paraId="041DEFB1">
            <w:pPr>
              <w:jc w:val="center"/>
              <w:rPr>
                <w:rFonts w:ascii="宋体" w:cs="宋体"/>
                <w:sz w:val="20"/>
                <w:highlight w:val="none"/>
              </w:rPr>
            </w:pPr>
          </w:p>
        </w:tc>
        <w:tc>
          <w:tcPr>
            <w:tcW w:w="759" w:type="dxa"/>
            <w:gridSpan w:val="2"/>
            <w:vMerge w:val="continue"/>
            <w:tcBorders>
              <w:tl2br w:val="nil"/>
              <w:tr2bl w:val="nil"/>
            </w:tcBorders>
            <w:noWrap w:val="0"/>
            <w:vAlign w:val="center"/>
          </w:tcPr>
          <w:p w14:paraId="05B865B0">
            <w:pPr>
              <w:jc w:val="center"/>
              <w:rPr>
                <w:rFonts w:ascii="宋体" w:cs="宋体"/>
                <w:sz w:val="20"/>
                <w:highlight w:val="none"/>
              </w:rPr>
            </w:pPr>
          </w:p>
        </w:tc>
        <w:tc>
          <w:tcPr>
            <w:tcW w:w="2872" w:type="dxa"/>
            <w:tcBorders>
              <w:tl2br w:val="nil"/>
              <w:tr2bl w:val="nil"/>
            </w:tcBorders>
            <w:noWrap w:val="0"/>
            <w:vAlign w:val="center"/>
          </w:tcPr>
          <w:p w14:paraId="5113B36D">
            <w:pPr>
              <w:keepNext w:val="0"/>
              <w:keepLines w:val="0"/>
              <w:widowControl/>
              <w:suppressLineNumbers w:val="0"/>
              <w:jc w:val="left"/>
              <w:textAlignment w:val="center"/>
              <w:rPr>
                <w:rFonts w:hint="eastAsia" w:ascii="宋体" w:hAnsi="Calibri" w:eastAsia="宋体" w:cs="宋体"/>
                <w:kern w:val="2"/>
                <w:sz w:val="20"/>
                <w:szCs w:val="22"/>
                <w:highlight w:val="none"/>
                <w:lang w:val="en-US" w:eastAsia="zh-CN" w:bidi="ar-SA"/>
              </w:rPr>
            </w:pPr>
            <w:r>
              <w:rPr>
                <w:rFonts w:hint="eastAsia" w:ascii="宋体" w:cs="宋体"/>
                <w:sz w:val="20"/>
                <w:highlight w:val="none"/>
                <w:lang w:eastAsia="zh-CN"/>
              </w:rPr>
              <w:t>提升环卫工作服务质量</w:t>
            </w:r>
          </w:p>
        </w:tc>
        <w:tc>
          <w:tcPr>
            <w:tcW w:w="4228" w:type="dxa"/>
            <w:gridSpan w:val="2"/>
            <w:tcBorders>
              <w:tl2br w:val="nil"/>
              <w:tr2bl w:val="nil"/>
            </w:tcBorders>
            <w:noWrap w:val="0"/>
            <w:vAlign w:val="center"/>
          </w:tcPr>
          <w:p w14:paraId="2E6EF93D">
            <w:pPr>
              <w:jc w:val="center"/>
              <w:rPr>
                <w:rFonts w:hint="eastAsia" w:ascii="宋体" w:hAnsi="Calibri" w:eastAsia="宋体" w:cs="宋体"/>
                <w:kern w:val="2"/>
                <w:sz w:val="20"/>
                <w:szCs w:val="22"/>
                <w:highlight w:val="none"/>
                <w:lang w:val="en-US" w:eastAsia="zh-CN" w:bidi="ar-SA"/>
              </w:rPr>
            </w:pPr>
            <w:r>
              <w:rPr>
                <w:rFonts w:hint="eastAsia" w:ascii="宋体" w:cs="宋体"/>
                <w:sz w:val="20"/>
                <w:highlight w:val="none"/>
                <w:lang w:eastAsia="zh-CN"/>
              </w:rPr>
              <w:t>严格依照环卫作业标准</w:t>
            </w:r>
          </w:p>
        </w:tc>
      </w:tr>
      <w:tr w14:paraId="1D3BC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6802EC1">
            <w:pPr>
              <w:jc w:val="center"/>
              <w:rPr>
                <w:rFonts w:ascii="宋体" w:cs="宋体"/>
                <w:sz w:val="20"/>
                <w:highlight w:val="none"/>
              </w:rPr>
            </w:pPr>
          </w:p>
        </w:tc>
        <w:tc>
          <w:tcPr>
            <w:tcW w:w="723" w:type="dxa"/>
            <w:vMerge w:val="continue"/>
            <w:tcBorders>
              <w:tl2br w:val="nil"/>
              <w:tr2bl w:val="nil"/>
            </w:tcBorders>
            <w:noWrap w:val="0"/>
            <w:vAlign w:val="center"/>
          </w:tcPr>
          <w:p w14:paraId="437D9CC4">
            <w:pPr>
              <w:jc w:val="center"/>
              <w:rPr>
                <w:rFonts w:ascii="宋体" w:cs="宋体"/>
                <w:sz w:val="20"/>
                <w:highlight w:val="none"/>
              </w:rPr>
            </w:pPr>
          </w:p>
        </w:tc>
        <w:tc>
          <w:tcPr>
            <w:tcW w:w="759" w:type="dxa"/>
            <w:gridSpan w:val="2"/>
            <w:vMerge w:val="restart"/>
            <w:tcBorders>
              <w:tl2br w:val="nil"/>
              <w:tr2bl w:val="nil"/>
            </w:tcBorders>
            <w:noWrap w:val="0"/>
            <w:vAlign w:val="center"/>
          </w:tcPr>
          <w:p w14:paraId="2498FA1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生态效益指标</w:t>
            </w:r>
          </w:p>
        </w:tc>
        <w:tc>
          <w:tcPr>
            <w:tcW w:w="2872" w:type="dxa"/>
            <w:tcBorders>
              <w:tl2br w:val="nil"/>
              <w:tr2bl w:val="nil"/>
            </w:tcBorders>
            <w:noWrap w:val="0"/>
            <w:vAlign w:val="center"/>
          </w:tcPr>
          <w:p w14:paraId="5EC3894C">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7BF70F8D">
            <w:pPr>
              <w:jc w:val="center"/>
              <w:rPr>
                <w:rFonts w:ascii="宋体" w:cs="宋体"/>
                <w:sz w:val="20"/>
                <w:highlight w:val="none"/>
              </w:rPr>
            </w:pPr>
          </w:p>
        </w:tc>
      </w:tr>
      <w:tr w14:paraId="7C96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26CBEE2">
            <w:pPr>
              <w:jc w:val="center"/>
              <w:rPr>
                <w:rFonts w:ascii="宋体" w:cs="宋体"/>
                <w:sz w:val="20"/>
                <w:highlight w:val="none"/>
              </w:rPr>
            </w:pPr>
          </w:p>
        </w:tc>
        <w:tc>
          <w:tcPr>
            <w:tcW w:w="723" w:type="dxa"/>
            <w:vMerge w:val="continue"/>
            <w:tcBorders>
              <w:tl2br w:val="nil"/>
              <w:tr2bl w:val="nil"/>
            </w:tcBorders>
            <w:noWrap w:val="0"/>
            <w:vAlign w:val="center"/>
          </w:tcPr>
          <w:p w14:paraId="31355BE0">
            <w:pPr>
              <w:jc w:val="center"/>
              <w:rPr>
                <w:rFonts w:ascii="宋体" w:cs="宋体"/>
                <w:sz w:val="20"/>
                <w:highlight w:val="none"/>
              </w:rPr>
            </w:pPr>
          </w:p>
        </w:tc>
        <w:tc>
          <w:tcPr>
            <w:tcW w:w="759" w:type="dxa"/>
            <w:gridSpan w:val="2"/>
            <w:vMerge w:val="continue"/>
            <w:tcBorders>
              <w:tl2br w:val="nil"/>
              <w:tr2bl w:val="nil"/>
            </w:tcBorders>
            <w:noWrap w:val="0"/>
            <w:vAlign w:val="center"/>
          </w:tcPr>
          <w:p w14:paraId="407AED11">
            <w:pPr>
              <w:jc w:val="center"/>
              <w:rPr>
                <w:rFonts w:ascii="宋体" w:cs="宋体"/>
                <w:sz w:val="20"/>
                <w:highlight w:val="none"/>
              </w:rPr>
            </w:pPr>
          </w:p>
        </w:tc>
        <w:tc>
          <w:tcPr>
            <w:tcW w:w="2872" w:type="dxa"/>
            <w:tcBorders>
              <w:tl2br w:val="nil"/>
              <w:tr2bl w:val="nil"/>
            </w:tcBorders>
            <w:noWrap w:val="0"/>
            <w:vAlign w:val="center"/>
          </w:tcPr>
          <w:p w14:paraId="15568BB0">
            <w:pPr>
              <w:keepNext w:val="0"/>
              <w:keepLines w:val="0"/>
              <w:widowControl/>
              <w:suppressLineNumbers w:val="0"/>
              <w:jc w:val="left"/>
              <w:textAlignment w:val="center"/>
              <w:rPr>
                <w:rFonts w:hint="eastAsia" w:ascii="汉仪中秀体简" w:hAnsi="汉仪中秀体简" w:eastAsia="汉仪中秀体简" w:cs="汉仪中秀体简"/>
                <w:i w:val="0"/>
                <w:color w:val="000000"/>
                <w:kern w:val="0"/>
                <w:sz w:val="20"/>
                <w:szCs w:val="20"/>
                <w:highlight w:val="none"/>
                <w:u w:val="none"/>
                <w:lang w:val="en-US" w:eastAsia="zh-CN" w:bidi="ar"/>
              </w:rPr>
            </w:pPr>
            <w:r>
              <w:rPr>
                <w:rFonts w:hint="eastAsia" w:ascii="汉仪中秀体简" w:hAnsi="汉仪中秀体简" w:eastAsia="汉仪中秀体简" w:cs="汉仪中秀体简"/>
                <w:i w:val="0"/>
                <w:color w:val="000000"/>
                <w:kern w:val="0"/>
                <w:sz w:val="20"/>
                <w:szCs w:val="20"/>
                <w:highlight w:val="none"/>
                <w:u w:val="none"/>
                <w:lang w:val="en-US" w:eastAsia="zh-CN" w:bidi="ar"/>
              </w:rPr>
              <w:t>改善人居环境</w:t>
            </w:r>
          </w:p>
        </w:tc>
        <w:tc>
          <w:tcPr>
            <w:tcW w:w="4228" w:type="dxa"/>
            <w:gridSpan w:val="2"/>
            <w:tcBorders>
              <w:tl2br w:val="nil"/>
              <w:tr2bl w:val="nil"/>
            </w:tcBorders>
            <w:noWrap w:val="0"/>
            <w:vAlign w:val="center"/>
          </w:tcPr>
          <w:p w14:paraId="6CA83AAC">
            <w:pPr>
              <w:keepNext w:val="0"/>
              <w:keepLines w:val="0"/>
              <w:widowControl/>
              <w:suppressLineNumbers w:val="0"/>
              <w:jc w:val="center"/>
              <w:textAlignment w:val="center"/>
              <w:rPr>
                <w:rFonts w:hint="default" w:ascii="汉仪中秀体简" w:hAnsi="汉仪中秀体简" w:eastAsia="汉仪中秀体简" w:cs="汉仪中秀体简"/>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提升环卫工作水平</w:t>
            </w:r>
          </w:p>
        </w:tc>
      </w:tr>
      <w:tr w14:paraId="2DA9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1325F887">
            <w:pPr>
              <w:jc w:val="center"/>
              <w:rPr>
                <w:rFonts w:ascii="宋体" w:cs="宋体"/>
                <w:sz w:val="20"/>
                <w:highlight w:val="none"/>
              </w:rPr>
            </w:pPr>
          </w:p>
        </w:tc>
        <w:tc>
          <w:tcPr>
            <w:tcW w:w="723" w:type="dxa"/>
            <w:vMerge w:val="continue"/>
            <w:tcBorders>
              <w:tl2br w:val="nil"/>
              <w:tr2bl w:val="nil"/>
            </w:tcBorders>
            <w:noWrap w:val="0"/>
            <w:vAlign w:val="center"/>
          </w:tcPr>
          <w:p w14:paraId="3F59DAE0">
            <w:pPr>
              <w:jc w:val="center"/>
              <w:rPr>
                <w:rFonts w:ascii="宋体" w:cs="宋体"/>
                <w:sz w:val="20"/>
                <w:highlight w:val="none"/>
              </w:rPr>
            </w:pPr>
          </w:p>
        </w:tc>
        <w:tc>
          <w:tcPr>
            <w:tcW w:w="759" w:type="dxa"/>
            <w:gridSpan w:val="2"/>
            <w:vMerge w:val="restart"/>
            <w:tcBorders>
              <w:tl2br w:val="nil"/>
              <w:tr2bl w:val="nil"/>
            </w:tcBorders>
            <w:noWrap w:val="0"/>
            <w:vAlign w:val="center"/>
          </w:tcPr>
          <w:p w14:paraId="2D94455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rPr>
            </w:pPr>
            <w:r>
              <w:rPr>
                <w:rFonts w:hint="eastAsia" w:ascii="宋体" w:hAnsi="宋体" w:eastAsia="宋体" w:cs="宋体"/>
                <w:sz w:val="20"/>
                <w:highlight w:val="none"/>
              </w:rPr>
              <w:t>可持续影响指标</w:t>
            </w:r>
          </w:p>
        </w:tc>
        <w:tc>
          <w:tcPr>
            <w:tcW w:w="2872" w:type="dxa"/>
            <w:tcBorders>
              <w:tl2br w:val="nil"/>
              <w:tr2bl w:val="nil"/>
            </w:tcBorders>
            <w:noWrap w:val="0"/>
            <w:vAlign w:val="center"/>
          </w:tcPr>
          <w:p w14:paraId="66F43499">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007A85F1">
            <w:pPr>
              <w:jc w:val="center"/>
              <w:rPr>
                <w:rFonts w:ascii="宋体" w:cs="宋体"/>
                <w:sz w:val="20"/>
                <w:highlight w:val="none"/>
              </w:rPr>
            </w:pPr>
          </w:p>
        </w:tc>
      </w:tr>
      <w:tr w14:paraId="5EF6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noWrap w:val="0"/>
            <w:vAlign w:val="center"/>
          </w:tcPr>
          <w:p w14:paraId="03A31031">
            <w:pPr>
              <w:jc w:val="center"/>
              <w:rPr>
                <w:rFonts w:ascii="宋体" w:cs="宋体"/>
                <w:sz w:val="20"/>
                <w:highlight w:val="none"/>
              </w:rPr>
            </w:pPr>
          </w:p>
        </w:tc>
        <w:tc>
          <w:tcPr>
            <w:tcW w:w="723" w:type="dxa"/>
            <w:vMerge w:val="continue"/>
            <w:tcBorders>
              <w:tl2br w:val="nil"/>
              <w:tr2bl w:val="nil"/>
            </w:tcBorders>
            <w:noWrap w:val="0"/>
            <w:vAlign w:val="center"/>
          </w:tcPr>
          <w:p w14:paraId="519D0678">
            <w:pPr>
              <w:jc w:val="center"/>
              <w:rPr>
                <w:rFonts w:ascii="宋体" w:cs="宋体"/>
                <w:sz w:val="20"/>
                <w:highlight w:val="none"/>
              </w:rPr>
            </w:pPr>
          </w:p>
        </w:tc>
        <w:tc>
          <w:tcPr>
            <w:tcW w:w="759" w:type="dxa"/>
            <w:gridSpan w:val="2"/>
            <w:vMerge w:val="continue"/>
            <w:tcBorders>
              <w:tl2br w:val="nil"/>
              <w:tr2bl w:val="nil"/>
            </w:tcBorders>
            <w:noWrap w:val="0"/>
            <w:vAlign w:val="center"/>
          </w:tcPr>
          <w:p w14:paraId="542445F4">
            <w:pPr>
              <w:jc w:val="center"/>
              <w:rPr>
                <w:rFonts w:hint="eastAsia" w:ascii="宋体" w:hAnsi="宋体" w:eastAsia="宋体" w:cs="宋体"/>
                <w:sz w:val="20"/>
                <w:highlight w:val="none"/>
              </w:rPr>
            </w:pPr>
          </w:p>
        </w:tc>
        <w:tc>
          <w:tcPr>
            <w:tcW w:w="2872" w:type="dxa"/>
            <w:tcBorders>
              <w:tl2br w:val="nil"/>
              <w:tr2bl w:val="nil"/>
            </w:tcBorders>
            <w:noWrap w:val="0"/>
            <w:vAlign w:val="center"/>
          </w:tcPr>
          <w:p w14:paraId="5F3ED732">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长期保持良好城市卫生</w:t>
            </w:r>
          </w:p>
        </w:tc>
        <w:tc>
          <w:tcPr>
            <w:tcW w:w="4228" w:type="dxa"/>
            <w:gridSpan w:val="2"/>
            <w:tcBorders>
              <w:tl2br w:val="nil"/>
              <w:tr2bl w:val="nil"/>
            </w:tcBorders>
            <w:noWrap w:val="0"/>
            <w:vAlign w:val="center"/>
          </w:tcPr>
          <w:p w14:paraId="62DF441F">
            <w:pPr>
              <w:jc w:val="center"/>
              <w:rPr>
                <w:rFonts w:hint="eastAsia" w:ascii="宋体" w:hAnsi="Calibri" w:eastAsia="宋体" w:cs="宋体"/>
                <w:kern w:val="2"/>
                <w:sz w:val="20"/>
                <w:szCs w:val="22"/>
                <w:highlight w:val="none"/>
                <w:lang w:val="en-US" w:eastAsia="zh-CN" w:bidi="ar-SA"/>
              </w:rPr>
            </w:pPr>
            <w:r>
              <w:rPr>
                <w:rFonts w:hint="eastAsia" w:ascii="宋体" w:cs="宋体"/>
                <w:sz w:val="20"/>
                <w:highlight w:val="none"/>
                <w:lang w:eastAsia="zh-CN"/>
              </w:rPr>
              <w:t>加强监督考核</w:t>
            </w:r>
          </w:p>
        </w:tc>
      </w:tr>
      <w:tr w14:paraId="39AF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9817880">
            <w:pPr>
              <w:jc w:val="center"/>
              <w:rPr>
                <w:rFonts w:ascii="宋体" w:cs="宋体"/>
                <w:sz w:val="20"/>
                <w:highlight w:val="none"/>
              </w:rPr>
            </w:pPr>
          </w:p>
        </w:tc>
        <w:tc>
          <w:tcPr>
            <w:tcW w:w="723" w:type="dxa"/>
            <w:vMerge w:val="continue"/>
            <w:tcBorders>
              <w:tl2br w:val="nil"/>
              <w:tr2bl w:val="nil"/>
            </w:tcBorders>
            <w:noWrap w:val="0"/>
            <w:vAlign w:val="center"/>
          </w:tcPr>
          <w:p w14:paraId="11C82BC4">
            <w:pPr>
              <w:jc w:val="center"/>
              <w:rPr>
                <w:rFonts w:ascii="宋体" w:cs="宋体"/>
                <w:sz w:val="20"/>
                <w:highlight w:val="none"/>
              </w:rPr>
            </w:pPr>
          </w:p>
        </w:tc>
        <w:tc>
          <w:tcPr>
            <w:tcW w:w="759" w:type="dxa"/>
            <w:gridSpan w:val="2"/>
            <w:tcBorders>
              <w:tl2br w:val="nil"/>
              <w:tr2bl w:val="nil"/>
            </w:tcBorders>
            <w:noWrap w:val="0"/>
            <w:vAlign w:val="center"/>
          </w:tcPr>
          <w:p w14:paraId="3D7792CF">
            <w:pPr>
              <w:jc w:val="center"/>
              <w:rPr>
                <w:rFonts w:hint="eastAsia" w:ascii="宋体" w:hAnsi="宋体" w:eastAsia="宋体" w:cs="宋体"/>
                <w:sz w:val="20"/>
                <w:highlight w:val="none"/>
              </w:rPr>
            </w:pPr>
            <w:r>
              <w:rPr>
                <w:rFonts w:hint="eastAsia" w:ascii="宋体" w:hAnsi="宋体" w:eastAsia="宋体" w:cs="宋体"/>
                <w:i w:val="0"/>
                <w:color w:val="000000"/>
                <w:kern w:val="0"/>
                <w:sz w:val="20"/>
                <w:szCs w:val="20"/>
                <w:highlight w:val="none"/>
                <w:u w:val="none"/>
                <w:lang w:val="en-US" w:eastAsia="zh-CN" w:bidi="ar"/>
              </w:rPr>
              <w:t>…</w:t>
            </w:r>
          </w:p>
        </w:tc>
        <w:tc>
          <w:tcPr>
            <w:tcW w:w="2872" w:type="dxa"/>
            <w:tcBorders>
              <w:tl2br w:val="nil"/>
              <w:tr2bl w:val="nil"/>
            </w:tcBorders>
            <w:noWrap w:val="0"/>
            <w:vAlign w:val="center"/>
          </w:tcPr>
          <w:p w14:paraId="7B8E1A79">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4228" w:type="dxa"/>
            <w:gridSpan w:val="2"/>
            <w:tcBorders>
              <w:tl2br w:val="nil"/>
              <w:tr2bl w:val="nil"/>
            </w:tcBorders>
            <w:noWrap w:val="0"/>
            <w:vAlign w:val="center"/>
          </w:tcPr>
          <w:p w14:paraId="07D1E54F">
            <w:pPr>
              <w:jc w:val="center"/>
              <w:rPr>
                <w:rFonts w:ascii="宋体" w:cs="宋体"/>
                <w:sz w:val="20"/>
                <w:highlight w:val="none"/>
              </w:rPr>
            </w:pPr>
          </w:p>
        </w:tc>
      </w:tr>
      <w:tr w14:paraId="372F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63AB37C">
            <w:pPr>
              <w:jc w:val="center"/>
              <w:rPr>
                <w:rFonts w:ascii="宋体" w:cs="宋体"/>
                <w:sz w:val="20"/>
                <w:highlight w:val="none"/>
              </w:rPr>
            </w:pPr>
          </w:p>
        </w:tc>
        <w:tc>
          <w:tcPr>
            <w:tcW w:w="723" w:type="dxa"/>
            <w:vMerge w:val="restart"/>
            <w:tcBorders>
              <w:tl2br w:val="nil"/>
              <w:tr2bl w:val="nil"/>
            </w:tcBorders>
            <w:noWrap w:val="0"/>
            <w:vAlign w:val="center"/>
          </w:tcPr>
          <w:p w14:paraId="43E9859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759" w:type="dxa"/>
            <w:gridSpan w:val="2"/>
            <w:vMerge w:val="restart"/>
            <w:tcBorders>
              <w:tl2br w:val="nil"/>
              <w:tr2bl w:val="nil"/>
            </w:tcBorders>
            <w:noWrap w:val="0"/>
            <w:vAlign w:val="center"/>
          </w:tcPr>
          <w:p w14:paraId="3A948E4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2872" w:type="dxa"/>
            <w:tcBorders>
              <w:tl2br w:val="nil"/>
              <w:tr2bl w:val="nil"/>
            </w:tcBorders>
            <w:noWrap w:val="0"/>
            <w:vAlign w:val="center"/>
          </w:tcPr>
          <w:p w14:paraId="3ADB6A0E">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7C003050">
            <w:pPr>
              <w:jc w:val="center"/>
              <w:rPr>
                <w:rFonts w:ascii="宋体" w:cs="宋体"/>
                <w:sz w:val="20"/>
                <w:highlight w:val="none"/>
              </w:rPr>
            </w:pPr>
          </w:p>
        </w:tc>
      </w:tr>
      <w:tr w14:paraId="5AB3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9176DE2">
            <w:pPr>
              <w:jc w:val="center"/>
              <w:rPr>
                <w:rFonts w:ascii="宋体" w:cs="宋体"/>
                <w:sz w:val="20"/>
                <w:highlight w:val="none"/>
              </w:rPr>
            </w:pPr>
          </w:p>
        </w:tc>
        <w:tc>
          <w:tcPr>
            <w:tcW w:w="723" w:type="dxa"/>
            <w:vMerge w:val="continue"/>
            <w:tcBorders>
              <w:tl2br w:val="nil"/>
              <w:tr2bl w:val="nil"/>
            </w:tcBorders>
            <w:noWrap w:val="0"/>
            <w:vAlign w:val="center"/>
          </w:tcPr>
          <w:p w14:paraId="14460C82">
            <w:pPr>
              <w:jc w:val="center"/>
              <w:rPr>
                <w:rFonts w:hint="eastAsia" w:ascii="宋体" w:hAnsi="宋体" w:eastAsia="宋体" w:cs="宋体"/>
                <w:sz w:val="20"/>
                <w:highlight w:val="none"/>
              </w:rPr>
            </w:pPr>
          </w:p>
        </w:tc>
        <w:tc>
          <w:tcPr>
            <w:tcW w:w="759" w:type="dxa"/>
            <w:gridSpan w:val="2"/>
            <w:vMerge w:val="continue"/>
            <w:tcBorders>
              <w:tl2br w:val="nil"/>
              <w:tr2bl w:val="nil"/>
            </w:tcBorders>
            <w:noWrap w:val="0"/>
            <w:vAlign w:val="center"/>
          </w:tcPr>
          <w:p w14:paraId="28A0766D">
            <w:pPr>
              <w:jc w:val="center"/>
              <w:rPr>
                <w:rFonts w:hint="eastAsia" w:ascii="宋体" w:hAnsi="宋体" w:eastAsia="宋体" w:cs="宋体"/>
                <w:sz w:val="20"/>
                <w:highlight w:val="none"/>
              </w:rPr>
            </w:pPr>
          </w:p>
        </w:tc>
        <w:tc>
          <w:tcPr>
            <w:tcW w:w="2872" w:type="dxa"/>
            <w:tcBorders>
              <w:tl2br w:val="nil"/>
              <w:tr2bl w:val="nil"/>
            </w:tcBorders>
            <w:noWrap w:val="0"/>
            <w:vAlign w:val="center"/>
          </w:tcPr>
          <w:p w14:paraId="57AB7BAD">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kern w:val="2"/>
                <w:sz w:val="20"/>
                <w:highlight w:val="none"/>
                <w:lang w:val="en-US" w:eastAsia="zh-CN" w:bidi="ar-SA"/>
              </w:rPr>
              <w:t>提升市民对环境卫生满意度</w:t>
            </w:r>
          </w:p>
        </w:tc>
        <w:tc>
          <w:tcPr>
            <w:tcW w:w="4228" w:type="dxa"/>
            <w:gridSpan w:val="2"/>
            <w:tcBorders>
              <w:tl2br w:val="nil"/>
              <w:tr2bl w:val="nil"/>
            </w:tcBorders>
            <w:noWrap w:val="0"/>
            <w:vAlign w:val="center"/>
          </w:tcPr>
          <w:p w14:paraId="0E27C1AD">
            <w:pPr>
              <w:jc w:val="center"/>
              <w:rPr>
                <w:rFonts w:ascii="宋体" w:cs="宋体"/>
                <w:sz w:val="20"/>
                <w:highlight w:val="none"/>
              </w:rPr>
            </w:pPr>
            <w:r>
              <w:rPr>
                <w:rFonts w:hint="eastAsia" w:ascii="宋体" w:cs="宋体"/>
                <w:sz w:val="20"/>
                <w:highlight w:val="none"/>
                <w:lang w:eastAsia="zh-CN"/>
              </w:rPr>
              <w:t>持之以恒做好城市环境卫生工作</w:t>
            </w:r>
          </w:p>
        </w:tc>
      </w:tr>
    </w:tbl>
    <w:p w14:paraId="786E9B7D"/>
    <w:tbl>
      <w:tblPr>
        <w:tblStyle w:val="9"/>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5E9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7249ABDB">
            <w:pPr>
              <w:keepNext w:val="0"/>
              <w:keepLines w:val="0"/>
              <w:widowControl/>
              <w:suppressLineNumbers w:val="0"/>
              <w:jc w:val="center"/>
              <w:textAlignment w:val="center"/>
              <w:rPr>
                <w:rFonts w:ascii="宋体" w:cs="宋体"/>
                <w:b/>
                <w:bCs/>
                <w:szCs w:val="32"/>
                <w:highlight w:val="none"/>
              </w:rPr>
            </w:pPr>
            <w:r>
              <w:rPr>
                <w:rFonts w:hint="eastAsia" w:ascii="宋体" w:hAnsi="宋体" w:eastAsia="宋体" w:cs="宋体"/>
                <w:b/>
                <w:i w:val="0"/>
                <w:color w:val="000000"/>
                <w:kern w:val="0"/>
                <w:sz w:val="28"/>
                <w:szCs w:val="28"/>
                <w:highlight w:val="none"/>
                <w:u w:val="none"/>
                <w:lang w:val="en-US" w:eastAsia="zh-CN" w:bidi="ar"/>
              </w:rPr>
              <w:t>项目支出绩效目标表</w:t>
            </w:r>
          </w:p>
        </w:tc>
      </w:tr>
      <w:tr w14:paraId="0534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6D362CEF">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default" w:ascii="宋体" w:hAnsi="宋体" w:eastAsia="宋体" w:cs="宋体"/>
                <w:i w:val="0"/>
                <w:color w:val="000000"/>
                <w:kern w:val="0"/>
                <w:sz w:val="20"/>
                <w:szCs w:val="20"/>
                <w:highlight w:val="none"/>
                <w:u w:val="none"/>
                <w:lang w:val="en" w:eastAsia="zh-CN" w:bidi="ar"/>
              </w:rPr>
              <w:t>2024</w:t>
            </w:r>
            <w:r>
              <w:rPr>
                <w:rFonts w:hint="eastAsia" w:ascii="宋体" w:hAnsi="宋体" w:eastAsia="宋体" w:cs="宋体"/>
                <w:i w:val="0"/>
                <w:color w:val="000000"/>
                <w:kern w:val="0"/>
                <w:sz w:val="20"/>
                <w:szCs w:val="20"/>
                <w:highlight w:val="none"/>
                <w:u w:val="none"/>
                <w:lang w:val="en-US" w:eastAsia="zh-CN" w:bidi="ar"/>
              </w:rPr>
              <w:t xml:space="preserve">年度）                                </w:t>
            </w:r>
          </w:p>
        </w:tc>
      </w:tr>
      <w:tr w14:paraId="1896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443" w:type="dxa"/>
            <w:gridSpan w:val="3"/>
            <w:tcBorders>
              <w:tl2br w:val="nil"/>
              <w:tr2bl w:val="nil"/>
            </w:tcBorders>
            <w:noWrap w:val="0"/>
            <w:vAlign w:val="center"/>
          </w:tcPr>
          <w:p w14:paraId="49945446">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项目名称</w:t>
            </w:r>
          </w:p>
        </w:tc>
        <w:tc>
          <w:tcPr>
            <w:tcW w:w="7577" w:type="dxa"/>
            <w:gridSpan w:val="4"/>
            <w:tcBorders>
              <w:tl2br w:val="nil"/>
              <w:tr2bl w:val="nil"/>
            </w:tcBorders>
            <w:noWrap w:val="0"/>
            <w:vAlign w:val="center"/>
          </w:tcPr>
          <w:p w14:paraId="35A2AF0F">
            <w:pPr>
              <w:jc w:val="center"/>
              <w:rPr>
                <w:rFonts w:ascii="宋体" w:cs="宋体"/>
                <w:sz w:val="20"/>
                <w:highlight w:val="none"/>
              </w:rPr>
            </w:pPr>
            <w:r>
              <w:rPr>
                <w:rFonts w:hint="eastAsia" w:ascii="宋体" w:cs="宋体"/>
                <w:sz w:val="20"/>
                <w:highlight w:val="none"/>
              </w:rPr>
              <w:t>2024年环卫临时工工资社保区级财政承担部分</w:t>
            </w:r>
          </w:p>
        </w:tc>
      </w:tr>
      <w:tr w14:paraId="5916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474B2AF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主管部门   及代码</w:t>
            </w:r>
          </w:p>
        </w:tc>
        <w:tc>
          <w:tcPr>
            <w:tcW w:w="3349" w:type="dxa"/>
            <w:gridSpan w:val="2"/>
            <w:tcBorders>
              <w:tl2br w:val="nil"/>
              <w:tr2bl w:val="nil"/>
            </w:tcBorders>
            <w:noWrap w:val="0"/>
            <w:vAlign w:val="center"/>
          </w:tcPr>
          <w:p w14:paraId="2594477F">
            <w:pPr>
              <w:jc w:val="center"/>
              <w:rPr>
                <w:rFonts w:hint="default" w:ascii="宋体" w:eastAsia="宋体" w:cs="宋体"/>
                <w:sz w:val="20"/>
                <w:highlight w:val="none"/>
                <w:lang w:val="en-US" w:eastAsia="zh-CN"/>
              </w:rPr>
            </w:pPr>
            <w:r>
              <w:rPr>
                <w:rFonts w:hint="eastAsia" w:ascii="宋体" w:cs="宋体"/>
                <w:sz w:val="20"/>
                <w:highlight w:val="none"/>
                <w:lang w:eastAsia="zh-CN"/>
              </w:rPr>
              <w:t>淮南市田区城管局</w:t>
            </w:r>
          </w:p>
        </w:tc>
        <w:tc>
          <w:tcPr>
            <w:tcW w:w="1848" w:type="dxa"/>
            <w:tcBorders>
              <w:tl2br w:val="nil"/>
              <w:tr2bl w:val="nil"/>
            </w:tcBorders>
            <w:noWrap w:val="0"/>
            <w:vAlign w:val="center"/>
          </w:tcPr>
          <w:p w14:paraId="0A6260F2">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实施单位</w:t>
            </w:r>
          </w:p>
        </w:tc>
        <w:tc>
          <w:tcPr>
            <w:tcW w:w="2380" w:type="dxa"/>
            <w:tcBorders>
              <w:tl2br w:val="nil"/>
              <w:tr2bl w:val="nil"/>
            </w:tcBorders>
            <w:noWrap w:val="0"/>
            <w:vAlign w:val="center"/>
          </w:tcPr>
          <w:p w14:paraId="5D0EE52E">
            <w:pPr>
              <w:jc w:val="center"/>
              <w:rPr>
                <w:rFonts w:hint="eastAsia" w:eastAsia="宋体"/>
                <w:highlight w:val="none"/>
                <w:lang w:eastAsia="zh-CN"/>
              </w:rPr>
            </w:pPr>
            <w:r>
              <w:rPr>
                <w:rFonts w:hint="eastAsia"/>
                <w:highlight w:val="none"/>
                <w:lang w:eastAsia="zh-CN"/>
              </w:rPr>
              <w:t>淮南市田区环卫处</w:t>
            </w:r>
          </w:p>
        </w:tc>
      </w:tr>
      <w:tr w14:paraId="6363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53C64E3B">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项目来源</w:t>
            </w:r>
          </w:p>
        </w:tc>
        <w:tc>
          <w:tcPr>
            <w:tcW w:w="3349" w:type="dxa"/>
            <w:gridSpan w:val="2"/>
            <w:tcBorders>
              <w:tl2br w:val="nil"/>
              <w:tr2bl w:val="nil"/>
            </w:tcBorders>
            <w:noWrap w:val="0"/>
            <w:vAlign w:val="center"/>
          </w:tcPr>
          <w:p w14:paraId="647DEB04">
            <w:pPr>
              <w:jc w:val="center"/>
              <w:rPr>
                <w:rFonts w:hint="eastAsia" w:ascii="宋体" w:eastAsia="宋体" w:cs="宋体"/>
                <w:sz w:val="20"/>
                <w:highlight w:val="none"/>
                <w:lang w:eastAsia="zh-CN"/>
              </w:rPr>
            </w:pPr>
            <w:r>
              <w:rPr>
                <w:rFonts w:hint="eastAsia" w:ascii="宋体" w:cs="宋体"/>
                <w:sz w:val="20"/>
                <w:highlight w:val="none"/>
                <w:lang w:eastAsia="zh-CN"/>
              </w:rPr>
              <w:t>区级财政</w:t>
            </w:r>
          </w:p>
        </w:tc>
        <w:tc>
          <w:tcPr>
            <w:tcW w:w="1848" w:type="dxa"/>
            <w:tcBorders>
              <w:tl2br w:val="nil"/>
              <w:tr2bl w:val="nil"/>
            </w:tcBorders>
            <w:noWrap w:val="0"/>
            <w:vAlign w:val="center"/>
          </w:tcPr>
          <w:p w14:paraId="5E72AD72">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项目期</w:t>
            </w:r>
          </w:p>
        </w:tc>
        <w:tc>
          <w:tcPr>
            <w:tcW w:w="2380" w:type="dxa"/>
            <w:tcBorders>
              <w:tl2br w:val="nil"/>
              <w:tr2bl w:val="nil"/>
            </w:tcBorders>
            <w:noWrap w:val="0"/>
            <w:vAlign w:val="center"/>
          </w:tcPr>
          <w:p w14:paraId="30E98579">
            <w:pPr>
              <w:jc w:val="center"/>
              <w:rPr>
                <w:rFonts w:hint="default" w:eastAsia="宋体"/>
                <w:highlight w:val="none"/>
                <w:lang w:val="en-US" w:eastAsia="zh-CN"/>
              </w:rPr>
            </w:pPr>
            <w:r>
              <w:rPr>
                <w:rFonts w:hint="eastAsia"/>
                <w:highlight w:val="none"/>
                <w:lang w:val="en-US" w:eastAsia="zh-CN"/>
              </w:rPr>
              <w:t>2024</w:t>
            </w:r>
          </w:p>
        </w:tc>
      </w:tr>
      <w:tr w14:paraId="2032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714C7FF9">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项目资金</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（万元）</w:t>
            </w:r>
          </w:p>
        </w:tc>
        <w:tc>
          <w:tcPr>
            <w:tcW w:w="3349" w:type="dxa"/>
            <w:gridSpan w:val="2"/>
            <w:tcBorders>
              <w:tl2br w:val="nil"/>
              <w:tr2bl w:val="nil"/>
            </w:tcBorders>
            <w:noWrap w:val="0"/>
            <w:vAlign w:val="center"/>
          </w:tcPr>
          <w:p w14:paraId="7841EE11">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年度资金总额：</w:t>
            </w:r>
          </w:p>
        </w:tc>
        <w:tc>
          <w:tcPr>
            <w:tcW w:w="4228" w:type="dxa"/>
            <w:gridSpan w:val="2"/>
            <w:tcBorders>
              <w:tl2br w:val="nil"/>
              <w:tr2bl w:val="nil"/>
            </w:tcBorders>
            <w:noWrap w:val="0"/>
            <w:vAlign w:val="center"/>
          </w:tcPr>
          <w:p w14:paraId="7536CE6B">
            <w:pPr>
              <w:jc w:val="center"/>
              <w:rPr>
                <w:rFonts w:hint="default" w:ascii="宋体" w:eastAsia="宋体" w:cs="宋体"/>
                <w:sz w:val="20"/>
                <w:highlight w:val="none"/>
                <w:lang w:val="en-US" w:eastAsia="zh-CN"/>
              </w:rPr>
            </w:pPr>
            <w:r>
              <w:rPr>
                <w:rFonts w:hint="eastAsia" w:ascii="宋体" w:cs="宋体"/>
                <w:sz w:val="20"/>
                <w:highlight w:val="none"/>
                <w:lang w:val="en-US" w:eastAsia="zh-CN"/>
              </w:rPr>
              <w:t>2208.5</w:t>
            </w:r>
          </w:p>
        </w:tc>
      </w:tr>
      <w:tr w14:paraId="45C04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1971B308">
            <w:pPr>
              <w:jc w:val="center"/>
              <w:rPr>
                <w:rFonts w:ascii="宋体" w:cs="宋体"/>
                <w:sz w:val="20"/>
                <w:highlight w:val="none"/>
              </w:rPr>
            </w:pPr>
          </w:p>
        </w:tc>
        <w:tc>
          <w:tcPr>
            <w:tcW w:w="3349" w:type="dxa"/>
            <w:gridSpan w:val="2"/>
            <w:tcBorders>
              <w:tl2br w:val="nil"/>
              <w:tr2bl w:val="nil"/>
            </w:tcBorders>
            <w:noWrap w:val="0"/>
            <w:vAlign w:val="center"/>
          </w:tcPr>
          <w:p w14:paraId="15073F92">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其中：财政拨款</w:t>
            </w:r>
          </w:p>
        </w:tc>
        <w:tc>
          <w:tcPr>
            <w:tcW w:w="4228" w:type="dxa"/>
            <w:gridSpan w:val="2"/>
            <w:tcBorders>
              <w:tl2br w:val="nil"/>
              <w:tr2bl w:val="nil"/>
            </w:tcBorders>
            <w:noWrap w:val="0"/>
            <w:vAlign w:val="center"/>
          </w:tcPr>
          <w:p w14:paraId="141E277E">
            <w:pPr>
              <w:jc w:val="center"/>
              <w:rPr>
                <w:rFonts w:hint="default" w:ascii="宋体" w:eastAsia="宋体" w:cs="宋体"/>
                <w:sz w:val="20"/>
                <w:highlight w:val="none"/>
                <w:lang w:val="en-US" w:eastAsia="zh-CN"/>
              </w:rPr>
            </w:pPr>
            <w:r>
              <w:rPr>
                <w:rFonts w:hint="eastAsia" w:ascii="宋体" w:cs="宋体"/>
                <w:sz w:val="20"/>
                <w:highlight w:val="none"/>
                <w:lang w:val="en-US" w:eastAsia="zh-CN"/>
              </w:rPr>
              <w:t>2208.5</w:t>
            </w:r>
          </w:p>
        </w:tc>
      </w:tr>
      <w:tr w14:paraId="1241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4CE3B161">
            <w:pPr>
              <w:jc w:val="center"/>
              <w:rPr>
                <w:rFonts w:ascii="宋体" w:cs="宋体"/>
                <w:sz w:val="20"/>
                <w:highlight w:val="none"/>
              </w:rPr>
            </w:pPr>
          </w:p>
        </w:tc>
        <w:tc>
          <w:tcPr>
            <w:tcW w:w="3349" w:type="dxa"/>
            <w:gridSpan w:val="2"/>
            <w:tcBorders>
              <w:tl2br w:val="nil"/>
              <w:tr2bl w:val="nil"/>
            </w:tcBorders>
            <w:noWrap w:val="0"/>
            <w:vAlign w:val="center"/>
          </w:tcPr>
          <w:p w14:paraId="1FEC8B22">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上年结转</w:t>
            </w:r>
          </w:p>
        </w:tc>
        <w:tc>
          <w:tcPr>
            <w:tcW w:w="4228" w:type="dxa"/>
            <w:gridSpan w:val="2"/>
            <w:tcBorders>
              <w:tl2br w:val="nil"/>
              <w:tr2bl w:val="nil"/>
            </w:tcBorders>
            <w:noWrap w:val="0"/>
            <w:vAlign w:val="center"/>
          </w:tcPr>
          <w:p w14:paraId="211C1B7C">
            <w:pPr>
              <w:jc w:val="center"/>
              <w:rPr>
                <w:rFonts w:ascii="宋体" w:cs="宋体"/>
                <w:sz w:val="20"/>
                <w:highlight w:val="none"/>
              </w:rPr>
            </w:pPr>
          </w:p>
        </w:tc>
      </w:tr>
      <w:tr w14:paraId="1861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15E057A9">
            <w:pPr>
              <w:jc w:val="center"/>
              <w:rPr>
                <w:rFonts w:ascii="宋体" w:cs="宋体"/>
                <w:sz w:val="20"/>
                <w:highlight w:val="none"/>
              </w:rPr>
            </w:pPr>
          </w:p>
        </w:tc>
        <w:tc>
          <w:tcPr>
            <w:tcW w:w="3349" w:type="dxa"/>
            <w:gridSpan w:val="2"/>
            <w:tcBorders>
              <w:tl2br w:val="nil"/>
              <w:tr2bl w:val="nil"/>
            </w:tcBorders>
            <w:noWrap w:val="0"/>
            <w:vAlign w:val="center"/>
          </w:tcPr>
          <w:p w14:paraId="737FF7DB">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其他资金</w:t>
            </w:r>
          </w:p>
        </w:tc>
        <w:tc>
          <w:tcPr>
            <w:tcW w:w="4228" w:type="dxa"/>
            <w:gridSpan w:val="2"/>
            <w:tcBorders>
              <w:tl2br w:val="nil"/>
              <w:tr2bl w:val="nil"/>
            </w:tcBorders>
            <w:noWrap w:val="0"/>
            <w:vAlign w:val="center"/>
          </w:tcPr>
          <w:p w14:paraId="11FD8091">
            <w:pPr>
              <w:jc w:val="right"/>
              <w:rPr>
                <w:rFonts w:ascii="宋体" w:cs="宋体"/>
                <w:sz w:val="20"/>
                <w:highlight w:val="none"/>
              </w:rPr>
            </w:pPr>
          </w:p>
        </w:tc>
      </w:tr>
      <w:tr w14:paraId="1B1E3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0F3EB15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年度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目标</w:t>
            </w:r>
          </w:p>
        </w:tc>
        <w:tc>
          <w:tcPr>
            <w:tcW w:w="8582" w:type="dxa"/>
            <w:gridSpan w:val="6"/>
            <w:tcBorders>
              <w:tl2br w:val="nil"/>
              <w:tr2bl w:val="nil"/>
            </w:tcBorders>
            <w:noWrap w:val="0"/>
            <w:vAlign w:val="center"/>
          </w:tcPr>
          <w:p w14:paraId="60B3F24B">
            <w:pPr>
              <w:jc w:val="center"/>
              <w:rPr>
                <w:rFonts w:hint="eastAsia" w:ascii="宋体" w:hAnsi="Calibri" w:eastAsia="宋体" w:cs="宋体"/>
                <w:kern w:val="2"/>
                <w:sz w:val="20"/>
                <w:szCs w:val="22"/>
                <w:highlight w:val="none"/>
                <w:lang w:val="en-US" w:eastAsia="zh-CN" w:bidi="ar-SA"/>
              </w:rPr>
            </w:pPr>
            <w:r>
              <w:rPr>
                <w:rFonts w:hint="eastAsia" w:ascii="宋体" w:cs="宋体"/>
                <w:sz w:val="20"/>
                <w:highlight w:val="none"/>
              </w:rPr>
              <w:t>2024年环卫临时工工资社保区级财政承担部分</w:t>
            </w:r>
            <w:r>
              <w:rPr>
                <w:rFonts w:hint="eastAsia" w:ascii="宋体" w:cs="宋体"/>
                <w:sz w:val="20"/>
                <w:highlight w:val="none"/>
                <w:lang w:eastAsia="zh-CN"/>
              </w:rPr>
              <w:t>，较好完成田区环境卫生清扫保洁工作</w:t>
            </w:r>
          </w:p>
        </w:tc>
      </w:tr>
      <w:tr w14:paraId="5C5B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623CAA3F">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绩</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效</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标</w:t>
            </w:r>
          </w:p>
        </w:tc>
        <w:tc>
          <w:tcPr>
            <w:tcW w:w="723" w:type="dxa"/>
            <w:tcBorders>
              <w:tl2br w:val="nil"/>
              <w:tr2bl w:val="nil"/>
            </w:tcBorders>
            <w:noWrap w:val="0"/>
            <w:vAlign w:val="center"/>
          </w:tcPr>
          <w:p w14:paraId="70881C0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一级</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指标</w:t>
            </w:r>
          </w:p>
        </w:tc>
        <w:tc>
          <w:tcPr>
            <w:tcW w:w="759" w:type="dxa"/>
            <w:gridSpan w:val="2"/>
            <w:tcBorders>
              <w:tl2br w:val="nil"/>
              <w:tr2bl w:val="nil"/>
            </w:tcBorders>
            <w:noWrap w:val="0"/>
            <w:vAlign w:val="center"/>
          </w:tcPr>
          <w:p w14:paraId="6DA02E7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二级指标</w:t>
            </w:r>
          </w:p>
        </w:tc>
        <w:tc>
          <w:tcPr>
            <w:tcW w:w="2872" w:type="dxa"/>
            <w:tcBorders>
              <w:tl2br w:val="nil"/>
              <w:tr2bl w:val="nil"/>
            </w:tcBorders>
            <w:noWrap w:val="0"/>
            <w:vAlign w:val="center"/>
          </w:tcPr>
          <w:p w14:paraId="1C8BA121">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三级指标</w:t>
            </w:r>
          </w:p>
        </w:tc>
        <w:tc>
          <w:tcPr>
            <w:tcW w:w="4228" w:type="dxa"/>
            <w:gridSpan w:val="2"/>
            <w:tcBorders>
              <w:tl2br w:val="nil"/>
              <w:tr2bl w:val="nil"/>
            </w:tcBorders>
            <w:noWrap w:val="0"/>
            <w:vAlign w:val="center"/>
          </w:tcPr>
          <w:p w14:paraId="331D3613">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指标值</w:t>
            </w:r>
          </w:p>
        </w:tc>
      </w:tr>
      <w:tr w14:paraId="61B7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9A9EE6C">
            <w:pPr>
              <w:jc w:val="center"/>
              <w:rPr>
                <w:rFonts w:ascii="宋体" w:cs="宋体"/>
                <w:sz w:val="20"/>
                <w:highlight w:val="none"/>
              </w:rPr>
            </w:pPr>
          </w:p>
        </w:tc>
        <w:tc>
          <w:tcPr>
            <w:tcW w:w="723" w:type="dxa"/>
            <w:vMerge w:val="restart"/>
            <w:tcBorders>
              <w:tl2br w:val="nil"/>
              <w:tr2bl w:val="nil"/>
            </w:tcBorders>
            <w:noWrap w:val="0"/>
            <w:vAlign w:val="center"/>
          </w:tcPr>
          <w:p w14:paraId="0B657AB7">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产出指标</w:t>
            </w:r>
          </w:p>
        </w:tc>
        <w:tc>
          <w:tcPr>
            <w:tcW w:w="759" w:type="dxa"/>
            <w:gridSpan w:val="2"/>
            <w:vMerge w:val="restart"/>
            <w:tcBorders>
              <w:tl2br w:val="nil"/>
              <w:tr2bl w:val="nil"/>
            </w:tcBorders>
            <w:noWrap w:val="0"/>
            <w:vAlign w:val="center"/>
          </w:tcPr>
          <w:p w14:paraId="2F3177A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数量指标</w:t>
            </w:r>
          </w:p>
        </w:tc>
        <w:tc>
          <w:tcPr>
            <w:tcW w:w="2872" w:type="dxa"/>
            <w:tcBorders>
              <w:tl2br w:val="nil"/>
              <w:tr2bl w:val="nil"/>
            </w:tcBorders>
            <w:noWrap w:val="0"/>
            <w:vAlign w:val="center"/>
          </w:tcPr>
          <w:p w14:paraId="471F7F52">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3963204E">
            <w:pPr>
              <w:jc w:val="center"/>
              <w:rPr>
                <w:rFonts w:ascii="宋体" w:cs="宋体"/>
                <w:sz w:val="20"/>
                <w:highlight w:val="none"/>
              </w:rPr>
            </w:pPr>
          </w:p>
        </w:tc>
      </w:tr>
      <w:tr w14:paraId="318D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2896B95">
            <w:pPr>
              <w:jc w:val="center"/>
              <w:rPr>
                <w:rFonts w:ascii="宋体" w:cs="宋体"/>
                <w:sz w:val="20"/>
                <w:highlight w:val="none"/>
              </w:rPr>
            </w:pPr>
          </w:p>
        </w:tc>
        <w:tc>
          <w:tcPr>
            <w:tcW w:w="723" w:type="dxa"/>
            <w:vMerge w:val="continue"/>
            <w:tcBorders>
              <w:tl2br w:val="nil"/>
              <w:tr2bl w:val="nil"/>
            </w:tcBorders>
            <w:noWrap w:val="0"/>
            <w:vAlign w:val="center"/>
          </w:tcPr>
          <w:p w14:paraId="37CA78CA">
            <w:pPr>
              <w:jc w:val="center"/>
              <w:rPr>
                <w:rFonts w:ascii="宋体" w:cs="宋体"/>
                <w:sz w:val="20"/>
                <w:highlight w:val="none"/>
              </w:rPr>
            </w:pPr>
          </w:p>
        </w:tc>
        <w:tc>
          <w:tcPr>
            <w:tcW w:w="759" w:type="dxa"/>
            <w:gridSpan w:val="2"/>
            <w:vMerge w:val="continue"/>
            <w:tcBorders>
              <w:tl2br w:val="nil"/>
              <w:tr2bl w:val="nil"/>
            </w:tcBorders>
            <w:noWrap w:val="0"/>
            <w:vAlign w:val="center"/>
          </w:tcPr>
          <w:p w14:paraId="3EDB5CCF">
            <w:pPr>
              <w:jc w:val="center"/>
              <w:rPr>
                <w:rFonts w:ascii="宋体" w:cs="宋体"/>
                <w:sz w:val="20"/>
                <w:highlight w:val="none"/>
              </w:rPr>
            </w:pPr>
          </w:p>
        </w:tc>
        <w:tc>
          <w:tcPr>
            <w:tcW w:w="2872" w:type="dxa"/>
            <w:tcBorders>
              <w:tl2br w:val="nil"/>
              <w:tr2bl w:val="nil"/>
            </w:tcBorders>
            <w:noWrap w:val="0"/>
            <w:vAlign w:val="center"/>
          </w:tcPr>
          <w:p w14:paraId="12035C16">
            <w:pPr>
              <w:jc w:val="center"/>
              <w:rPr>
                <w:rFonts w:ascii="宋体" w:hAnsi="Calibri" w:eastAsia="宋体" w:cs="宋体"/>
                <w:kern w:val="2"/>
                <w:sz w:val="20"/>
                <w:szCs w:val="22"/>
                <w:highlight w:val="none"/>
                <w:lang w:val="en-US" w:eastAsia="zh-CN" w:bidi="ar-SA"/>
              </w:rPr>
            </w:pPr>
            <w:r>
              <w:rPr>
                <w:rFonts w:hint="eastAsia" w:ascii="宋体" w:cs="宋体"/>
                <w:sz w:val="20"/>
                <w:highlight w:val="none"/>
              </w:rPr>
              <w:t>2024年环卫临时工工资社保区级财政承担部分</w:t>
            </w:r>
          </w:p>
        </w:tc>
        <w:tc>
          <w:tcPr>
            <w:tcW w:w="4228" w:type="dxa"/>
            <w:gridSpan w:val="2"/>
            <w:tcBorders>
              <w:tl2br w:val="nil"/>
              <w:tr2bl w:val="nil"/>
            </w:tcBorders>
            <w:noWrap w:val="0"/>
            <w:vAlign w:val="center"/>
          </w:tcPr>
          <w:p w14:paraId="797C983F">
            <w:pPr>
              <w:jc w:val="center"/>
              <w:rPr>
                <w:rFonts w:hint="default" w:ascii="宋体" w:eastAsia="宋体" w:cs="宋体"/>
                <w:sz w:val="20"/>
                <w:highlight w:val="none"/>
                <w:lang w:val="en-US" w:eastAsia="zh-CN"/>
              </w:rPr>
            </w:pPr>
            <w:r>
              <w:rPr>
                <w:rFonts w:hint="eastAsia" w:ascii="宋体" w:cs="宋体"/>
                <w:sz w:val="20"/>
                <w:highlight w:val="none"/>
                <w:lang w:val="en-US" w:eastAsia="zh-CN"/>
              </w:rPr>
              <w:t>2208.5万元</w:t>
            </w:r>
          </w:p>
        </w:tc>
      </w:tr>
      <w:tr w14:paraId="32C7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D48D692">
            <w:pPr>
              <w:jc w:val="center"/>
              <w:rPr>
                <w:rFonts w:ascii="宋体" w:cs="宋体"/>
                <w:sz w:val="20"/>
                <w:highlight w:val="none"/>
              </w:rPr>
            </w:pPr>
          </w:p>
        </w:tc>
        <w:tc>
          <w:tcPr>
            <w:tcW w:w="723" w:type="dxa"/>
            <w:vMerge w:val="continue"/>
            <w:tcBorders>
              <w:tl2br w:val="nil"/>
              <w:tr2bl w:val="nil"/>
            </w:tcBorders>
            <w:noWrap w:val="0"/>
            <w:vAlign w:val="center"/>
          </w:tcPr>
          <w:p w14:paraId="58529755">
            <w:pPr>
              <w:jc w:val="center"/>
              <w:rPr>
                <w:rFonts w:ascii="宋体" w:cs="宋体"/>
                <w:sz w:val="20"/>
                <w:highlight w:val="none"/>
              </w:rPr>
            </w:pPr>
          </w:p>
        </w:tc>
        <w:tc>
          <w:tcPr>
            <w:tcW w:w="759" w:type="dxa"/>
            <w:gridSpan w:val="2"/>
            <w:vMerge w:val="restart"/>
            <w:tcBorders>
              <w:tl2br w:val="nil"/>
              <w:tr2bl w:val="nil"/>
            </w:tcBorders>
            <w:noWrap w:val="0"/>
            <w:vAlign w:val="center"/>
          </w:tcPr>
          <w:p w14:paraId="0C91E48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质量指标</w:t>
            </w:r>
          </w:p>
        </w:tc>
        <w:tc>
          <w:tcPr>
            <w:tcW w:w="2872" w:type="dxa"/>
            <w:tcBorders>
              <w:tl2br w:val="nil"/>
              <w:tr2bl w:val="nil"/>
            </w:tcBorders>
            <w:noWrap w:val="0"/>
            <w:vAlign w:val="center"/>
          </w:tcPr>
          <w:p w14:paraId="3BD0E000">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492D90A5">
            <w:pPr>
              <w:jc w:val="center"/>
              <w:rPr>
                <w:rFonts w:ascii="宋体" w:cs="宋体"/>
                <w:sz w:val="20"/>
                <w:highlight w:val="none"/>
              </w:rPr>
            </w:pPr>
          </w:p>
        </w:tc>
      </w:tr>
      <w:tr w14:paraId="7D75D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6597B3A">
            <w:pPr>
              <w:jc w:val="center"/>
              <w:rPr>
                <w:rFonts w:ascii="宋体" w:cs="宋体"/>
                <w:sz w:val="20"/>
                <w:highlight w:val="none"/>
              </w:rPr>
            </w:pPr>
          </w:p>
        </w:tc>
        <w:tc>
          <w:tcPr>
            <w:tcW w:w="723" w:type="dxa"/>
            <w:vMerge w:val="continue"/>
            <w:tcBorders>
              <w:tl2br w:val="nil"/>
              <w:tr2bl w:val="nil"/>
            </w:tcBorders>
            <w:noWrap w:val="0"/>
            <w:vAlign w:val="center"/>
          </w:tcPr>
          <w:p w14:paraId="0D2E2041">
            <w:pPr>
              <w:jc w:val="center"/>
              <w:rPr>
                <w:rFonts w:ascii="宋体" w:cs="宋体"/>
                <w:sz w:val="20"/>
                <w:highlight w:val="none"/>
              </w:rPr>
            </w:pPr>
          </w:p>
        </w:tc>
        <w:tc>
          <w:tcPr>
            <w:tcW w:w="759" w:type="dxa"/>
            <w:gridSpan w:val="2"/>
            <w:vMerge w:val="continue"/>
            <w:tcBorders>
              <w:tl2br w:val="nil"/>
              <w:tr2bl w:val="nil"/>
            </w:tcBorders>
            <w:noWrap w:val="0"/>
            <w:vAlign w:val="center"/>
          </w:tcPr>
          <w:p w14:paraId="20267369">
            <w:pPr>
              <w:jc w:val="center"/>
              <w:rPr>
                <w:rFonts w:ascii="宋体" w:cs="宋体"/>
                <w:sz w:val="20"/>
                <w:highlight w:val="none"/>
              </w:rPr>
            </w:pPr>
          </w:p>
        </w:tc>
        <w:tc>
          <w:tcPr>
            <w:tcW w:w="2872" w:type="dxa"/>
            <w:tcBorders>
              <w:tl2br w:val="nil"/>
              <w:tr2bl w:val="nil"/>
            </w:tcBorders>
            <w:noWrap w:val="0"/>
            <w:vAlign w:val="center"/>
          </w:tcPr>
          <w:p w14:paraId="2A346AB2">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提升城区环境卫生面貌</w:t>
            </w:r>
          </w:p>
        </w:tc>
        <w:tc>
          <w:tcPr>
            <w:tcW w:w="4228" w:type="dxa"/>
            <w:gridSpan w:val="2"/>
            <w:tcBorders>
              <w:tl2br w:val="nil"/>
              <w:tr2bl w:val="nil"/>
            </w:tcBorders>
            <w:noWrap w:val="0"/>
            <w:vAlign w:val="center"/>
          </w:tcPr>
          <w:p w14:paraId="22C913F5">
            <w:pPr>
              <w:jc w:val="center"/>
              <w:rPr>
                <w:rFonts w:ascii="宋体" w:hAnsi="Calibri" w:eastAsia="宋体" w:cs="宋体"/>
                <w:kern w:val="2"/>
                <w:sz w:val="20"/>
                <w:szCs w:val="22"/>
                <w:highlight w:val="none"/>
                <w:lang w:val="en-US" w:eastAsia="zh-CN" w:bidi="ar-SA"/>
              </w:rPr>
            </w:pPr>
            <w:r>
              <w:rPr>
                <w:rFonts w:hint="eastAsia" w:ascii="宋体" w:cs="宋体"/>
                <w:kern w:val="2"/>
                <w:sz w:val="20"/>
                <w:szCs w:val="22"/>
                <w:highlight w:val="none"/>
                <w:lang w:val="en-US" w:eastAsia="zh-CN" w:bidi="ar-SA"/>
              </w:rPr>
              <w:t>创建全国文明城市为标准</w:t>
            </w:r>
          </w:p>
        </w:tc>
      </w:tr>
      <w:tr w14:paraId="057D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7C157F8">
            <w:pPr>
              <w:jc w:val="center"/>
              <w:rPr>
                <w:rFonts w:ascii="宋体" w:cs="宋体"/>
                <w:sz w:val="20"/>
                <w:highlight w:val="none"/>
              </w:rPr>
            </w:pPr>
          </w:p>
        </w:tc>
        <w:tc>
          <w:tcPr>
            <w:tcW w:w="723" w:type="dxa"/>
            <w:vMerge w:val="continue"/>
            <w:tcBorders>
              <w:tl2br w:val="nil"/>
              <w:tr2bl w:val="nil"/>
            </w:tcBorders>
            <w:noWrap w:val="0"/>
            <w:vAlign w:val="center"/>
          </w:tcPr>
          <w:p w14:paraId="7BC374B9">
            <w:pPr>
              <w:jc w:val="center"/>
              <w:rPr>
                <w:rFonts w:ascii="宋体" w:cs="宋体"/>
                <w:sz w:val="20"/>
                <w:highlight w:val="none"/>
              </w:rPr>
            </w:pPr>
          </w:p>
        </w:tc>
        <w:tc>
          <w:tcPr>
            <w:tcW w:w="759" w:type="dxa"/>
            <w:gridSpan w:val="2"/>
            <w:vMerge w:val="restart"/>
            <w:tcBorders>
              <w:tl2br w:val="nil"/>
              <w:tr2bl w:val="nil"/>
            </w:tcBorders>
            <w:noWrap w:val="0"/>
            <w:vAlign w:val="center"/>
          </w:tcPr>
          <w:p w14:paraId="3487321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时效指标</w:t>
            </w:r>
          </w:p>
        </w:tc>
        <w:tc>
          <w:tcPr>
            <w:tcW w:w="2872" w:type="dxa"/>
            <w:tcBorders>
              <w:tl2br w:val="nil"/>
              <w:tr2bl w:val="nil"/>
            </w:tcBorders>
            <w:noWrap w:val="0"/>
            <w:vAlign w:val="center"/>
          </w:tcPr>
          <w:p w14:paraId="6122A530">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76F1B62E">
            <w:pPr>
              <w:jc w:val="center"/>
              <w:rPr>
                <w:rFonts w:ascii="宋体" w:cs="宋体"/>
                <w:sz w:val="20"/>
                <w:highlight w:val="none"/>
              </w:rPr>
            </w:pPr>
          </w:p>
        </w:tc>
      </w:tr>
      <w:tr w14:paraId="5876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20302B3">
            <w:pPr>
              <w:jc w:val="center"/>
              <w:rPr>
                <w:rFonts w:ascii="宋体" w:cs="宋体"/>
                <w:sz w:val="20"/>
                <w:highlight w:val="none"/>
              </w:rPr>
            </w:pPr>
          </w:p>
        </w:tc>
        <w:tc>
          <w:tcPr>
            <w:tcW w:w="723" w:type="dxa"/>
            <w:vMerge w:val="continue"/>
            <w:tcBorders>
              <w:tl2br w:val="nil"/>
              <w:tr2bl w:val="nil"/>
            </w:tcBorders>
            <w:noWrap w:val="0"/>
            <w:vAlign w:val="center"/>
          </w:tcPr>
          <w:p w14:paraId="137902B0">
            <w:pPr>
              <w:jc w:val="center"/>
              <w:rPr>
                <w:rFonts w:ascii="宋体" w:cs="宋体"/>
                <w:sz w:val="20"/>
                <w:highlight w:val="none"/>
              </w:rPr>
            </w:pPr>
          </w:p>
        </w:tc>
        <w:tc>
          <w:tcPr>
            <w:tcW w:w="759" w:type="dxa"/>
            <w:gridSpan w:val="2"/>
            <w:vMerge w:val="continue"/>
            <w:tcBorders>
              <w:tl2br w:val="nil"/>
              <w:tr2bl w:val="nil"/>
            </w:tcBorders>
            <w:noWrap w:val="0"/>
            <w:vAlign w:val="center"/>
          </w:tcPr>
          <w:p w14:paraId="212C5F7E">
            <w:pPr>
              <w:jc w:val="center"/>
              <w:rPr>
                <w:rFonts w:ascii="宋体" w:cs="宋体"/>
                <w:sz w:val="20"/>
                <w:highlight w:val="none"/>
              </w:rPr>
            </w:pPr>
          </w:p>
        </w:tc>
        <w:tc>
          <w:tcPr>
            <w:tcW w:w="2872" w:type="dxa"/>
            <w:tcBorders>
              <w:tl2br w:val="nil"/>
              <w:tr2bl w:val="nil"/>
            </w:tcBorders>
            <w:noWrap w:val="0"/>
            <w:vAlign w:val="center"/>
          </w:tcPr>
          <w:p w14:paraId="370435A9">
            <w:pPr>
              <w:keepNext w:val="0"/>
              <w:keepLines w:val="0"/>
              <w:widowControl/>
              <w:suppressLineNumbers w:val="0"/>
              <w:jc w:val="left"/>
              <w:textAlignment w:val="center"/>
              <w:rPr>
                <w:rFonts w:hint="default" w:ascii="宋体" w:eastAsia="宋体" w:cs="宋体"/>
                <w:sz w:val="20"/>
                <w:highlight w:val="none"/>
                <w:lang w:val="en-US" w:eastAsia="zh-CN"/>
              </w:rPr>
            </w:pPr>
            <w:r>
              <w:rPr>
                <w:rFonts w:hint="eastAsia" w:ascii="宋体" w:cs="宋体"/>
                <w:sz w:val="20"/>
                <w:highlight w:val="none"/>
                <w:lang w:val="en-US" w:eastAsia="zh-CN"/>
              </w:rPr>
              <w:t>2024年各项环卫工作任务</w:t>
            </w:r>
          </w:p>
        </w:tc>
        <w:tc>
          <w:tcPr>
            <w:tcW w:w="4228" w:type="dxa"/>
            <w:gridSpan w:val="2"/>
            <w:tcBorders>
              <w:tl2br w:val="nil"/>
              <w:tr2bl w:val="nil"/>
            </w:tcBorders>
            <w:noWrap w:val="0"/>
            <w:vAlign w:val="center"/>
          </w:tcPr>
          <w:p w14:paraId="7EEEC814">
            <w:pPr>
              <w:jc w:val="center"/>
              <w:rPr>
                <w:rFonts w:hint="eastAsia" w:ascii="宋体" w:eastAsia="宋体" w:cs="宋体"/>
                <w:sz w:val="20"/>
                <w:highlight w:val="none"/>
                <w:lang w:eastAsia="zh-CN"/>
              </w:rPr>
            </w:pPr>
            <w:r>
              <w:rPr>
                <w:rFonts w:hint="eastAsia" w:ascii="宋体" w:cs="宋体"/>
                <w:sz w:val="20"/>
                <w:highlight w:val="none"/>
                <w:lang w:eastAsia="zh-CN"/>
              </w:rPr>
              <w:t>经费及时全额支付</w:t>
            </w:r>
          </w:p>
        </w:tc>
      </w:tr>
      <w:tr w14:paraId="2826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4A5D244">
            <w:pPr>
              <w:jc w:val="center"/>
              <w:rPr>
                <w:rFonts w:ascii="宋体" w:cs="宋体"/>
                <w:sz w:val="20"/>
                <w:highlight w:val="none"/>
              </w:rPr>
            </w:pPr>
          </w:p>
        </w:tc>
        <w:tc>
          <w:tcPr>
            <w:tcW w:w="723" w:type="dxa"/>
            <w:vMerge w:val="continue"/>
            <w:tcBorders>
              <w:tl2br w:val="nil"/>
              <w:tr2bl w:val="nil"/>
            </w:tcBorders>
            <w:noWrap w:val="0"/>
            <w:vAlign w:val="center"/>
          </w:tcPr>
          <w:p w14:paraId="2262769A">
            <w:pPr>
              <w:jc w:val="center"/>
              <w:rPr>
                <w:rFonts w:ascii="宋体" w:cs="宋体"/>
                <w:sz w:val="20"/>
                <w:highlight w:val="none"/>
              </w:rPr>
            </w:pPr>
          </w:p>
        </w:tc>
        <w:tc>
          <w:tcPr>
            <w:tcW w:w="759" w:type="dxa"/>
            <w:gridSpan w:val="2"/>
            <w:vMerge w:val="restart"/>
            <w:tcBorders>
              <w:tl2br w:val="nil"/>
              <w:tr2bl w:val="nil"/>
            </w:tcBorders>
            <w:noWrap w:val="0"/>
            <w:vAlign w:val="center"/>
          </w:tcPr>
          <w:p w14:paraId="7762201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成本指标</w:t>
            </w:r>
          </w:p>
        </w:tc>
        <w:tc>
          <w:tcPr>
            <w:tcW w:w="2872" w:type="dxa"/>
            <w:tcBorders>
              <w:tl2br w:val="nil"/>
              <w:tr2bl w:val="nil"/>
            </w:tcBorders>
            <w:noWrap w:val="0"/>
            <w:vAlign w:val="center"/>
          </w:tcPr>
          <w:p w14:paraId="21BA8C54">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1E3749A7">
            <w:pPr>
              <w:jc w:val="center"/>
              <w:rPr>
                <w:rFonts w:ascii="宋体" w:cs="宋体"/>
                <w:sz w:val="20"/>
                <w:highlight w:val="none"/>
              </w:rPr>
            </w:pPr>
          </w:p>
        </w:tc>
      </w:tr>
      <w:tr w14:paraId="73F5A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449A615">
            <w:pPr>
              <w:jc w:val="center"/>
              <w:rPr>
                <w:rFonts w:ascii="宋体" w:cs="宋体"/>
                <w:sz w:val="20"/>
                <w:highlight w:val="none"/>
              </w:rPr>
            </w:pPr>
          </w:p>
        </w:tc>
        <w:tc>
          <w:tcPr>
            <w:tcW w:w="723" w:type="dxa"/>
            <w:vMerge w:val="continue"/>
            <w:tcBorders>
              <w:tl2br w:val="nil"/>
              <w:tr2bl w:val="nil"/>
            </w:tcBorders>
            <w:noWrap w:val="0"/>
            <w:vAlign w:val="center"/>
          </w:tcPr>
          <w:p w14:paraId="74DAC071">
            <w:pPr>
              <w:jc w:val="center"/>
              <w:rPr>
                <w:rFonts w:ascii="宋体" w:cs="宋体"/>
                <w:sz w:val="20"/>
                <w:highlight w:val="none"/>
              </w:rPr>
            </w:pPr>
          </w:p>
        </w:tc>
        <w:tc>
          <w:tcPr>
            <w:tcW w:w="759" w:type="dxa"/>
            <w:gridSpan w:val="2"/>
            <w:vMerge w:val="continue"/>
            <w:tcBorders>
              <w:tl2br w:val="nil"/>
              <w:tr2bl w:val="nil"/>
            </w:tcBorders>
            <w:noWrap w:val="0"/>
            <w:vAlign w:val="center"/>
          </w:tcPr>
          <w:p w14:paraId="357B8A5A">
            <w:pPr>
              <w:jc w:val="center"/>
              <w:rPr>
                <w:rFonts w:ascii="宋体" w:cs="宋体"/>
                <w:sz w:val="20"/>
                <w:highlight w:val="none"/>
              </w:rPr>
            </w:pPr>
          </w:p>
        </w:tc>
        <w:tc>
          <w:tcPr>
            <w:tcW w:w="2872" w:type="dxa"/>
            <w:tcBorders>
              <w:tl2br w:val="nil"/>
              <w:tr2bl w:val="nil"/>
            </w:tcBorders>
            <w:noWrap w:val="0"/>
            <w:vAlign w:val="center"/>
          </w:tcPr>
          <w:p w14:paraId="74052856">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严控用人成本</w:t>
            </w:r>
          </w:p>
        </w:tc>
        <w:tc>
          <w:tcPr>
            <w:tcW w:w="4228" w:type="dxa"/>
            <w:gridSpan w:val="2"/>
            <w:tcBorders>
              <w:tl2br w:val="nil"/>
              <w:tr2bl w:val="nil"/>
            </w:tcBorders>
            <w:noWrap w:val="0"/>
            <w:vAlign w:val="center"/>
          </w:tcPr>
          <w:p w14:paraId="318DB989">
            <w:pPr>
              <w:jc w:val="center"/>
              <w:rPr>
                <w:rFonts w:hint="eastAsia" w:ascii="宋体" w:eastAsia="宋体" w:cs="宋体"/>
                <w:sz w:val="20"/>
                <w:highlight w:val="none"/>
                <w:lang w:eastAsia="zh-CN"/>
              </w:rPr>
            </w:pPr>
            <w:r>
              <w:rPr>
                <w:rFonts w:hint="eastAsia" w:ascii="宋体" w:cs="宋体"/>
                <w:sz w:val="20"/>
                <w:highlight w:val="none"/>
                <w:lang w:eastAsia="zh-CN"/>
              </w:rPr>
              <w:t>加强人员管理</w:t>
            </w:r>
          </w:p>
        </w:tc>
      </w:tr>
      <w:tr w14:paraId="2C26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DF70D60">
            <w:pPr>
              <w:jc w:val="center"/>
              <w:rPr>
                <w:rFonts w:ascii="宋体" w:cs="宋体"/>
                <w:sz w:val="20"/>
                <w:highlight w:val="none"/>
              </w:rPr>
            </w:pPr>
          </w:p>
        </w:tc>
        <w:tc>
          <w:tcPr>
            <w:tcW w:w="723" w:type="dxa"/>
            <w:vMerge w:val="continue"/>
            <w:tcBorders>
              <w:tl2br w:val="nil"/>
              <w:tr2bl w:val="nil"/>
            </w:tcBorders>
            <w:noWrap w:val="0"/>
            <w:vAlign w:val="center"/>
          </w:tcPr>
          <w:p w14:paraId="5DFC4382">
            <w:pPr>
              <w:jc w:val="center"/>
              <w:rPr>
                <w:rFonts w:ascii="宋体" w:cs="宋体"/>
                <w:sz w:val="20"/>
                <w:highlight w:val="none"/>
              </w:rPr>
            </w:pPr>
          </w:p>
        </w:tc>
        <w:tc>
          <w:tcPr>
            <w:tcW w:w="759" w:type="dxa"/>
            <w:gridSpan w:val="2"/>
            <w:tcBorders>
              <w:tl2br w:val="nil"/>
              <w:tr2bl w:val="nil"/>
            </w:tcBorders>
            <w:noWrap w:val="0"/>
            <w:vAlign w:val="center"/>
          </w:tcPr>
          <w:p w14:paraId="3720589B">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w:t>
            </w:r>
          </w:p>
        </w:tc>
        <w:tc>
          <w:tcPr>
            <w:tcW w:w="2872" w:type="dxa"/>
            <w:tcBorders>
              <w:tl2br w:val="nil"/>
              <w:tr2bl w:val="nil"/>
            </w:tcBorders>
            <w:noWrap w:val="0"/>
            <w:vAlign w:val="center"/>
          </w:tcPr>
          <w:p w14:paraId="24C37119">
            <w:pPr>
              <w:jc w:val="left"/>
              <w:rPr>
                <w:rFonts w:ascii="宋体" w:cs="宋体"/>
                <w:sz w:val="20"/>
                <w:highlight w:val="none"/>
              </w:rPr>
            </w:pPr>
          </w:p>
        </w:tc>
        <w:tc>
          <w:tcPr>
            <w:tcW w:w="4228" w:type="dxa"/>
            <w:gridSpan w:val="2"/>
            <w:tcBorders>
              <w:tl2br w:val="nil"/>
              <w:tr2bl w:val="nil"/>
            </w:tcBorders>
            <w:noWrap w:val="0"/>
            <w:vAlign w:val="center"/>
          </w:tcPr>
          <w:p w14:paraId="039CCF5E">
            <w:pPr>
              <w:jc w:val="center"/>
              <w:rPr>
                <w:rFonts w:ascii="宋体" w:cs="宋体"/>
                <w:sz w:val="20"/>
                <w:highlight w:val="none"/>
              </w:rPr>
            </w:pPr>
          </w:p>
        </w:tc>
      </w:tr>
      <w:tr w14:paraId="14A1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F9092BF">
            <w:pPr>
              <w:jc w:val="center"/>
              <w:rPr>
                <w:rFonts w:ascii="宋体" w:cs="宋体"/>
                <w:sz w:val="20"/>
                <w:highlight w:val="none"/>
              </w:rPr>
            </w:pPr>
          </w:p>
        </w:tc>
        <w:tc>
          <w:tcPr>
            <w:tcW w:w="723" w:type="dxa"/>
            <w:vMerge w:val="restart"/>
            <w:tcBorders>
              <w:tl2br w:val="nil"/>
              <w:tr2bl w:val="nil"/>
            </w:tcBorders>
            <w:noWrap w:val="0"/>
            <w:vAlign w:val="center"/>
          </w:tcPr>
          <w:p w14:paraId="1BD3BF1F">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效益指标</w:t>
            </w:r>
          </w:p>
        </w:tc>
        <w:tc>
          <w:tcPr>
            <w:tcW w:w="759" w:type="dxa"/>
            <w:gridSpan w:val="2"/>
            <w:vMerge w:val="restart"/>
            <w:tcBorders>
              <w:tl2br w:val="nil"/>
              <w:tr2bl w:val="nil"/>
            </w:tcBorders>
            <w:noWrap w:val="0"/>
            <w:vAlign w:val="center"/>
          </w:tcPr>
          <w:p w14:paraId="2B143E8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经济效益指标</w:t>
            </w:r>
          </w:p>
        </w:tc>
        <w:tc>
          <w:tcPr>
            <w:tcW w:w="2872" w:type="dxa"/>
            <w:tcBorders>
              <w:tl2br w:val="nil"/>
              <w:tr2bl w:val="nil"/>
            </w:tcBorders>
            <w:noWrap w:val="0"/>
            <w:vAlign w:val="center"/>
          </w:tcPr>
          <w:p w14:paraId="707F9B66">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76D35C90">
            <w:pPr>
              <w:jc w:val="center"/>
              <w:rPr>
                <w:rFonts w:ascii="宋体" w:cs="宋体"/>
                <w:sz w:val="20"/>
                <w:highlight w:val="none"/>
              </w:rPr>
            </w:pPr>
          </w:p>
        </w:tc>
      </w:tr>
      <w:tr w14:paraId="7905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834DA0F">
            <w:pPr>
              <w:jc w:val="center"/>
              <w:rPr>
                <w:rFonts w:ascii="宋体" w:cs="宋体"/>
                <w:sz w:val="20"/>
                <w:highlight w:val="none"/>
              </w:rPr>
            </w:pPr>
          </w:p>
        </w:tc>
        <w:tc>
          <w:tcPr>
            <w:tcW w:w="723" w:type="dxa"/>
            <w:vMerge w:val="continue"/>
            <w:tcBorders>
              <w:tl2br w:val="nil"/>
              <w:tr2bl w:val="nil"/>
            </w:tcBorders>
            <w:noWrap w:val="0"/>
            <w:vAlign w:val="center"/>
          </w:tcPr>
          <w:p w14:paraId="105406BE">
            <w:pPr>
              <w:jc w:val="center"/>
              <w:rPr>
                <w:rFonts w:ascii="宋体" w:cs="宋体"/>
                <w:sz w:val="20"/>
                <w:highlight w:val="none"/>
              </w:rPr>
            </w:pPr>
          </w:p>
        </w:tc>
        <w:tc>
          <w:tcPr>
            <w:tcW w:w="759" w:type="dxa"/>
            <w:gridSpan w:val="2"/>
            <w:vMerge w:val="continue"/>
            <w:tcBorders>
              <w:tl2br w:val="nil"/>
              <w:tr2bl w:val="nil"/>
            </w:tcBorders>
            <w:noWrap w:val="0"/>
            <w:vAlign w:val="center"/>
          </w:tcPr>
          <w:p w14:paraId="6790CAEB">
            <w:pPr>
              <w:jc w:val="center"/>
              <w:rPr>
                <w:rFonts w:ascii="宋体" w:cs="宋体"/>
                <w:sz w:val="20"/>
                <w:highlight w:val="none"/>
              </w:rPr>
            </w:pPr>
          </w:p>
        </w:tc>
        <w:tc>
          <w:tcPr>
            <w:tcW w:w="2872" w:type="dxa"/>
            <w:tcBorders>
              <w:tl2br w:val="nil"/>
              <w:tr2bl w:val="nil"/>
            </w:tcBorders>
            <w:noWrap w:val="0"/>
            <w:vAlign w:val="center"/>
          </w:tcPr>
          <w:p w14:paraId="774917AF">
            <w:pPr>
              <w:keepNext w:val="0"/>
              <w:keepLines w:val="0"/>
              <w:widowControl/>
              <w:suppressLineNumbers w:val="0"/>
              <w:jc w:val="left"/>
              <w:textAlignment w:val="center"/>
              <w:rPr>
                <w:rFonts w:hint="eastAsia" w:ascii="宋体" w:hAnsi="Calibri" w:eastAsia="宋体" w:cs="宋体"/>
                <w:kern w:val="2"/>
                <w:sz w:val="20"/>
                <w:szCs w:val="22"/>
                <w:highlight w:val="none"/>
                <w:lang w:val="en-US" w:eastAsia="zh-CN" w:bidi="ar-SA"/>
              </w:rPr>
            </w:pPr>
            <w:r>
              <w:rPr>
                <w:rFonts w:hint="eastAsia" w:ascii="宋体" w:cs="宋体"/>
                <w:sz w:val="20"/>
                <w:highlight w:val="none"/>
                <w:lang w:eastAsia="zh-CN"/>
              </w:rPr>
              <w:t>改善城市面貌，提升营商环境</w:t>
            </w:r>
          </w:p>
        </w:tc>
        <w:tc>
          <w:tcPr>
            <w:tcW w:w="4228" w:type="dxa"/>
            <w:gridSpan w:val="2"/>
            <w:tcBorders>
              <w:tl2br w:val="nil"/>
              <w:tr2bl w:val="nil"/>
            </w:tcBorders>
            <w:noWrap w:val="0"/>
            <w:vAlign w:val="center"/>
          </w:tcPr>
          <w:p w14:paraId="1B6B682C">
            <w:pPr>
              <w:jc w:val="center"/>
              <w:rPr>
                <w:rFonts w:hint="eastAsia" w:ascii="宋体" w:eastAsia="宋体" w:cs="宋体"/>
                <w:sz w:val="20"/>
                <w:highlight w:val="none"/>
                <w:lang w:eastAsia="zh-CN"/>
              </w:rPr>
            </w:pPr>
            <w:r>
              <w:rPr>
                <w:rFonts w:hint="eastAsia" w:ascii="宋体" w:cs="宋体"/>
                <w:sz w:val="20"/>
                <w:highlight w:val="none"/>
                <w:lang w:eastAsia="zh-CN"/>
              </w:rPr>
              <w:t>加强城市环境卫生工作力度</w:t>
            </w:r>
          </w:p>
        </w:tc>
      </w:tr>
      <w:tr w14:paraId="3414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965DA9A">
            <w:pPr>
              <w:jc w:val="center"/>
              <w:rPr>
                <w:rFonts w:ascii="宋体" w:cs="宋体"/>
                <w:sz w:val="20"/>
                <w:highlight w:val="none"/>
              </w:rPr>
            </w:pPr>
          </w:p>
        </w:tc>
        <w:tc>
          <w:tcPr>
            <w:tcW w:w="723" w:type="dxa"/>
            <w:vMerge w:val="continue"/>
            <w:tcBorders>
              <w:tl2br w:val="nil"/>
              <w:tr2bl w:val="nil"/>
            </w:tcBorders>
            <w:noWrap w:val="0"/>
            <w:vAlign w:val="center"/>
          </w:tcPr>
          <w:p w14:paraId="64E7EB8C">
            <w:pPr>
              <w:jc w:val="center"/>
              <w:rPr>
                <w:rFonts w:ascii="宋体" w:cs="宋体"/>
                <w:sz w:val="20"/>
                <w:highlight w:val="none"/>
              </w:rPr>
            </w:pPr>
          </w:p>
        </w:tc>
        <w:tc>
          <w:tcPr>
            <w:tcW w:w="759" w:type="dxa"/>
            <w:gridSpan w:val="2"/>
            <w:vMerge w:val="restart"/>
            <w:tcBorders>
              <w:tl2br w:val="nil"/>
              <w:tr2bl w:val="nil"/>
            </w:tcBorders>
            <w:noWrap w:val="0"/>
            <w:vAlign w:val="center"/>
          </w:tcPr>
          <w:p w14:paraId="6D9C9DB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社会效益指标</w:t>
            </w:r>
          </w:p>
        </w:tc>
        <w:tc>
          <w:tcPr>
            <w:tcW w:w="2872" w:type="dxa"/>
            <w:tcBorders>
              <w:tl2br w:val="nil"/>
              <w:tr2bl w:val="nil"/>
            </w:tcBorders>
            <w:noWrap w:val="0"/>
            <w:vAlign w:val="center"/>
          </w:tcPr>
          <w:p w14:paraId="0E463210">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2AB74F8B">
            <w:pPr>
              <w:jc w:val="center"/>
              <w:rPr>
                <w:rFonts w:ascii="宋体" w:cs="宋体"/>
                <w:sz w:val="20"/>
                <w:highlight w:val="none"/>
              </w:rPr>
            </w:pPr>
          </w:p>
        </w:tc>
      </w:tr>
      <w:tr w14:paraId="4B37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575EEDF">
            <w:pPr>
              <w:jc w:val="center"/>
              <w:rPr>
                <w:rFonts w:ascii="宋体" w:cs="宋体"/>
                <w:sz w:val="20"/>
                <w:highlight w:val="none"/>
              </w:rPr>
            </w:pPr>
          </w:p>
        </w:tc>
        <w:tc>
          <w:tcPr>
            <w:tcW w:w="723" w:type="dxa"/>
            <w:vMerge w:val="continue"/>
            <w:tcBorders>
              <w:tl2br w:val="nil"/>
              <w:tr2bl w:val="nil"/>
            </w:tcBorders>
            <w:noWrap w:val="0"/>
            <w:vAlign w:val="center"/>
          </w:tcPr>
          <w:p w14:paraId="082CA5C8">
            <w:pPr>
              <w:jc w:val="center"/>
              <w:rPr>
                <w:rFonts w:ascii="宋体" w:cs="宋体"/>
                <w:sz w:val="20"/>
                <w:highlight w:val="none"/>
              </w:rPr>
            </w:pPr>
          </w:p>
        </w:tc>
        <w:tc>
          <w:tcPr>
            <w:tcW w:w="759" w:type="dxa"/>
            <w:gridSpan w:val="2"/>
            <w:vMerge w:val="continue"/>
            <w:tcBorders>
              <w:tl2br w:val="nil"/>
              <w:tr2bl w:val="nil"/>
            </w:tcBorders>
            <w:noWrap w:val="0"/>
            <w:vAlign w:val="center"/>
          </w:tcPr>
          <w:p w14:paraId="436CE98A">
            <w:pPr>
              <w:jc w:val="center"/>
              <w:rPr>
                <w:rFonts w:ascii="宋体" w:cs="宋体"/>
                <w:sz w:val="20"/>
                <w:highlight w:val="none"/>
              </w:rPr>
            </w:pPr>
          </w:p>
        </w:tc>
        <w:tc>
          <w:tcPr>
            <w:tcW w:w="2872" w:type="dxa"/>
            <w:tcBorders>
              <w:tl2br w:val="nil"/>
              <w:tr2bl w:val="nil"/>
            </w:tcBorders>
            <w:noWrap w:val="0"/>
            <w:vAlign w:val="center"/>
          </w:tcPr>
          <w:p w14:paraId="49FD7FCD">
            <w:pPr>
              <w:keepNext w:val="0"/>
              <w:keepLines w:val="0"/>
              <w:widowControl/>
              <w:suppressLineNumbers w:val="0"/>
              <w:jc w:val="left"/>
              <w:textAlignment w:val="center"/>
              <w:rPr>
                <w:rFonts w:hint="eastAsia" w:ascii="宋体" w:hAnsi="Calibri" w:eastAsia="宋体" w:cs="宋体"/>
                <w:kern w:val="2"/>
                <w:sz w:val="20"/>
                <w:szCs w:val="22"/>
                <w:highlight w:val="none"/>
                <w:lang w:val="en-US" w:eastAsia="zh-CN" w:bidi="ar-SA"/>
              </w:rPr>
            </w:pPr>
            <w:r>
              <w:rPr>
                <w:rFonts w:hint="eastAsia" w:ascii="宋体" w:cs="宋体"/>
                <w:sz w:val="20"/>
                <w:highlight w:val="none"/>
                <w:lang w:eastAsia="zh-CN"/>
              </w:rPr>
              <w:t>提升环卫工作服务质量</w:t>
            </w:r>
          </w:p>
        </w:tc>
        <w:tc>
          <w:tcPr>
            <w:tcW w:w="4228" w:type="dxa"/>
            <w:gridSpan w:val="2"/>
            <w:tcBorders>
              <w:tl2br w:val="nil"/>
              <w:tr2bl w:val="nil"/>
            </w:tcBorders>
            <w:noWrap w:val="0"/>
            <w:vAlign w:val="center"/>
          </w:tcPr>
          <w:p w14:paraId="3B976EBB">
            <w:pPr>
              <w:jc w:val="center"/>
              <w:rPr>
                <w:rFonts w:hint="eastAsia" w:ascii="宋体" w:hAnsi="Calibri" w:eastAsia="宋体" w:cs="宋体"/>
                <w:kern w:val="2"/>
                <w:sz w:val="20"/>
                <w:szCs w:val="22"/>
                <w:highlight w:val="none"/>
                <w:lang w:val="en-US" w:eastAsia="zh-CN" w:bidi="ar-SA"/>
              </w:rPr>
            </w:pPr>
            <w:r>
              <w:rPr>
                <w:rFonts w:hint="eastAsia" w:ascii="宋体" w:cs="宋体"/>
                <w:sz w:val="20"/>
                <w:highlight w:val="none"/>
                <w:lang w:eastAsia="zh-CN"/>
              </w:rPr>
              <w:t>严格依照环卫作业标准</w:t>
            </w:r>
          </w:p>
        </w:tc>
      </w:tr>
      <w:tr w14:paraId="5444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DE5F7DD">
            <w:pPr>
              <w:jc w:val="center"/>
              <w:rPr>
                <w:rFonts w:ascii="宋体" w:cs="宋体"/>
                <w:sz w:val="20"/>
                <w:highlight w:val="none"/>
              </w:rPr>
            </w:pPr>
          </w:p>
        </w:tc>
        <w:tc>
          <w:tcPr>
            <w:tcW w:w="723" w:type="dxa"/>
            <w:vMerge w:val="continue"/>
            <w:tcBorders>
              <w:tl2br w:val="nil"/>
              <w:tr2bl w:val="nil"/>
            </w:tcBorders>
            <w:noWrap w:val="0"/>
            <w:vAlign w:val="center"/>
          </w:tcPr>
          <w:p w14:paraId="4389C18A">
            <w:pPr>
              <w:jc w:val="center"/>
              <w:rPr>
                <w:rFonts w:ascii="宋体" w:cs="宋体"/>
                <w:sz w:val="20"/>
                <w:highlight w:val="none"/>
              </w:rPr>
            </w:pPr>
          </w:p>
        </w:tc>
        <w:tc>
          <w:tcPr>
            <w:tcW w:w="759" w:type="dxa"/>
            <w:gridSpan w:val="2"/>
            <w:vMerge w:val="restart"/>
            <w:tcBorders>
              <w:tl2br w:val="nil"/>
              <w:tr2bl w:val="nil"/>
            </w:tcBorders>
            <w:noWrap w:val="0"/>
            <w:vAlign w:val="center"/>
          </w:tcPr>
          <w:p w14:paraId="06C76DF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生态效益指标</w:t>
            </w:r>
          </w:p>
        </w:tc>
        <w:tc>
          <w:tcPr>
            <w:tcW w:w="2872" w:type="dxa"/>
            <w:tcBorders>
              <w:tl2br w:val="nil"/>
              <w:tr2bl w:val="nil"/>
            </w:tcBorders>
            <w:noWrap w:val="0"/>
            <w:vAlign w:val="center"/>
          </w:tcPr>
          <w:p w14:paraId="0382C67E">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599EE9D0">
            <w:pPr>
              <w:jc w:val="center"/>
              <w:rPr>
                <w:rFonts w:ascii="宋体" w:cs="宋体"/>
                <w:sz w:val="20"/>
                <w:highlight w:val="none"/>
              </w:rPr>
            </w:pPr>
          </w:p>
        </w:tc>
      </w:tr>
      <w:tr w14:paraId="5745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C7AFEEF">
            <w:pPr>
              <w:jc w:val="center"/>
              <w:rPr>
                <w:rFonts w:ascii="宋体" w:cs="宋体"/>
                <w:sz w:val="20"/>
                <w:highlight w:val="none"/>
              </w:rPr>
            </w:pPr>
          </w:p>
        </w:tc>
        <w:tc>
          <w:tcPr>
            <w:tcW w:w="723" w:type="dxa"/>
            <w:vMerge w:val="continue"/>
            <w:tcBorders>
              <w:tl2br w:val="nil"/>
              <w:tr2bl w:val="nil"/>
            </w:tcBorders>
            <w:noWrap w:val="0"/>
            <w:vAlign w:val="center"/>
          </w:tcPr>
          <w:p w14:paraId="2444FF63">
            <w:pPr>
              <w:jc w:val="center"/>
              <w:rPr>
                <w:rFonts w:ascii="宋体" w:cs="宋体"/>
                <w:sz w:val="20"/>
                <w:highlight w:val="none"/>
              </w:rPr>
            </w:pPr>
          </w:p>
        </w:tc>
        <w:tc>
          <w:tcPr>
            <w:tcW w:w="759" w:type="dxa"/>
            <w:gridSpan w:val="2"/>
            <w:vMerge w:val="continue"/>
            <w:tcBorders>
              <w:tl2br w:val="nil"/>
              <w:tr2bl w:val="nil"/>
            </w:tcBorders>
            <w:noWrap w:val="0"/>
            <w:vAlign w:val="center"/>
          </w:tcPr>
          <w:p w14:paraId="1D4ED26C">
            <w:pPr>
              <w:jc w:val="center"/>
              <w:rPr>
                <w:rFonts w:ascii="宋体" w:cs="宋体"/>
                <w:sz w:val="20"/>
                <w:highlight w:val="none"/>
              </w:rPr>
            </w:pPr>
          </w:p>
        </w:tc>
        <w:tc>
          <w:tcPr>
            <w:tcW w:w="2872" w:type="dxa"/>
            <w:tcBorders>
              <w:tl2br w:val="nil"/>
              <w:tr2bl w:val="nil"/>
            </w:tcBorders>
            <w:noWrap w:val="0"/>
            <w:vAlign w:val="center"/>
          </w:tcPr>
          <w:p w14:paraId="5AB81777">
            <w:pPr>
              <w:keepNext w:val="0"/>
              <w:keepLines w:val="0"/>
              <w:widowControl/>
              <w:suppressLineNumbers w:val="0"/>
              <w:jc w:val="left"/>
              <w:textAlignment w:val="center"/>
              <w:rPr>
                <w:rFonts w:hint="eastAsia" w:ascii="汉仪中秀体简" w:hAnsi="汉仪中秀体简" w:eastAsia="汉仪中秀体简" w:cs="汉仪中秀体简"/>
                <w:i w:val="0"/>
                <w:color w:val="000000"/>
                <w:kern w:val="0"/>
                <w:sz w:val="20"/>
                <w:szCs w:val="20"/>
                <w:highlight w:val="none"/>
                <w:u w:val="none"/>
                <w:lang w:val="en-US" w:eastAsia="zh-CN" w:bidi="ar"/>
              </w:rPr>
            </w:pPr>
            <w:r>
              <w:rPr>
                <w:rFonts w:hint="eastAsia" w:ascii="汉仪中秀体简" w:hAnsi="汉仪中秀体简" w:eastAsia="汉仪中秀体简" w:cs="汉仪中秀体简"/>
                <w:i w:val="0"/>
                <w:color w:val="000000"/>
                <w:kern w:val="0"/>
                <w:sz w:val="20"/>
                <w:szCs w:val="20"/>
                <w:highlight w:val="none"/>
                <w:u w:val="none"/>
                <w:lang w:val="en-US" w:eastAsia="zh-CN" w:bidi="ar"/>
              </w:rPr>
              <w:t>改善人居环境</w:t>
            </w:r>
          </w:p>
        </w:tc>
        <w:tc>
          <w:tcPr>
            <w:tcW w:w="4228" w:type="dxa"/>
            <w:gridSpan w:val="2"/>
            <w:tcBorders>
              <w:tl2br w:val="nil"/>
              <w:tr2bl w:val="nil"/>
            </w:tcBorders>
            <w:noWrap w:val="0"/>
            <w:vAlign w:val="center"/>
          </w:tcPr>
          <w:p w14:paraId="3FA92251">
            <w:pPr>
              <w:keepNext w:val="0"/>
              <w:keepLines w:val="0"/>
              <w:widowControl/>
              <w:suppressLineNumbers w:val="0"/>
              <w:jc w:val="center"/>
              <w:textAlignment w:val="center"/>
              <w:rPr>
                <w:rFonts w:hint="default" w:ascii="汉仪中秀体简" w:hAnsi="汉仪中秀体简" w:eastAsia="汉仪中秀体简" w:cs="汉仪中秀体简"/>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提升环卫工作水平</w:t>
            </w:r>
          </w:p>
        </w:tc>
      </w:tr>
      <w:tr w14:paraId="70C0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7E1665A8">
            <w:pPr>
              <w:jc w:val="center"/>
              <w:rPr>
                <w:rFonts w:ascii="宋体" w:cs="宋体"/>
                <w:sz w:val="20"/>
                <w:highlight w:val="none"/>
              </w:rPr>
            </w:pPr>
          </w:p>
        </w:tc>
        <w:tc>
          <w:tcPr>
            <w:tcW w:w="723" w:type="dxa"/>
            <w:vMerge w:val="continue"/>
            <w:tcBorders>
              <w:tl2br w:val="nil"/>
              <w:tr2bl w:val="nil"/>
            </w:tcBorders>
            <w:noWrap w:val="0"/>
            <w:vAlign w:val="center"/>
          </w:tcPr>
          <w:p w14:paraId="4D0B8CB9">
            <w:pPr>
              <w:jc w:val="center"/>
              <w:rPr>
                <w:rFonts w:ascii="宋体" w:cs="宋体"/>
                <w:sz w:val="20"/>
                <w:highlight w:val="none"/>
              </w:rPr>
            </w:pPr>
          </w:p>
        </w:tc>
        <w:tc>
          <w:tcPr>
            <w:tcW w:w="759" w:type="dxa"/>
            <w:gridSpan w:val="2"/>
            <w:vMerge w:val="restart"/>
            <w:tcBorders>
              <w:tl2br w:val="nil"/>
              <w:tr2bl w:val="nil"/>
            </w:tcBorders>
            <w:noWrap w:val="0"/>
            <w:vAlign w:val="center"/>
          </w:tcPr>
          <w:p w14:paraId="4BFEA1E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rPr>
            </w:pPr>
            <w:r>
              <w:rPr>
                <w:rFonts w:hint="eastAsia" w:ascii="宋体" w:hAnsi="宋体" w:eastAsia="宋体" w:cs="宋体"/>
                <w:sz w:val="20"/>
                <w:highlight w:val="none"/>
              </w:rPr>
              <w:t>可持续影响指标</w:t>
            </w:r>
          </w:p>
        </w:tc>
        <w:tc>
          <w:tcPr>
            <w:tcW w:w="2872" w:type="dxa"/>
            <w:tcBorders>
              <w:tl2br w:val="nil"/>
              <w:tr2bl w:val="nil"/>
            </w:tcBorders>
            <w:noWrap w:val="0"/>
            <w:vAlign w:val="center"/>
          </w:tcPr>
          <w:p w14:paraId="1B3660EB">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0D8F1D63">
            <w:pPr>
              <w:jc w:val="center"/>
              <w:rPr>
                <w:rFonts w:ascii="宋体" w:cs="宋体"/>
                <w:sz w:val="20"/>
                <w:highlight w:val="none"/>
              </w:rPr>
            </w:pPr>
          </w:p>
        </w:tc>
      </w:tr>
      <w:tr w14:paraId="3CBB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noWrap w:val="0"/>
            <w:vAlign w:val="center"/>
          </w:tcPr>
          <w:p w14:paraId="25011D93">
            <w:pPr>
              <w:jc w:val="center"/>
              <w:rPr>
                <w:rFonts w:ascii="宋体" w:cs="宋体"/>
                <w:sz w:val="20"/>
                <w:highlight w:val="none"/>
              </w:rPr>
            </w:pPr>
          </w:p>
        </w:tc>
        <w:tc>
          <w:tcPr>
            <w:tcW w:w="723" w:type="dxa"/>
            <w:vMerge w:val="continue"/>
            <w:tcBorders>
              <w:tl2br w:val="nil"/>
              <w:tr2bl w:val="nil"/>
            </w:tcBorders>
            <w:noWrap w:val="0"/>
            <w:vAlign w:val="center"/>
          </w:tcPr>
          <w:p w14:paraId="52D5808A">
            <w:pPr>
              <w:jc w:val="center"/>
              <w:rPr>
                <w:rFonts w:ascii="宋体" w:cs="宋体"/>
                <w:sz w:val="20"/>
                <w:highlight w:val="none"/>
              </w:rPr>
            </w:pPr>
          </w:p>
        </w:tc>
        <w:tc>
          <w:tcPr>
            <w:tcW w:w="759" w:type="dxa"/>
            <w:gridSpan w:val="2"/>
            <w:vMerge w:val="continue"/>
            <w:tcBorders>
              <w:tl2br w:val="nil"/>
              <w:tr2bl w:val="nil"/>
            </w:tcBorders>
            <w:noWrap w:val="0"/>
            <w:vAlign w:val="center"/>
          </w:tcPr>
          <w:p w14:paraId="66C8E4AA">
            <w:pPr>
              <w:jc w:val="center"/>
              <w:rPr>
                <w:rFonts w:hint="eastAsia" w:ascii="宋体" w:hAnsi="宋体" w:eastAsia="宋体" w:cs="宋体"/>
                <w:sz w:val="20"/>
                <w:highlight w:val="none"/>
              </w:rPr>
            </w:pPr>
          </w:p>
        </w:tc>
        <w:tc>
          <w:tcPr>
            <w:tcW w:w="2872" w:type="dxa"/>
            <w:tcBorders>
              <w:tl2br w:val="nil"/>
              <w:tr2bl w:val="nil"/>
            </w:tcBorders>
            <w:noWrap w:val="0"/>
            <w:vAlign w:val="center"/>
          </w:tcPr>
          <w:p w14:paraId="0C1514F0">
            <w:pPr>
              <w:keepNext w:val="0"/>
              <w:keepLines w:val="0"/>
              <w:widowControl/>
              <w:suppressLineNumbers w:val="0"/>
              <w:jc w:val="left"/>
              <w:textAlignment w:val="center"/>
              <w:rPr>
                <w:rFonts w:hint="eastAsia" w:ascii="宋体" w:hAnsi="宋体" w:eastAsia="宋体" w:cs="宋体"/>
                <w:kern w:val="2"/>
                <w:sz w:val="20"/>
                <w:szCs w:val="22"/>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长期保持良好城市卫生</w:t>
            </w:r>
          </w:p>
        </w:tc>
        <w:tc>
          <w:tcPr>
            <w:tcW w:w="4228" w:type="dxa"/>
            <w:gridSpan w:val="2"/>
            <w:tcBorders>
              <w:tl2br w:val="nil"/>
              <w:tr2bl w:val="nil"/>
            </w:tcBorders>
            <w:noWrap w:val="0"/>
            <w:vAlign w:val="center"/>
          </w:tcPr>
          <w:p w14:paraId="6890AB4E">
            <w:pPr>
              <w:jc w:val="center"/>
              <w:rPr>
                <w:rFonts w:hint="eastAsia" w:ascii="宋体" w:hAnsi="Calibri" w:eastAsia="宋体" w:cs="宋体"/>
                <w:kern w:val="2"/>
                <w:sz w:val="20"/>
                <w:szCs w:val="22"/>
                <w:highlight w:val="none"/>
                <w:lang w:val="en-US" w:eastAsia="zh-CN" w:bidi="ar-SA"/>
              </w:rPr>
            </w:pPr>
            <w:r>
              <w:rPr>
                <w:rFonts w:hint="eastAsia" w:ascii="宋体" w:cs="宋体"/>
                <w:sz w:val="20"/>
                <w:highlight w:val="none"/>
                <w:lang w:eastAsia="zh-CN"/>
              </w:rPr>
              <w:t>加强监督考核</w:t>
            </w:r>
          </w:p>
        </w:tc>
      </w:tr>
      <w:tr w14:paraId="6F1D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C8598EE">
            <w:pPr>
              <w:jc w:val="center"/>
              <w:rPr>
                <w:rFonts w:ascii="宋体" w:cs="宋体"/>
                <w:sz w:val="20"/>
                <w:highlight w:val="none"/>
              </w:rPr>
            </w:pPr>
          </w:p>
        </w:tc>
        <w:tc>
          <w:tcPr>
            <w:tcW w:w="723" w:type="dxa"/>
            <w:vMerge w:val="continue"/>
            <w:tcBorders>
              <w:tl2br w:val="nil"/>
              <w:tr2bl w:val="nil"/>
            </w:tcBorders>
            <w:noWrap w:val="0"/>
            <w:vAlign w:val="center"/>
          </w:tcPr>
          <w:p w14:paraId="3F97A19F">
            <w:pPr>
              <w:jc w:val="center"/>
              <w:rPr>
                <w:rFonts w:ascii="宋体" w:cs="宋体"/>
                <w:sz w:val="20"/>
                <w:highlight w:val="none"/>
              </w:rPr>
            </w:pPr>
          </w:p>
        </w:tc>
        <w:tc>
          <w:tcPr>
            <w:tcW w:w="759" w:type="dxa"/>
            <w:gridSpan w:val="2"/>
            <w:tcBorders>
              <w:tl2br w:val="nil"/>
              <w:tr2bl w:val="nil"/>
            </w:tcBorders>
            <w:noWrap w:val="0"/>
            <w:vAlign w:val="center"/>
          </w:tcPr>
          <w:p w14:paraId="16234F4F">
            <w:pPr>
              <w:jc w:val="center"/>
              <w:rPr>
                <w:rFonts w:hint="eastAsia" w:ascii="宋体" w:hAnsi="宋体" w:eastAsia="宋体" w:cs="宋体"/>
                <w:sz w:val="20"/>
                <w:highlight w:val="none"/>
              </w:rPr>
            </w:pPr>
            <w:r>
              <w:rPr>
                <w:rFonts w:hint="eastAsia" w:ascii="宋体" w:hAnsi="宋体" w:eastAsia="宋体" w:cs="宋体"/>
                <w:i w:val="0"/>
                <w:color w:val="000000"/>
                <w:kern w:val="0"/>
                <w:sz w:val="20"/>
                <w:szCs w:val="20"/>
                <w:highlight w:val="none"/>
                <w:u w:val="none"/>
                <w:lang w:val="en-US" w:eastAsia="zh-CN" w:bidi="ar"/>
              </w:rPr>
              <w:t>…</w:t>
            </w:r>
          </w:p>
        </w:tc>
        <w:tc>
          <w:tcPr>
            <w:tcW w:w="2872" w:type="dxa"/>
            <w:tcBorders>
              <w:tl2br w:val="nil"/>
              <w:tr2bl w:val="nil"/>
            </w:tcBorders>
            <w:noWrap w:val="0"/>
            <w:vAlign w:val="center"/>
          </w:tcPr>
          <w:p w14:paraId="0C44ECDE">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4228" w:type="dxa"/>
            <w:gridSpan w:val="2"/>
            <w:tcBorders>
              <w:tl2br w:val="nil"/>
              <w:tr2bl w:val="nil"/>
            </w:tcBorders>
            <w:noWrap w:val="0"/>
            <w:vAlign w:val="center"/>
          </w:tcPr>
          <w:p w14:paraId="4CF4A62B">
            <w:pPr>
              <w:jc w:val="center"/>
              <w:rPr>
                <w:rFonts w:ascii="宋体" w:cs="宋体"/>
                <w:sz w:val="20"/>
                <w:highlight w:val="none"/>
              </w:rPr>
            </w:pPr>
          </w:p>
        </w:tc>
      </w:tr>
      <w:tr w14:paraId="3719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7044792">
            <w:pPr>
              <w:jc w:val="center"/>
              <w:rPr>
                <w:rFonts w:ascii="宋体" w:cs="宋体"/>
                <w:sz w:val="20"/>
                <w:highlight w:val="none"/>
              </w:rPr>
            </w:pPr>
          </w:p>
        </w:tc>
        <w:tc>
          <w:tcPr>
            <w:tcW w:w="723" w:type="dxa"/>
            <w:vMerge w:val="restart"/>
            <w:tcBorders>
              <w:tl2br w:val="nil"/>
              <w:tr2bl w:val="nil"/>
            </w:tcBorders>
            <w:noWrap w:val="0"/>
            <w:vAlign w:val="center"/>
          </w:tcPr>
          <w:p w14:paraId="2FD8DCA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759" w:type="dxa"/>
            <w:gridSpan w:val="2"/>
            <w:vMerge w:val="restart"/>
            <w:tcBorders>
              <w:tl2br w:val="nil"/>
              <w:tr2bl w:val="nil"/>
            </w:tcBorders>
            <w:noWrap w:val="0"/>
            <w:vAlign w:val="center"/>
          </w:tcPr>
          <w:p w14:paraId="1AA3616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2872" w:type="dxa"/>
            <w:tcBorders>
              <w:tl2br w:val="nil"/>
              <w:tr2bl w:val="nil"/>
            </w:tcBorders>
            <w:noWrap w:val="0"/>
            <w:vAlign w:val="center"/>
          </w:tcPr>
          <w:p w14:paraId="267824E5">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510CC7EB">
            <w:pPr>
              <w:jc w:val="center"/>
              <w:rPr>
                <w:rFonts w:ascii="宋体" w:cs="宋体"/>
                <w:sz w:val="20"/>
                <w:highlight w:val="none"/>
              </w:rPr>
            </w:pPr>
          </w:p>
        </w:tc>
      </w:tr>
      <w:tr w14:paraId="4D69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244531F">
            <w:pPr>
              <w:jc w:val="center"/>
              <w:rPr>
                <w:rFonts w:ascii="宋体" w:cs="宋体"/>
                <w:sz w:val="20"/>
                <w:highlight w:val="none"/>
              </w:rPr>
            </w:pPr>
          </w:p>
        </w:tc>
        <w:tc>
          <w:tcPr>
            <w:tcW w:w="723" w:type="dxa"/>
            <w:vMerge w:val="continue"/>
            <w:tcBorders>
              <w:tl2br w:val="nil"/>
              <w:tr2bl w:val="nil"/>
            </w:tcBorders>
            <w:noWrap w:val="0"/>
            <w:vAlign w:val="center"/>
          </w:tcPr>
          <w:p w14:paraId="04092269">
            <w:pPr>
              <w:jc w:val="center"/>
              <w:rPr>
                <w:rFonts w:hint="eastAsia" w:ascii="宋体" w:hAnsi="宋体" w:eastAsia="宋体" w:cs="宋体"/>
                <w:sz w:val="20"/>
                <w:highlight w:val="none"/>
              </w:rPr>
            </w:pPr>
          </w:p>
        </w:tc>
        <w:tc>
          <w:tcPr>
            <w:tcW w:w="759" w:type="dxa"/>
            <w:gridSpan w:val="2"/>
            <w:vMerge w:val="continue"/>
            <w:tcBorders>
              <w:tl2br w:val="nil"/>
              <w:tr2bl w:val="nil"/>
            </w:tcBorders>
            <w:noWrap w:val="0"/>
            <w:vAlign w:val="center"/>
          </w:tcPr>
          <w:p w14:paraId="0A6AB20E">
            <w:pPr>
              <w:jc w:val="center"/>
              <w:rPr>
                <w:rFonts w:hint="eastAsia" w:ascii="宋体" w:hAnsi="宋体" w:eastAsia="宋体" w:cs="宋体"/>
                <w:sz w:val="20"/>
                <w:highlight w:val="none"/>
              </w:rPr>
            </w:pPr>
          </w:p>
        </w:tc>
        <w:tc>
          <w:tcPr>
            <w:tcW w:w="2872" w:type="dxa"/>
            <w:tcBorders>
              <w:tl2br w:val="nil"/>
              <w:tr2bl w:val="nil"/>
            </w:tcBorders>
            <w:noWrap w:val="0"/>
            <w:vAlign w:val="center"/>
          </w:tcPr>
          <w:p w14:paraId="758A6D6C">
            <w:pPr>
              <w:keepNext w:val="0"/>
              <w:keepLines w:val="0"/>
              <w:widowControl/>
              <w:suppressLineNumbers w:val="0"/>
              <w:jc w:val="left"/>
              <w:textAlignment w:val="center"/>
              <w:rPr>
                <w:rFonts w:hint="eastAsia" w:ascii="宋体" w:hAnsi="宋体" w:eastAsia="宋体" w:cs="宋体"/>
                <w:kern w:val="2"/>
                <w:sz w:val="20"/>
                <w:szCs w:val="22"/>
                <w:highlight w:val="none"/>
                <w:lang w:val="en-US" w:eastAsia="zh-CN" w:bidi="ar-SA"/>
              </w:rPr>
            </w:pPr>
            <w:r>
              <w:rPr>
                <w:rFonts w:hint="eastAsia" w:ascii="宋体" w:hAnsi="宋体" w:eastAsia="宋体" w:cs="宋体"/>
                <w:kern w:val="2"/>
                <w:sz w:val="20"/>
                <w:highlight w:val="none"/>
                <w:lang w:val="en-US" w:eastAsia="zh-CN" w:bidi="ar-SA"/>
              </w:rPr>
              <w:t>提升市民对环境卫生满意度</w:t>
            </w:r>
          </w:p>
        </w:tc>
        <w:tc>
          <w:tcPr>
            <w:tcW w:w="4228" w:type="dxa"/>
            <w:gridSpan w:val="2"/>
            <w:tcBorders>
              <w:tl2br w:val="nil"/>
              <w:tr2bl w:val="nil"/>
            </w:tcBorders>
            <w:noWrap w:val="0"/>
            <w:vAlign w:val="center"/>
          </w:tcPr>
          <w:p w14:paraId="718759DA">
            <w:pPr>
              <w:jc w:val="center"/>
              <w:rPr>
                <w:rFonts w:ascii="宋体" w:hAnsi="Calibri" w:eastAsia="宋体" w:cs="宋体"/>
                <w:kern w:val="2"/>
                <w:sz w:val="20"/>
                <w:szCs w:val="22"/>
                <w:highlight w:val="none"/>
                <w:lang w:val="en-US" w:eastAsia="zh-CN" w:bidi="ar-SA"/>
              </w:rPr>
            </w:pPr>
            <w:r>
              <w:rPr>
                <w:rFonts w:hint="eastAsia" w:ascii="宋体" w:cs="宋体"/>
                <w:sz w:val="20"/>
                <w:highlight w:val="none"/>
                <w:lang w:eastAsia="zh-CN"/>
              </w:rPr>
              <w:t>持之以恒做好城市环境卫生工作</w:t>
            </w:r>
          </w:p>
        </w:tc>
      </w:tr>
    </w:tbl>
    <w:p w14:paraId="1DB2D4F5">
      <w:pPr>
        <w:bidi w:val="0"/>
        <w:jc w:val="left"/>
        <w:rPr>
          <w:rFonts w:ascii="Calibri" w:hAnsi="Calibri" w:eastAsia="宋体" w:cs="Times New Roman"/>
          <w:kern w:val="2"/>
          <w:sz w:val="21"/>
          <w:szCs w:val="22"/>
          <w:lang w:val="en-US" w:eastAsia="zh-CN" w:bidi="ar-SA"/>
        </w:rPr>
      </w:pPr>
    </w:p>
    <w:tbl>
      <w:tblPr>
        <w:tblStyle w:val="9"/>
        <w:tblpPr w:leftFromText="180" w:rightFromText="180" w:vertAnchor="text" w:horzAnchor="page" w:tblpX="1797" w:tblpY="1180"/>
        <w:tblOverlap w:val="never"/>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8FC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020" w:type="dxa"/>
            <w:gridSpan w:val="7"/>
            <w:tcBorders>
              <w:top w:val="nil"/>
              <w:left w:val="nil"/>
              <w:bottom w:val="nil"/>
              <w:right w:val="nil"/>
            </w:tcBorders>
            <w:noWrap w:val="0"/>
            <w:vAlign w:val="center"/>
          </w:tcPr>
          <w:p w14:paraId="6EF579E3">
            <w:pPr>
              <w:keepNext w:val="0"/>
              <w:keepLines w:val="0"/>
              <w:widowControl/>
              <w:suppressLineNumbers w:val="0"/>
              <w:jc w:val="center"/>
              <w:textAlignment w:val="center"/>
              <w:rPr>
                <w:rFonts w:ascii="宋体" w:cs="宋体"/>
                <w:b/>
                <w:bCs/>
                <w:szCs w:val="32"/>
                <w:highlight w:val="none"/>
              </w:rPr>
            </w:pPr>
            <w:r>
              <w:rPr>
                <w:rFonts w:hint="eastAsia" w:ascii="宋体" w:hAnsi="宋体" w:eastAsia="宋体" w:cs="宋体"/>
                <w:b/>
                <w:i w:val="0"/>
                <w:color w:val="000000"/>
                <w:kern w:val="0"/>
                <w:sz w:val="28"/>
                <w:szCs w:val="28"/>
                <w:highlight w:val="none"/>
                <w:u w:val="none"/>
                <w:lang w:val="en-US" w:eastAsia="zh-CN" w:bidi="ar"/>
              </w:rPr>
              <w:t>项目支出绩效目标表</w:t>
            </w:r>
          </w:p>
        </w:tc>
      </w:tr>
      <w:tr w14:paraId="5208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37ED6F02">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default" w:ascii="宋体" w:hAnsi="宋体" w:eastAsia="宋体" w:cs="宋体"/>
                <w:i w:val="0"/>
                <w:color w:val="000000"/>
                <w:kern w:val="0"/>
                <w:sz w:val="20"/>
                <w:szCs w:val="20"/>
                <w:highlight w:val="none"/>
                <w:u w:val="none"/>
                <w:lang w:val="en" w:eastAsia="zh-CN" w:bidi="ar"/>
              </w:rPr>
              <w:t>2024</w:t>
            </w:r>
            <w:r>
              <w:rPr>
                <w:rFonts w:hint="eastAsia" w:ascii="宋体" w:hAnsi="宋体" w:eastAsia="宋体" w:cs="宋体"/>
                <w:i w:val="0"/>
                <w:color w:val="000000"/>
                <w:kern w:val="0"/>
                <w:sz w:val="20"/>
                <w:szCs w:val="20"/>
                <w:highlight w:val="none"/>
                <w:u w:val="none"/>
                <w:lang w:val="en-US" w:eastAsia="zh-CN" w:bidi="ar"/>
              </w:rPr>
              <w:t xml:space="preserve">年度）                                </w:t>
            </w:r>
          </w:p>
        </w:tc>
      </w:tr>
      <w:tr w14:paraId="54DD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46E02F02">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项目名称</w:t>
            </w:r>
          </w:p>
        </w:tc>
        <w:tc>
          <w:tcPr>
            <w:tcW w:w="7577" w:type="dxa"/>
            <w:gridSpan w:val="4"/>
            <w:tcBorders>
              <w:tl2br w:val="nil"/>
              <w:tr2bl w:val="nil"/>
            </w:tcBorders>
            <w:noWrap w:val="0"/>
            <w:vAlign w:val="center"/>
          </w:tcPr>
          <w:p w14:paraId="16AB11AE">
            <w:pPr>
              <w:jc w:val="center"/>
              <w:rPr>
                <w:rFonts w:ascii="宋体" w:cs="宋体"/>
                <w:sz w:val="20"/>
                <w:highlight w:val="none"/>
              </w:rPr>
            </w:pPr>
            <w:r>
              <w:rPr>
                <w:rFonts w:hint="eastAsia" w:ascii="宋体" w:cs="宋体"/>
                <w:sz w:val="20"/>
                <w:highlight w:val="none"/>
              </w:rPr>
              <w:t>2024年环卫桶装车载垃圾清运及环卫工具设施维护费</w:t>
            </w:r>
          </w:p>
        </w:tc>
      </w:tr>
      <w:tr w14:paraId="2F46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5576E86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主管部门   及代码</w:t>
            </w:r>
          </w:p>
        </w:tc>
        <w:tc>
          <w:tcPr>
            <w:tcW w:w="3349" w:type="dxa"/>
            <w:gridSpan w:val="2"/>
            <w:tcBorders>
              <w:tl2br w:val="nil"/>
              <w:tr2bl w:val="nil"/>
            </w:tcBorders>
            <w:noWrap w:val="0"/>
            <w:vAlign w:val="center"/>
          </w:tcPr>
          <w:p w14:paraId="209FAF17">
            <w:pPr>
              <w:jc w:val="center"/>
              <w:rPr>
                <w:rFonts w:hint="eastAsia" w:ascii="宋体" w:eastAsia="宋体" w:cs="宋体"/>
                <w:sz w:val="20"/>
                <w:highlight w:val="none"/>
                <w:lang w:eastAsia="zh-CN"/>
              </w:rPr>
            </w:pPr>
            <w:r>
              <w:rPr>
                <w:rFonts w:hint="eastAsia" w:ascii="宋体" w:cs="宋体"/>
                <w:sz w:val="20"/>
                <w:highlight w:val="none"/>
                <w:lang w:eastAsia="zh-CN"/>
              </w:rPr>
              <w:t>淮南市田区城管局</w:t>
            </w:r>
          </w:p>
        </w:tc>
        <w:tc>
          <w:tcPr>
            <w:tcW w:w="1848" w:type="dxa"/>
            <w:tcBorders>
              <w:tl2br w:val="nil"/>
              <w:tr2bl w:val="nil"/>
            </w:tcBorders>
            <w:noWrap w:val="0"/>
            <w:vAlign w:val="center"/>
          </w:tcPr>
          <w:p w14:paraId="08A54C49">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实施单位</w:t>
            </w:r>
          </w:p>
        </w:tc>
        <w:tc>
          <w:tcPr>
            <w:tcW w:w="2380" w:type="dxa"/>
            <w:tcBorders>
              <w:tl2br w:val="nil"/>
              <w:tr2bl w:val="nil"/>
            </w:tcBorders>
            <w:noWrap w:val="0"/>
            <w:vAlign w:val="center"/>
          </w:tcPr>
          <w:p w14:paraId="76B78CE2">
            <w:pPr>
              <w:jc w:val="center"/>
              <w:rPr>
                <w:rFonts w:hint="eastAsia" w:eastAsia="宋体"/>
                <w:highlight w:val="none"/>
                <w:lang w:eastAsia="zh-CN"/>
              </w:rPr>
            </w:pPr>
            <w:r>
              <w:rPr>
                <w:rFonts w:hint="eastAsia"/>
                <w:highlight w:val="none"/>
                <w:lang w:eastAsia="zh-CN"/>
              </w:rPr>
              <w:t>淮南市田区环卫处</w:t>
            </w:r>
          </w:p>
        </w:tc>
      </w:tr>
      <w:tr w14:paraId="61F3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4908C981">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项目来源</w:t>
            </w:r>
          </w:p>
        </w:tc>
        <w:tc>
          <w:tcPr>
            <w:tcW w:w="3349" w:type="dxa"/>
            <w:gridSpan w:val="2"/>
            <w:tcBorders>
              <w:tl2br w:val="nil"/>
              <w:tr2bl w:val="nil"/>
            </w:tcBorders>
            <w:noWrap w:val="0"/>
            <w:vAlign w:val="center"/>
          </w:tcPr>
          <w:p w14:paraId="7667ABF1">
            <w:pPr>
              <w:jc w:val="center"/>
              <w:rPr>
                <w:rFonts w:hint="eastAsia" w:ascii="宋体" w:eastAsia="宋体" w:cs="宋体"/>
                <w:sz w:val="20"/>
                <w:highlight w:val="none"/>
                <w:lang w:eastAsia="zh-CN"/>
              </w:rPr>
            </w:pPr>
            <w:r>
              <w:rPr>
                <w:rFonts w:hint="eastAsia" w:ascii="宋体" w:cs="宋体"/>
                <w:sz w:val="20"/>
                <w:highlight w:val="none"/>
                <w:lang w:eastAsia="zh-CN"/>
              </w:rPr>
              <w:t>区级财政</w:t>
            </w:r>
          </w:p>
        </w:tc>
        <w:tc>
          <w:tcPr>
            <w:tcW w:w="1848" w:type="dxa"/>
            <w:tcBorders>
              <w:tl2br w:val="nil"/>
              <w:tr2bl w:val="nil"/>
            </w:tcBorders>
            <w:noWrap w:val="0"/>
            <w:vAlign w:val="center"/>
          </w:tcPr>
          <w:p w14:paraId="025E0C49">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项目期</w:t>
            </w:r>
          </w:p>
        </w:tc>
        <w:tc>
          <w:tcPr>
            <w:tcW w:w="2380" w:type="dxa"/>
            <w:tcBorders>
              <w:tl2br w:val="nil"/>
              <w:tr2bl w:val="nil"/>
            </w:tcBorders>
            <w:noWrap w:val="0"/>
            <w:vAlign w:val="center"/>
          </w:tcPr>
          <w:p w14:paraId="648D90B4">
            <w:pPr>
              <w:jc w:val="center"/>
              <w:rPr>
                <w:rFonts w:hint="default" w:eastAsia="宋体"/>
                <w:highlight w:val="none"/>
                <w:lang w:val="en-US" w:eastAsia="zh-CN"/>
              </w:rPr>
            </w:pPr>
            <w:r>
              <w:rPr>
                <w:rFonts w:hint="eastAsia"/>
                <w:highlight w:val="none"/>
                <w:lang w:val="en-US" w:eastAsia="zh-CN"/>
              </w:rPr>
              <w:t>2024</w:t>
            </w:r>
          </w:p>
        </w:tc>
      </w:tr>
      <w:tr w14:paraId="54D9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3" w:type="dxa"/>
            <w:gridSpan w:val="3"/>
            <w:vMerge w:val="restart"/>
            <w:tcBorders>
              <w:tl2br w:val="nil"/>
              <w:tr2bl w:val="nil"/>
            </w:tcBorders>
            <w:noWrap w:val="0"/>
            <w:vAlign w:val="center"/>
          </w:tcPr>
          <w:p w14:paraId="53A599B7">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项目资金</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（万元）</w:t>
            </w:r>
          </w:p>
        </w:tc>
        <w:tc>
          <w:tcPr>
            <w:tcW w:w="3349" w:type="dxa"/>
            <w:gridSpan w:val="2"/>
            <w:tcBorders>
              <w:tl2br w:val="nil"/>
              <w:tr2bl w:val="nil"/>
            </w:tcBorders>
            <w:noWrap w:val="0"/>
            <w:vAlign w:val="center"/>
          </w:tcPr>
          <w:p w14:paraId="5A2599D9">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年度资金总额：</w:t>
            </w:r>
          </w:p>
        </w:tc>
        <w:tc>
          <w:tcPr>
            <w:tcW w:w="4228" w:type="dxa"/>
            <w:gridSpan w:val="2"/>
            <w:tcBorders>
              <w:tl2br w:val="nil"/>
              <w:tr2bl w:val="nil"/>
            </w:tcBorders>
            <w:noWrap w:val="0"/>
            <w:vAlign w:val="center"/>
          </w:tcPr>
          <w:p w14:paraId="45DC293F">
            <w:pPr>
              <w:jc w:val="center"/>
              <w:rPr>
                <w:rFonts w:hint="default" w:ascii="宋体" w:eastAsia="宋体" w:cs="宋体"/>
                <w:sz w:val="20"/>
                <w:highlight w:val="none"/>
                <w:lang w:val="en-US" w:eastAsia="zh-CN"/>
              </w:rPr>
            </w:pPr>
            <w:r>
              <w:rPr>
                <w:rFonts w:hint="eastAsia" w:ascii="宋体" w:cs="宋体"/>
                <w:sz w:val="20"/>
                <w:highlight w:val="none"/>
                <w:lang w:val="en-US" w:eastAsia="zh-CN"/>
              </w:rPr>
              <w:t>160</w:t>
            </w:r>
          </w:p>
        </w:tc>
      </w:tr>
      <w:tr w14:paraId="318A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3DACA8AA">
            <w:pPr>
              <w:jc w:val="center"/>
              <w:rPr>
                <w:rFonts w:ascii="宋体" w:cs="宋体"/>
                <w:sz w:val="20"/>
                <w:highlight w:val="none"/>
              </w:rPr>
            </w:pPr>
          </w:p>
        </w:tc>
        <w:tc>
          <w:tcPr>
            <w:tcW w:w="3349" w:type="dxa"/>
            <w:gridSpan w:val="2"/>
            <w:tcBorders>
              <w:tl2br w:val="nil"/>
              <w:tr2bl w:val="nil"/>
            </w:tcBorders>
            <w:noWrap w:val="0"/>
            <w:vAlign w:val="center"/>
          </w:tcPr>
          <w:p w14:paraId="1CB430F7">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其中：财政拨款</w:t>
            </w:r>
          </w:p>
        </w:tc>
        <w:tc>
          <w:tcPr>
            <w:tcW w:w="4228" w:type="dxa"/>
            <w:gridSpan w:val="2"/>
            <w:tcBorders>
              <w:tl2br w:val="nil"/>
              <w:tr2bl w:val="nil"/>
            </w:tcBorders>
            <w:noWrap w:val="0"/>
            <w:vAlign w:val="center"/>
          </w:tcPr>
          <w:p w14:paraId="12520A1F">
            <w:pPr>
              <w:jc w:val="center"/>
              <w:rPr>
                <w:rFonts w:hint="default" w:ascii="宋体" w:eastAsia="宋体" w:cs="宋体"/>
                <w:sz w:val="20"/>
                <w:highlight w:val="none"/>
                <w:lang w:val="en-US" w:eastAsia="zh-CN"/>
              </w:rPr>
            </w:pPr>
            <w:r>
              <w:rPr>
                <w:rFonts w:hint="eastAsia" w:ascii="宋体" w:cs="宋体"/>
                <w:sz w:val="20"/>
                <w:highlight w:val="none"/>
                <w:lang w:val="en-US" w:eastAsia="zh-CN"/>
              </w:rPr>
              <w:t>160</w:t>
            </w:r>
          </w:p>
        </w:tc>
      </w:tr>
      <w:tr w14:paraId="680F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47E4912A">
            <w:pPr>
              <w:jc w:val="center"/>
              <w:rPr>
                <w:rFonts w:ascii="宋体" w:cs="宋体"/>
                <w:sz w:val="20"/>
                <w:highlight w:val="none"/>
              </w:rPr>
            </w:pPr>
          </w:p>
        </w:tc>
        <w:tc>
          <w:tcPr>
            <w:tcW w:w="3349" w:type="dxa"/>
            <w:gridSpan w:val="2"/>
            <w:tcBorders>
              <w:tl2br w:val="nil"/>
              <w:tr2bl w:val="nil"/>
            </w:tcBorders>
            <w:noWrap w:val="0"/>
            <w:vAlign w:val="center"/>
          </w:tcPr>
          <w:p w14:paraId="33F7DB32">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上年结转</w:t>
            </w:r>
          </w:p>
        </w:tc>
        <w:tc>
          <w:tcPr>
            <w:tcW w:w="4228" w:type="dxa"/>
            <w:gridSpan w:val="2"/>
            <w:tcBorders>
              <w:tl2br w:val="nil"/>
              <w:tr2bl w:val="nil"/>
            </w:tcBorders>
            <w:noWrap w:val="0"/>
            <w:vAlign w:val="center"/>
          </w:tcPr>
          <w:p w14:paraId="72D66631">
            <w:pPr>
              <w:jc w:val="center"/>
              <w:rPr>
                <w:rFonts w:ascii="宋体" w:cs="宋体"/>
                <w:sz w:val="20"/>
                <w:highlight w:val="none"/>
              </w:rPr>
            </w:pPr>
          </w:p>
        </w:tc>
      </w:tr>
      <w:tr w14:paraId="5737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6F44E038">
            <w:pPr>
              <w:jc w:val="center"/>
              <w:rPr>
                <w:rFonts w:ascii="宋体" w:cs="宋体"/>
                <w:sz w:val="20"/>
                <w:highlight w:val="none"/>
              </w:rPr>
            </w:pPr>
          </w:p>
        </w:tc>
        <w:tc>
          <w:tcPr>
            <w:tcW w:w="3349" w:type="dxa"/>
            <w:gridSpan w:val="2"/>
            <w:tcBorders>
              <w:tl2br w:val="nil"/>
              <w:tr2bl w:val="nil"/>
            </w:tcBorders>
            <w:noWrap w:val="0"/>
            <w:vAlign w:val="center"/>
          </w:tcPr>
          <w:p w14:paraId="5566EFBE">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其他资金</w:t>
            </w:r>
          </w:p>
        </w:tc>
        <w:tc>
          <w:tcPr>
            <w:tcW w:w="4228" w:type="dxa"/>
            <w:gridSpan w:val="2"/>
            <w:tcBorders>
              <w:tl2br w:val="nil"/>
              <w:tr2bl w:val="nil"/>
            </w:tcBorders>
            <w:noWrap w:val="0"/>
            <w:vAlign w:val="center"/>
          </w:tcPr>
          <w:p w14:paraId="0F813FF4">
            <w:pPr>
              <w:jc w:val="right"/>
              <w:rPr>
                <w:rFonts w:ascii="宋体" w:cs="宋体"/>
                <w:sz w:val="20"/>
                <w:highlight w:val="none"/>
              </w:rPr>
            </w:pPr>
          </w:p>
        </w:tc>
      </w:tr>
      <w:tr w14:paraId="57C13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3B883B2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年度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目标</w:t>
            </w:r>
          </w:p>
        </w:tc>
        <w:tc>
          <w:tcPr>
            <w:tcW w:w="8582" w:type="dxa"/>
            <w:gridSpan w:val="6"/>
            <w:tcBorders>
              <w:tl2br w:val="nil"/>
              <w:tr2bl w:val="nil"/>
            </w:tcBorders>
            <w:noWrap w:val="0"/>
            <w:vAlign w:val="center"/>
          </w:tcPr>
          <w:p w14:paraId="33D77065">
            <w:pPr>
              <w:jc w:val="left"/>
              <w:rPr>
                <w:rFonts w:ascii="宋体" w:cs="宋体"/>
                <w:sz w:val="20"/>
                <w:highlight w:val="none"/>
              </w:rPr>
            </w:pPr>
            <w:r>
              <w:rPr>
                <w:rFonts w:hint="eastAsia" w:ascii="宋体" w:cs="宋体"/>
                <w:sz w:val="20"/>
                <w:highlight w:val="none"/>
              </w:rPr>
              <w:t>2024年环卫桶装车载垃圾清运及环卫工具设施维护费</w:t>
            </w:r>
          </w:p>
        </w:tc>
      </w:tr>
      <w:tr w14:paraId="44CE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41FEDF2F">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绩</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效</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标</w:t>
            </w:r>
          </w:p>
        </w:tc>
        <w:tc>
          <w:tcPr>
            <w:tcW w:w="723" w:type="dxa"/>
            <w:tcBorders>
              <w:tl2br w:val="nil"/>
              <w:tr2bl w:val="nil"/>
            </w:tcBorders>
            <w:noWrap w:val="0"/>
            <w:vAlign w:val="center"/>
          </w:tcPr>
          <w:p w14:paraId="49392AA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一级</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指标</w:t>
            </w:r>
          </w:p>
        </w:tc>
        <w:tc>
          <w:tcPr>
            <w:tcW w:w="759" w:type="dxa"/>
            <w:gridSpan w:val="2"/>
            <w:tcBorders>
              <w:tl2br w:val="nil"/>
              <w:tr2bl w:val="nil"/>
            </w:tcBorders>
            <w:noWrap w:val="0"/>
            <w:vAlign w:val="center"/>
          </w:tcPr>
          <w:p w14:paraId="560F9AB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二级指标</w:t>
            </w:r>
          </w:p>
        </w:tc>
        <w:tc>
          <w:tcPr>
            <w:tcW w:w="2872" w:type="dxa"/>
            <w:tcBorders>
              <w:tl2br w:val="nil"/>
              <w:tr2bl w:val="nil"/>
            </w:tcBorders>
            <w:noWrap w:val="0"/>
            <w:vAlign w:val="center"/>
          </w:tcPr>
          <w:p w14:paraId="0C666357">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三级指标</w:t>
            </w:r>
          </w:p>
        </w:tc>
        <w:tc>
          <w:tcPr>
            <w:tcW w:w="4228" w:type="dxa"/>
            <w:gridSpan w:val="2"/>
            <w:tcBorders>
              <w:tl2br w:val="nil"/>
              <w:tr2bl w:val="nil"/>
            </w:tcBorders>
            <w:noWrap w:val="0"/>
            <w:vAlign w:val="center"/>
          </w:tcPr>
          <w:p w14:paraId="421790E3">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指标值</w:t>
            </w:r>
          </w:p>
        </w:tc>
      </w:tr>
      <w:tr w14:paraId="25BC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B1CAAD2">
            <w:pPr>
              <w:jc w:val="center"/>
              <w:rPr>
                <w:rFonts w:ascii="宋体" w:cs="宋体"/>
                <w:sz w:val="20"/>
                <w:highlight w:val="none"/>
              </w:rPr>
            </w:pPr>
          </w:p>
        </w:tc>
        <w:tc>
          <w:tcPr>
            <w:tcW w:w="723" w:type="dxa"/>
            <w:vMerge w:val="restart"/>
            <w:tcBorders>
              <w:tl2br w:val="nil"/>
              <w:tr2bl w:val="nil"/>
            </w:tcBorders>
            <w:noWrap w:val="0"/>
            <w:vAlign w:val="center"/>
          </w:tcPr>
          <w:p w14:paraId="5A1F37B1">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产出指标</w:t>
            </w:r>
          </w:p>
        </w:tc>
        <w:tc>
          <w:tcPr>
            <w:tcW w:w="759" w:type="dxa"/>
            <w:gridSpan w:val="2"/>
            <w:vMerge w:val="restart"/>
            <w:tcBorders>
              <w:tl2br w:val="nil"/>
              <w:tr2bl w:val="nil"/>
            </w:tcBorders>
            <w:noWrap w:val="0"/>
            <w:vAlign w:val="center"/>
          </w:tcPr>
          <w:p w14:paraId="6A4C8D5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数量指标</w:t>
            </w:r>
          </w:p>
        </w:tc>
        <w:tc>
          <w:tcPr>
            <w:tcW w:w="2872" w:type="dxa"/>
            <w:tcBorders>
              <w:tl2br w:val="nil"/>
              <w:tr2bl w:val="nil"/>
            </w:tcBorders>
            <w:noWrap w:val="0"/>
            <w:vAlign w:val="center"/>
          </w:tcPr>
          <w:p w14:paraId="6E6B10D0">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2A8673E1">
            <w:pPr>
              <w:jc w:val="center"/>
              <w:rPr>
                <w:rFonts w:ascii="宋体" w:cs="宋体"/>
                <w:sz w:val="20"/>
                <w:highlight w:val="none"/>
              </w:rPr>
            </w:pPr>
          </w:p>
        </w:tc>
      </w:tr>
      <w:tr w14:paraId="4F6B8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90A993E">
            <w:pPr>
              <w:jc w:val="center"/>
              <w:rPr>
                <w:rFonts w:ascii="宋体" w:cs="宋体"/>
                <w:sz w:val="20"/>
                <w:highlight w:val="none"/>
              </w:rPr>
            </w:pPr>
          </w:p>
        </w:tc>
        <w:tc>
          <w:tcPr>
            <w:tcW w:w="723" w:type="dxa"/>
            <w:vMerge w:val="continue"/>
            <w:tcBorders>
              <w:tl2br w:val="nil"/>
              <w:tr2bl w:val="nil"/>
            </w:tcBorders>
            <w:noWrap w:val="0"/>
            <w:vAlign w:val="center"/>
          </w:tcPr>
          <w:p w14:paraId="7924F73B">
            <w:pPr>
              <w:jc w:val="center"/>
              <w:rPr>
                <w:rFonts w:ascii="宋体" w:cs="宋体"/>
                <w:sz w:val="20"/>
                <w:highlight w:val="none"/>
              </w:rPr>
            </w:pPr>
          </w:p>
        </w:tc>
        <w:tc>
          <w:tcPr>
            <w:tcW w:w="759" w:type="dxa"/>
            <w:gridSpan w:val="2"/>
            <w:vMerge w:val="continue"/>
            <w:tcBorders>
              <w:tl2br w:val="nil"/>
              <w:tr2bl w:val="nil"/>
            </w:tcBorders>
            <w:noWrap w:val="0"/>
            <w:vAlign w:val="center"/>
          </w:tcPr>
          <w:p w14:paraId="3A5D7E03">
            <w:pPr>
              <w:jc w:val="center"/>
              <w:rPr>
                <w:rFonts w:ascii="宋体" w:cs="宋体"/>
                <w:sz w:val="20"/>
                <w:highlight w:val="none"/>
              </w:rPr>
            </w:pPr>
          </w:p>
        </w:tc>
        <w:tc>
          <w:tcPr>
            <w:tcW w:w="2872" w:type="dxa"/>
            <w:tcBorders>
              <w:tl2br w:val="nil"/>
              <w:tr2bl w:val="nil"/>
            </w:tcBorders>
            <w:noWrap w:val="0"/>
            <w:vAlign w:val="center"/>
          </w:tcPr>
          <w:p w14:paraId="1D74F0FC">
            <w:pPr>
              <w:keepNext w:val="0"/>
              <w:keepLines w:val="0"/>
              <w:widowControl/>
              <w:suppressLineNumbers w:val="0"/>
              <w:jc w:val="center"/>
              <w:textAlignment w:val="center"/>
              <w:rPr>
                <w:rFonts w:ascii="宋体" w:cs="宋体"/>
                <w:sz w:val="20"/>
                <w:highlight w:val="none"/>
              </w:rPr>
            </w:pPr>
            <w:r>
              <w:rPr>
                <w:rFonts w:hint="eastAsia" w:ascii="宋体" w:cs="宋体"/>
                <w:sz w:val="20"/>
                <w:highlight w:val="none"/>
              </w:rPr>
              <w:t>2024年环卫桶装车载垃圾清运及环卫工具设施维护费</w:t>
            </w:r>
          </w:p>
        </w:tc>
        <w:tc>
          <w:tcPr>
            <w:tcW w:w="4228" w:type="dxa"/>
            <w:gridSpan w:val="2"/>
            <w:tcBorders>
              <w:tl2br w:val="nil"/>
              <w:tr2bl w:val="nil"/>
            </w:tcBorders>
            <w:noWrap w:val="0"/>
            <w:vAlign w:val="center"/>
          </w:tcPr>
          <w:p w14:paraId="3DDB432B">
            <w:pPr>
              <w:jc w:val="center"/>
              <w:rPr>
                <w:rFonts w:hint="default" w:ascii="宋体" w:eastAsia="宋体" w:cs="宋体"/>
                <w:sz w:val="20"/>
                <w:highlight w:val="none"/>
                <w:lang w:val="en-US" w:eastAsia="zh-CN"/>
              </w:rPr>
            </w:pPr>
            <w:r>
              <w:rPr>
                <w:rFonts w:hint="eastAsia" w:ascii="宋体" w:cs="宋体"/>
                <w:sz w:val="20"/>
                <w:highlight w:val="none"/>
                <w:lang w:val="en-US" w:eastAsia="zh-CN"/>
              </w:rPr>
              <w:t>160万元</w:t>
            </w:r>
          </w:p>
        </w:tc>
      </w:tr>
      <w:tr w14:paraId="0DB7C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024D0ED">
            <w:pPr>
              <w:jc w:val="center"/>
              <w:rPr>
                <w:rFonts w:ascii="宋体" w:cs="宋体"/>
                <w:sz w:val="20"/>
                <w:highlight w:val="none"/>
              </w:rPr>
            </w:pPr>
          </w:p>
        </w:tc>
        <w:tc>
          <w:tcPr>
            <w:tcW w:w="723" w:type="dxa"/>
            <w:vMerge w:val="continue"/>
            <w:tcBorders>
              <w:tl2br w:val="nil"/>
              <w:tr2bl w:val="nil"/>
            </w:tcBorders>
            <w:noWrap w:val="0"/>
            <w:vAlign w:val="center"/>
          </w:tcPr>
          <w:p w14:paraId="3E17685C">
            <w:pPr>
              <w:jc w:val="center"/>
              <w:rPr>
                <w:rFonts w:ascii="宋体" w:cs="宋体"/>
                <w:sz w:val="20"/>
                <w:highlight w:val="none"/>
              </w:rPr>
            </w:pPr>
          </w:p>
        </w:tc>
        <w:tc>
          <w:tcPr>
            <w:tcW w:w="759" w:type="dxa"/>
            <w:gridSpan w:val="2"/>
            <w:vMerge w:val="restart"/>
            <w:tcBorders>
              <w:tl2br w:val="nil"/>
              <w:tr2bl w:val="nil"/>
            </w:tcBorders>
            <w:noWrap w:val="0"/>
            <w:vAlign w:val="center"/>
          </w:tcPr>
          <w:p w14:paraId="5B8E568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质量指标</w:t>
            </w:r>
          </w:p>
        </w:tc>
        <w:tc>
          <w:tcPr>
            <w:tcW w:w="2872" w:type="dxa"/>
            <w:tcBorders>
              <w:tl2br w:val="nil"/>
              <w:tr2bl w:val="nil"/>
            </w:tcBorders>
            <w:noWrap w:val="0"/>
            <w:vAlign w:val="center"/>
          </w:tcPr>
          <w:p w14:paraId="17293041">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1E268D97">
            <w:pPr>
              <w:jc w:val="center"/>
              <w:rPr>
                <w:rFonts w:ascii="宋体" w:cs="宋体"/>
                <w:sz w:val="20"/>
                <w:highlight w:val="none"/>
              </w:rPr>
            </w:pPr>
          </w:p>
        </w:tc>
      </w:tr>
      <w:tr w14:paraId="7812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E3BFC51">
            <w:pPr>
              <w:jc w:val="center"/>
              <w:rPr>
                <w:rFonts w:ascii="宋体" w:cs="宋体"/>
                <w:sz w:val="20"/>
                <w:highlight w:val="none"/>
              </w:rPr>
            </w:pPr>
          </w:p>
        </w:tc>
        <w:tc>
          <w:tcPr>
            <w:tcW w:w="723" w:type="dxa"/>
            <w:vMerge w:val="continue"/>
            <w:tcBorders>
              <w:tl2br w:val="nil"/>
              <w:tr2bl w:val="nil"/>
            </w:tcBorders>
            <w:noWrap w:val="0"/>
            <w:vAlign w:val="center"/>
          </w:tcPr>
          <w:p w14:paraId="12B37C20">
            <w:pPr>
              <w:jc w:val="center"/>
              <w:rPr>
                <w:rFonts w:ascii="宋体" w:cs="宋体"/>
                <w:sz w:val="20"/>
                <w:highlight w:val="none"/>
              </w:rPr>
            </w:pPr>
          </w:p>
        </w:tc>
        <w:tc>
          <w:tcPr>
            <w:tcW w:w="759" w:type="dxa"/>
            <w:gridSpan w:val="2"/>
            <w:vMerge w:val="continue"/>
            <w:tcBorders>
              <w:tl2br w:val="nil"/>
              <w:tr2bl w:val="nil"/>
            </w:tcBorders>
            <w:noWrap w:val="0"/>
            <w:vAlign w:val="center"/>
          </w:tcPr>
          <w:p w14:paraId="42AD003D">
            <w:pPr>
              <w:jc w:val="center"/>
              <w:rPr>
                <w:rFonts w:ascii="宋体" w:cs="宋体"/>
                <w:sz w:val="20"/>
                <w:highlight w:val="none"/>
              </w:rPr>
            </w:pPr>
          </w:p>
        </w:tc>
        <w:tc>
          <w:tcPr>
            <w:tcW w:w="2872" w:type="dxa"/>
            <w:tcBorders>
              <w:tl2br w:val="nil"/>
              <w:tr2bl w:val="nil"/>
            </w:tcBorders>
            <w:noWrap w:val="0"/>
            <w:vAlign w:val="center"/>
          </w:tcPr>
          <w:p w14:paraId="7F8F2BF4">
            <w:pPr>
              <w:keepNext w:val="0"/>
              <w:keepLines w:val="0"/>
              <w:widowControl/>
              <w:suppressLineNumbers w:val="0"/>
              <w:jc w:val="center"/>
              <w:textAlignment w:val="center"/>
              <w:rPr>
                <w:rFonts w:hint="eastAsia" w:ascii="宋体" w:eastAsia="宋体" w:cs="宋体"/>
                <w:sz w:val="20"/>
                <w:highlight w:val="none"/>
                <w:lang w:eastAsia="zh-CN"/>
              </w:rPr>
            </w:pPr>
            <w:r>
              <w:rPr>
                <w:rFonts w:hint="eastAsia" w:ascii="宋体" w:cs="宋体"/>
                <w:sz w:val="20"/>
                <w:highlight w:val="none"/>
                <w:lang w:eastAsia="zh-CN"/>
              </w:rPr>
              <w:t>城区垃圾不落地</w:t>
            </w:r>
          </w:p>
        </w:tc>
        <w:tc>
          <w:tcPr>
            <w:tcW w:w="4228" w:type="dxa"/>
            <w:gridSpan w:val="2"/>
            <w:tcBorders>
              <w:tl2br w:val="nil"/>
              <w:tr2bl w:val="nil"/>
            </w:tcBorders>
            <w:noWrap w:val="0"/>
            <w:vAlign w:val="center"/>
          </w:tcPr>
          <w:p w14:paraId="6214B876">
            <w:pPr>
              <w:jc w:val="center"/>
              <w:rPr>
                <w:rFonts w:hint="eastAsia" w:ascii="宋体" w:eastAsia="宋体" w:cs="宋体"/>
                <w:sz w:val="20"/>
                <w:highlight w:val="none"/>
                <w:lang w:eastAsia="zh-CN"/>
              </w:rPr>
            </w:pPr>
            <w:r>
              <w:rPr>
                <w:rFonts w:hint="eastAsia" w:ascii="宋体" w:cs="宋体"/>
                <w:sz w:val="20"/>
                <w:highlight w:val="none"/>
                <w:lang w:eastAsia="zh-CN"/>
              </w:rPr>
              <w:t>垃圾及时清理</w:t>
            </w:r>
          </w:p>
        </w:tc>
      </w:tr>
      <w:tr w14:paraId="3891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1B6F1EB">
            <w:pPr>
              <w:jc w:val="center"/>
              <w:rPr>
                <w:rFonts w:ascii="宋体" w:cs="宋体"/>
                <w:sz w:val="20"/>
                <w:highlight w:val="none"/>
              </w:rPr>
            </w:pPr>
          </w:p>
        </w:tc>
        <w:tc>
          <w:tcPr>
            <w:tcW w:w="723" w:type="dxa"/>
            <w:vMerge w:val="continue"/>
            <w:tcBorders>
              <w:tl2br w:val="nil"/>
              <w:tr2bl w:val="nil"/>
            </w:tcBorders>
            <w:noWrap w:val="0"/>
            <w:vAlign w:val="center"/>
          </w:tcPr>
          <w:p w14:paraId="4C0F5B05">
            <w:pPr>
              <w:jc w:val="center"/>
              <w:rPr>
                <w:rFonts w:ascii="宋体" w:cs="宋体"/>
                <w:sz w:val="20"/>
                <w:highlight w:val="none"/>
              </w:rPr>
            </w:pPr>
          </w:p>
        </w:tc>
        <w:tc>
          <w:tcPr>
            <w:tcW w:w="759" w:type="dxa"/>
            <w:gridSpan w:val="2"/>
            <w:vMerge w:val="restart"/>
            <w:tcBorders>
              <w:tl2br w:val="nil"/>
              <w:tr2bl w:val="nil"/>
            </w:tcBorders>
            <w:noWrap w:val="0"/>
            <w:vAlign w:val="center"/>
          </w:tcPr>
          <w:p w14:paraId="523B2F8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时效指标</w:t>
            </w:r>
          </w:p>
        </w:tc>
        <w:tc>
          <w:tcPr>
            <w:tcW w:w="2872" w:type="dxa"/>
            <w:tcBorders>
              <w:tl2br w:val="nil"/>
              <w:tr2bl w:val="nil"/>
            </w:tcBorders>
            <w:noWrap w:val="0"/>
            <w:vAlign w:val="center"/>
          </w:tcPr>
          <w:p w14:paraId="0EE1587D">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7202EE21">
            <w:pPr>
              <w:jc w:val="center"/>
              <w:rPr>
                <w:rFonts w:ascii="宋体" w:cs="宋体"/>
                <w:sz w:val="20"/>
                <w:highlight w:val="none"/>
              </w:rPr>
            </w:pPr>
          </w:p>
        </w:tc>
      </w:tr>
      <w:tr w14:paraId="1BAF8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8C181EF">
            <w:pPr>
              <w:jc w:val="center"/>
              <w:rPr>
                <w:rFonts w:ascii="宋体" w:cs="宋体"/>
                <w:sz w:val="20"/>
                <w:highlight w:val="none"/>
              </w:rPr>
            </w:pPr>
          </w:p>
        </w:tc>
        <w:tc>
          <w:tcPr>
            <w:tcW w:w="723" w:type="dxa"/>
            <w:vMerge w:val="continue"/>
            <w:tcBorders>
              <w:tl2br w:val="nil"/>
              <w:tr2bl w:val="nil"/>
            </w:tcBorders>
            <w:noWrap w:val="0"/>
            <w:vAlign w:val="center"/>
          </w:tcPr>
          <w:p w14:paraId="314EE8ED">
            <w:pPr>
              <w:jc w:val="center"/>
              <w:rPr>
                <w:rFonts w:ascii="宋体" w:cs="宋体"/>
                <w:sz w:val="20"/>
                <w:highlight w:val="none"/>
              </w:rPr>
            </w:pPr>
          </w:p>
        </w:tc>
        <w:tc>
          <w:tcPr>
            <w:tcW w:w="759" w:type="dxa"/>
            <w:gridSpan w:val="2"/>
            <w:vMerge w:val="continue"/>
            <w:tcBorders>
              <w:tl2br w:val="nil"/>
              <w:tr2bl w:val="nil"/>
            </w:tcBorders>
            <w:noWrap w:val="0"/>
            <w:vAlign w:val="center"/>
          </w:tcPr>
          <w:p w14:paraId="2D92A2B9">
            <w:pPr>
              <w:jc w:val="center"/>
              <w:rPr>
                <w:rFonts w:ascii="宋体" w:cs="宋体"/>
                <w:sz w:val="20"/>
                <w:highlight w:val="none"/>
              </w:rPr>
            </w:pPr>
          </w:p>
        </w:tc>
        <w:tc>
          <w:tcPr>
            <w:tcW w:w="2872" w:type="dxa"/>
            <w:tcBorders>
              <w:tl2br w:val="nil"/>
              <w:tr2bl w:val="nil"/>
            </w:tcBorders>
            <w:noWrap w:val="0"/>
            <w:vAlign w:val="center"/>
          </w:tcPr>
          <w:p w14:paraId="53483180">
            <w:pPr>
              <w:keepNext w:val="0"/>
              <w:keepLines w:val="0"/>
              <w:widowControl/>
              <w:suppressLineNumbers w:val="0"/>
              <w:jc w:val="center"/>
              <w:textAlignment w:val="center"/>
              <w:rPr>
                <w:rFonts w:hint="default" w:ascii="宋体" w:eastAsia="宋体" w:cs="宋体"/>
                <w:sz w:val="20"/>
                <w:highlight w:val="none"/>
                <w:lang w:val="en-US" w:eastAsia="zh-CN"/>
              </w:rPr>
            </w:pPr>
            <w:r>
              <w:rPr>
                <w:rFonts w:hint="eastAsia" w:ascii="宋体" w:cs="宋体"/>
                <w:sz w:val="20"/>
                <w:highlight w:val="none"/>
                <w:lang w:val="en-US" w:eastAsia="zh-CN"/>
              </w:rPr>
              <w:t>2024年度垃圾清运工作</w:t>
            </w:r>
          </w:p>
        </w:tc>
        <w:tc>
          <w:tcPr>
            <w:tcW w:w="4228" w:type="dxa"/>
            <w:gridSpan w:val="2"/>
            <w:tcBorders>
              <w:tl2br w:val="nil"/>
              <w:tr2bl w:val="nil"/>
            </w:tcBorders>
            <w:noWrap w:val="0"/>
            <w:vAlign w:val="center"/>
          </w:tcPr>
          <w:p w14:paraId="7AEB75F4">
            <w:pPr>
              <w:jc w:val="center"/>
              <w:rPr>
                <w:rFonts w:hint="eastAsia" w:ascii="宋体" w:eastAsia="宋体" w:cs="宋体"/>
                <w:sz w:val="20"/>
                <w:highlight w:val="none"/>
                <w:lang w:eastAsia="zh-CN"/>
              </w:rPr>
            </w:pPr>
            <w:r>
              <w:rPr>
                <w:rFonts w:hint="eastAsia" w:ascii="宋体" w:cs="宋体"/>
                <w:sz w:val="20"/>
                <w:highlight w:val="none"/>
                <w:lang w:eastAsia="zh-CN"/>
              </w:rPr>
              <w:t>及时完成工作任务，保障经费及时支付</w:t>
            </w:r>
          </w:p>
        </w:tc>
      </w:tr>
      <w:tr w14:paraId="5DB5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3C1533C">
            <w:pPr>
              <w:jc w:val="center"/>
              <w:rPr>
                <w:rFonts w:ascii="宋体" w:cs="宋体"/>
                <w:sz w:val="20"/>
                <w:highlight w:val="none"/>
              </w:rPr>
            </w:pPr>
          </w:p>
        </w:tc>
        <w:tc>
          <w:tcPr>
            <w:tcW w:w="723" w:type="dxa"/>
            <w:vMerge w:val="continue"/>
            <w:tcBorders>
              <w:tl2br w:val="nil"/>
              <w:tr2bl w:val="nil"/>
            </w:tcBorders>
            <w:noWrap w:val="0"/>
            <w:vAlign w:val="center"/>
          </w:tcPr>
          <w:p w14:paraId="003948B1">
            <w:pPr>
              <w:jc w:val="center"/>
              <w:rPr>
                <w:rFonts w:ascii="宋体" w:cs="宋体"/>
                <w:sz w:val="20"/>
                <w:highlight w:val="none"/>
              </w:rPr>
            </w:pPr>
          </w:p>
        </w:tc>
        <w:tc>
          <w:tcPr>
            <w:tcW w:w="759" w:type="dxa"/>
            <w:gridSpan w:val="2"/>
            <w:vMerge w:val="restart"/>
            <w:tcBorders>
              <w:tl2br w:val="nil"/>
              <w:tr2bl w:val="nil"/>
            </w:tcBorders>
            <w:noWrap w:val="0"/>
            <w:vAlign w:val="center"/>
          </w:tcPr>
          <w:p w14:paraId="13D819F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成本指标</w:t>
            </w:r>
          </w:p>
        </w:tc>
        <w:tc>
          <w:tcPr>
            <w:tcW w:w="2872" w:type="dxa"/>
            <w:tcBorders>
              <w:tl2br w:val="nil"/>
              <w:tr2bl w:val="nil"/>
            </w:tcBorders>
            <w:noWrap w:val="0"/>
            <w:vAlign w:val="center"/>
          </w:tcPr>
          <w:p w14:paraId="01636873">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52E9AF20">
            <w:pPr>
              <w:jc w:val="center"/>
              <w:rPr>
                <w:rFonts w:ascii="宋体" w:cs="宋体"/>
                <w:sz w:val="20"/>
                <w:highlight w:val="none"/>
              </w:rPr>
            </w:pPr>
          </w:p>
        </w:tc>
      </w:tr>
      <w:tr w14:paraId="28E4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3C6F371">
            <w:pPr>
              <w:jc w:val="center"/>
              <w:rPr>
                <w:rFonts w:ascii="宋体" w:cs="宋体"/>
                <w:sz w:val="20"/>
                <w:highlight w:val="none"/>
              </w:rPr>
            </w:pPr>
          </w:p>
        </w:tc>
        <w:tc>
          <w:tcPr>
            <w:tcW w:w="723" w:type="dxa"/>
            <w:vMerge w:val="continue"/>
            <w:tcBorders>
              <w:tl2br w:val="nil"/>
              <w:tr2bl w:val="nil"/>
            </w:tcBorders>
            <w:noWrap w:val="0"/>
            <w:vAlign w:val="center"/>
          </w:tcPr>
          <w:p w14:paraId="2975E2B1">
            <w:pPr>
              <w:jc w:val="center"/>
              <w:rPr>
                <w:rFonts w:ascii="宋体" w:cs="宋体"/>
                <w:sz w:val="20"/>
                <w:highlight w:val="none"/>
              </w:rPr>
            </w:pPr>
          </w:p>
        </w:tc>
        <w:tc>
          <w:tcPr>
            <w:tcW w:w="759" w:type="dxa"/>
            <w:gridSpan w:val="2"/>
            <w:vMerge w:val="continue"/>
            <w:tcBorders>
              <w:tl2br w:val="nil"/>
              <w:tr2bl w:val="nil"/>
            </w:tcBorders>
            <w:noWrap w:val="0"/>
            <w:vAlign w:val="center"/>
          </w:tcPr>
          <w:p w14:paraId="370CA602">
            <w:pPr>
              <w:jc w:val="center"/>
              <w:rPr>
                <w:rFonts w:ascii="宋体" w:cs="宋体"/>
                <w:sz w:val="20"/>
                <w:highlight w:val="none"/>
              </w:rPr>
            </w:pPr>
          </w:p>
        </w:tc>
        <w:tc>
          <w:tcPr>
            <w:tcW w:w="2872" w:type="dxa"/>
            <w:tcBorders>
              <w:tl2br w:val="nil"/>
              <w:tr2bl w:val="nil"/>
            </w:tcBorders>
            <w:noWrap w:val="0"/>
            <w:vAlign w:val="center"/>
          </w:tcPr>
          <w:p w14:paraId="35E09FDF">
            <w:pPr>
              <w:keepNext w:val="0"/>
              <w:keepLines w:val="0"/>
              <w:widowControl/>
              <w:suppressLineNumbers w:val="0"/>
              <w:jc w:val="center"/>
              <w:textAlignment w:val="center"/>
              <w:rPr>
                <w:rFonts w:hint="eastAsia" w:ascii="宋体" w:eastAsia="宋体" w:cs="宋体"/>
                <w:sz w:val="20"/>
                <w:highlight w:val="none"/>
                <w:lang w:eastAsia="zh-CN"/>
              </w:rPr>
            </w:pPr>
            <w:r>
              <w:rPr>
                <w:rFonts w:hint="eastAsia" w:ascii="宋体" w:cs="宋体"/>
                <w:sz w:val="20"/>
                <w:highlight w:val="none"/>
                <w:lang w:eastAsia="zh-CN"/>
              </w:rPr>
              <w:t>节约财政资金</w:t>
            </w:r>
          </w:p>
        </w:tc>
        <w:tc>
          <w:tcPr>
            <w:tcW w:w="4228" w:type="dxa"/>
            <w:gridSpan w:val="2"/>
            <w:tcBorders>
              <w:tl2br w:val="nil"/>
              <w:tr2bl w:val="nil"/>
            </w:tcBorders>
            <w:noWrap w:val="0"/>
            <w:vAlign w:val="center"/>
          </w:tcPr>
          <w:p w14:paraId="60FA3813">
            <w:pPr>
              <w:jc w:val="center"/>
              <w:rPr>
                <w:rFonts w:hint="eastAsia" w:ascii="宋体" w:eastAsia="宋体" w:cs="宋体"/>
                <w:sz w:val="20"/>
                <w:highlight w:val="none"/>
                <w:lang w:eastAsia="zh-CN"/>
              </w:rPr>
            </w:pPr>
            <w:r>
              <w:rPr>
                <w:rFonts w:hint="eastAsia" w:ascii="宋体" w:cs="宋体"/>
                <w:sz w:val="20"/>
                <w:highlight w:val="none"/>
                <w:lang w:eastAsia="zh-CN"/>
              </w:rPr>
              <w:t>严格控制各项资金支出</w:t>
            </w:r>
          </w:p>
        </w:tc>
      </w:tr>
      <w:tr w14:paraId="20B6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B6AFD82">
            <w:pPr>
              <w:jc w:val="center"/>
              <w:rPr>
                <w:rFonts w:ascii="宋体" w:cs="宋体"/>
                <w:sz w:val="20"/>
                <w:highlight w:val="none"/>
              </w:rPr>
            </w:pPr>
          </w:p>
        </w:tc>
        <w:tc>
          <w:tcPr>
            <w:tcW w:w="723" w:type="dxa"/>
            <w:vMerge w:val="continue"/>
            <w:tcBorders>
              <w:tl2br w:val="nil"/>
              <w:tr2bl w:val="nil"/>
            </w:tcBorders>
            <w:noWrap w:val="0"/>
            <w:vAlign w:val="center"/>
          </w:tcPr>
          <w:p w14:paraId="0A1C27F6">
            <w:pPr>
              <w:jc w:val="center"/>
              <w:rPr>
                <w:rFonts w:ascii="宋体" w:cs="宋体"/>
                <w:sz w:val="20"/>
                <w:highlight w:val="none"/>
              </w:rPr>
            </w:pPr>
          </w:p>
        </w:tc>
        <w:tc>
          <w:tcPr>
            <w:tcW w:w="759" w:type="dxa"/>
            <w:gridSpan w:val="2"/>
            <w:tcBorders>
              <w:tl2br w:val="nil"/>
              <w:tr2bl w:val="nil"/>
            </w:tcBorders>
            <w:noWrap w:val="0"/>
            <w:vAlign w:val="center"/>
          </w:tcPr>
          <w:p w14:paraId="345A0291">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w:t>
            </w:r>
          </w:p>
        </w:tc>
        <w:tc>
          <w:tcPr>
            <w:tcW w:w="2872" w:type="dxa"/>
            <w:tcBorders>
              <w:tl2br w:val="nil"/>
              <w:tr2bl w:val="nil"/>
            </w:tcBorders>
            <w:noWrap w:val="0"/>
            <w:vAlign w:val="center"/>
          </w:tcPr>
          <w:p w14:paraId="21FEDFA3">
            <w:pPr>
              <w:jc w:val="center"/>
              <w:rPr>
                <w:rFonts w:ascii="宋体" w:cs="宋体"/>
                <w:sz w:val="20"/>
                <w:highlight w:val="none"/>
              </w:rPr>
            </w:pPr>
          </w:p>
        </w:tc>
        <w:tc>
          <w:tcPr>
            <w:tcW w:w="4228" w:type="dxa"/>
            <w:gridSpan w:val="2"/>
            <w:tcBorders>
              <w:tl2br w:val="nil"/>
              <w:tr2bl w:val="nil"/>
            </w:tcBorders>
            <w:noWrap w:val="0"/>
            <w:vAlign w:val="center"/>
          </w:tcPr>
          <w:p w14:paraId="2D86B741">
            <w:pPr>
              <w:jc w:val="center"/>
              <w:rPr>
                <w:rFonts w:ascii="宋体" w:cs="宋体"/>
                <w:sz w:val="20"/>
                <w:highlight w:val="none"/>
              </w:rPr>
            </w:pPr>
          </w:p>
        </w:tc>
      </w:tr>
      <w:tr w14:paraId="3EDC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2A70308">
            <w:pPr>
              <w:jc w:val="center"/>
              <w:rPr>
                <w:rFonts w:ascii="宋体" w:cs="宋体"/>
                <w:sz w:val="20"/>
                <w:highlight w:val="none"/>
              </w:rPr>
            </w:pPr>
          </w:p>
        </w:tc>
        <w:tc>
          <w:tcPr>
            <w:tcW w:w="723" w:type="dxa"/>
            <w:vMerge w:val="restart"/>
            <w:tcBorders>
              <w:tl2br w:val="nil"/>
              <w:tr2bl w:val="nil"/>
            </w:tcBorders>
            <w:noWrap w:val="0"/>
            <w:vAlign w:val="center"/>
          </w:tcPr>
          <w:p w14:paraId="6E3420D4">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效益指标</w:t>
            </w:r>
          </w:p>
        </w:tc>
        <w:tc>
          <w:tcPr>
            <w:tcW w:w="759" w:type="dxa"/>
            <w:gridSpan w:val="2"/>
            <w:vMerge w:val="restart"/>
            <w:tcBorders>
              <w:tl2br w:val="nil"/>
              <w:tr2bl w:val="nil"/>
            </w:tcBorders>
            <w:noWrap w:val="0"/>
            <w:vAlign w:val="center"/>
          </w:tcPr>
          <w:p w14:paraId="1912D19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经济效益指标</w:t>
            </w:r>
          </w:p>
        </w:tc>
        <w:tc>
          <w:tcPr>
            <w:tcW w:w="2872" w:type="dxa"/>
            <w:tcBorders>
              <w:tl2br w:val="nil"/>
              <w:tr2bl w:val="nil"/>
            </w:tcBorders>
            <w:noWrap w:val="0"/>
            <w:vAlign w:val="center"/>
          </w:tcPr>
          <w:p w14:paraId="1D603697">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3D56FBD4">
            <w:pPr>
              <w:jc w:val="center"/>
              <w:rPr>
                <w:rFonts w:ascii="宋体" w:cs="宋体"/>
                <w:sz w:val="20"/>
                <w:highlight w:val="none"/>
              </w:rPr>
            </w:pPr>
          </w:p>
        </w:tc>
      </w:tr>
      <w:tr w14:paraId="4F79F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9FE134C">
            <w:pPr>
              <w:jc w:val="center"/>
              <w:rPr>
                <w:rFonts w:ascii="宋体" w:cs="宋体"/>
                <w:sz w:val="20"/>
                <w:highlight w:val="none"/>
              </w:rPr>
            </w:pPr>
          </w:p>
        </w:tc>
        <w:tc>
          <w:tcPr>
            <w:tcW w:w="723" w:type="dxa"/>
            <w:vMerge w:val="continue"/>
            <w:tcBorders>
              <w:tl2br w:val="nil"/>
              <w:tr2bl w:val="nil"/>
            </w:tcBorders>
            <w:noWrap w:val="0"/>
            <w:vAlign w:val="center"/>
          </w:tcPr>
          <w:p w14:paraId="3ED3F76C">
            <w:pPr>
              <w:jc w:val="center"/>
              <w:rPr>
                <w:rFonts w:ascii="宋体" w:cs="宋体"/>
                <w:sz w:val="20"/>
                <w:highlight w:val="none"/>
              </w:rPr>
            </w:pPr>
          </w:p>
        </w:tc>
        <w:tc>
          <w:tcPr>
            <w:tcW w:w="759" w:type="dxa"/>
            <w:gridSpan w:val="2"/>
            <w:vMerge w:val="continue"/>
            <w:tcBorders>
              <w:tl2br w:val="nil"/>
              <w:tr2bl w:val="nil"/>
            </w:tcBorders>
            <w:noWrap w:val="0"/>
            <w:vAlign w:val="center"/>
          </w:tcPr>
          <w:p w14:paraId="57E89BC6">
            <w:pPr>
              <w:jc w:val="center"/>
              <w:rPr>
                <w:rFonts w:ascii="宋体" w:cs="宋体"/>
                <w:sz w:val="20"/>
                <w:highlight w:val="none"/>
              </w:rPr>
            </w:pPr>
          </w:p>
        </w:tc>
        <w:tc>
          <w:tcPr>
            <w:tcW w:w="2872" w:type="dxa"/>
            <w:tcBorders>
              <w:tl2br w:val="nil"/>
              <w:tr2bl w:val="nil"/>
            </w:tcBorders>
            <w:noWrap w:val="0"/>
            <w:vAlign w:val="center"/>
          </w:tcPr>
          <w:p w14:paraId="09DFE530">
            <w:pPr>
              <w:keepNext w:val="0"/>
              <w:keepLines w:val="0"/>
              <w:widowControl/>
              <w:suppressLineNumbers w:val="0"/>
              <w:jc w:val="center"/>
              <w:textAlignment w:val="center"/>
              <w:rPr>
                <w:rFonts w:hint="eastAsia" w:ascii="宋体" w:eastAsia="宋体" w:cs="宋体"/>
                <w:sz w:val="20"/>
                <w:highlight w:val="none"/>
                <w:lang w:eastAsia="zh-CN"/>
              </w:rPr>
            </w:pPr>
            <w:r>
              <w:rPr>
                <w:rFonts w:hint="eastAsia" w:ascii="宋体" w:cs="宋体"/>
                <w:sz w:val="20"/>
                <w:highlight w:val="none"/>
                <w:lang w:eastAsia="zh-CN"/>
              </w:rPr>
              <w:t>改善城市面貌，提升营商环境</w:t>
            </w:r>
          </w:p>
        </w:tc>
        <w:tc>
          <w:tcPr>
            <w:tcW w:w="4228" w:type="dxa"/>
            <w:gridSpan w:val="2"/>
            <w:tcBorders>
              <w:tl2br w:val="nil"/>
              <w:tr2bl w:val="nil"/>
            </w:tcBorders>
            <w:noWrap w:val="0"/>
            <w:vAlign w:val="center"/>
          </w:tcPr>
          <w:p w14:paraId="379509A0">
            <w:pPr>
              <w:jc w:val="center"/>
              <w:rPr>
                <w:rFonts w:hint="eastAsia" w:ascii="宋体" w:eastAsia="宋体" w:cs="宋体"/>
                <w:sz w:val="20"/>
                <w:highlight w:val="none"/>
                <w:lang w:eastAsia="zh-CN"/>
              </w:rPr>
            </w:pPr>
            <w:r>
              <w:rPr>
                <w:rFonts w:hint="eastAsia" w:ascii="宋体" w:cs="宋体"/>
                <w:sz w:val="20"/>
                <w:highlight w:val="none"/>
                <w:lang w:eastAsia="zh-CN"/>
              </w:rPr>
              <w:t>做好各项环境卫生工作</w:t>
            </w:r>
          </w:p>
        </w:tc>
      </w:tr>
      <w:tr w14:paraId="4BF55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A331308">
            <w:pPr>
              <w:jc w:val="center"/>
              <w:rPr>
                <w:rFonts w:ascii="宋体" w:cs="宋体"/>
                <w:sz w:val="20"/>
                <w:highlight w:val="none"/>
              </w:rPr>
            </w:pPr>
          </w:p>
        </w:tc>
        <w:tc>
          <w:tcPr>
            <w:tcW w:w="723" w:type="dxa"/>
            <w:vMerge w:val="continue"/>
            <w:tcBorders>
              <w:tl2br w:val="nil"/>
              <w:tr2bl w:val="nil"/>
            </w:tcBorders>
            <w:noWrap w:val="0"/>
            <w:vAlign w:val="center"/>
          </w:tcPr>
          <w:p w14:paraId="65C1F511">
            <w:pPr>
              <w:jc w:val="center"/>
              <w:rPr>
                <w:rFonts w:ascii="宋体" w:cs="宋体"/>
                <w:sz w:val="20"/>
                <w:highlight w:val="none"/>
              </w:rPr>
            </w:pPr>
          </w:p>
        </w:tc>
        <w:tc>
          <w:tcPr>
            <w:tcW w:w="759" w:type="dxa"/>
            <w:gridSpan w:val="2"/>
            <w:vMerge w:val="restart"/>
            <w:tcBorders>
              <w:tl2br w:val="nil"/>
              <w:tr2bl w:val="nil"/>
            </w:tcBorders>
            <w:noWrap w:val="0"/>
            <w:vAlign w:val="center"/>
          </w:tcPr>
          <w:p w14:paraId="2CC8515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社会效益指标</w:t>
            </w:r>
          </w:p>
        </w:tc>
        <w:tc>
          <w:tcPr>
            <w:tcW w:w="2872" w:type="dxa"/>
            <w:tcBorders>
              <w:tl2br w:val="nil"/>
              <w:tr2bl w:val="nil"/>
            </w:tcBorders>
            <w:noWrap w:val="0"/>
            <w:vAlign w:val="center"/>
          </w:tcPr>
          <w:p w14:paraId="1B7E1C6B">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234616A2">
            <w:pPr>
              <w:jc w:val="center"/>
              <w:rPr>
                <w:rFonts w:ascii="宋体" w:cs="宋体"/>
                <w:sz w:val="20"/>
                <w:highlight w:val="none"/>
              </w:rPr>
            </w:pPr>
          </w:p>
        </w:tc>
      </w:tr>
      <w:tr w14:paraId="4BC2B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1F13376">
            <w:pPr>
              <w:jc w:val="center"/>
              <w:rPr>
                <w:rFonts w:ascii="宋体" w:cs="宋体"/>
                <w:sz w:val="20"/>
                <w:highlight w:val="none"/>
              </w:rPr>
            </w:pPr>
          </w:p>
        </w:tc>
        <w:tc>
          <w:tcPr>
            <w:tcW w:w="723" w:type="dxa"/>
            <w:vMerge w:val="continue"/>
            <w:tcBorders>
              <w:tl2br w:val="nil"/>
              <w:tr2bl w:val="nil"/>
            </w:tcBorders>
            <w:noWrap w:val="0"/>
            <w:vAlign w:val="center"/>
          </w:tcPr>
          <w:p w14:paraId="73E3AD36">
            <w:pPr>
              <w:jc w:val="center"/>
              <w:rPr>
                <w:rFonts w:ascii="宋体" w:cs="宋体"/>
                <w:sz w:val="20"/>
                <w:highlight w:val="none"/>
              </w:rPr>
            </w:pPr>
          </w:p>
        </w:tc>
        <w:tc>
          <w:tcPr>
            <w:tcW w:w="759" w:type="dxa"/>
            <w:gridSpan w:val="2"/>
            <w:vMerge w:val="continue"/>
            <w:tcBorders>
              <w:tl2br w:val="nil"/>
              <w:tr2bl w:val="nil"/>
            </w:tcBorders>
            <w:noWrap w:val="0"/>
            <w:vAlign w:val="center"/>
          </w:tcPr>
          <w:p w14:paraId="700E3C6A">
            <w:pPr>
              <w:jc w:val="center"/>
              <w:rPr>
                <w:rFonts w:ascii="宋体" w:cs="宋体"/>
                <w:sz w:val="20"/>
                <w:highlight w:val="none"/>
              </w:rPr>
            </w:pPr>
          </w:p>
        </w:tc>
        <w:tc>
          <w:tcPr>
            <w:tcW w:w="2872" w:type="dxa"/>
            <w:tcBorders>
              <w:tl2br w:val="nil"/>
              <w:tr2bl w:val="nil"/>
            </w:tcBorders>
            <w:noWrap w:val="0"/>
            <w:vAlign w:val="center"/>
          </w:tcPr>
          <w:p w14:paraId="7480C57D">
            <w:pPr>
              <w:keepNext w:val="0"/>
              <w:keepLines w:val="0"/>
              <w:widowControl/>
              <w:suppressLineNumbers w:val="0"/>
              <w:jc w:val="center"/>
              <w:textAlignment w:val="center"/>
              <w:rPr>
                <w:rFonts w:hint="eastAsia" w:ascii="宋体" w:eastAsia="宋体" w:cs="宋体"/>
                <w:sz w:val="20"/>
                <w:highlight w:val="none"/>
                <w:lang w:eastAsia="zh-CN"/>
              </w:rPr>
            </w:pPr>
            <w:r>
              <w:rPr>
                <w:rFonts w:hint="eastAsia" w:ascii="宋体" w:cs="宋体"/>
                <w:sz w:val="20"/>
                <w:highlight w:val="none"/>
                <w:lang w:eastAsia="zh-CN"/>
              </w:rPr>
              <w:t>提升环卫工作质量</w:t>
            </w:r>
          </w:p>
        </w:tc>
        <w:tc>
          <w:tcPr>
            <w:tcW w:w="4228" w:type="dxa"/>
            <w:gridSpan w:val="2"/>
            <w:tcBorders>
              <w:tl2br w:val="nil"/>
              <w:tr2bl w:val="nil"/>
            </w:tcBorders>
            <w:noWrap w:val="0"/>
            <w:vAlign w:val="center"/>
          </w:tcPr>
          <w:p w14:paraId="3205A2E0">
            <w:pPr>
              <w:jc w:val="center"/>
              <w:rPr>
                <w:rFonts w:hint="eastAsia" w:ascii="宋体" w:eastAsia="宋体" w:cs="宋体"/>
                <w:sz w:val="20"/>
                <w:highlight w:val="none"/>
                <w:lang w:eastAsia="zh-CN"/>
              </w:rPr>
            </w:pPr>
            <w:r>
              <w:rPr>
                <w:rFonts w:hint="eastAsia" w:ascii="宋体" w:cs="宋体"/>
                <w:sz w:val="20"/>
                <w:highlight w:val="none"/>
                <w:lang w:eastAsia="zh-CN"/>
              </w:rPr>
              <w:t>严格依照相关作业标准</w:t>
            </w:r>
          </w:p>
        </w:tc>
      </w:tr>
      <w:tr w14:paraId="06E0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27E6FB0">
            <w:pPr>
              <w:jc w:val="center"/>
              <w:rPr>
                <w:rFonts w:ascii="宋体" w:cs="宋体"/>
                <w:sz w:val="20"/>
                <w:highlight w:val="none"/>
              </w:rPr>
            </w:pPr>
          </w:p>
        </w:tc>
        <w:tc>
          <w:tcPr>
            <w:tcW w:w="723" w:type="dxa"/>
            <w:vMerge w:val="continue"/>
            <w:tcBorders>
              <w:tl2br w:val="nil"/>
              <w:tr2bl w:val="nil"/>
            </w:tcBorders>
            <w:noWrap w:val="0"/>
            <w:vAlign w:val="center"/>
          </w:tcPr>
          <w:p w14:paraId="09D8002F">
            <w:pPr>
              <w:jc w:val="center"/>
              <w:rPr>
                <w:rFonts w:ascii="宋体" w:cs="宋体"/>
                <w:sz w:val="20"/>
                <w:highlight w:val="none"/>
              </w:rPr>
            </w:pPr>
          </w:p>
        </w:tc>
        <w:tc>
          <w:tcPr>
            <w:tcW w:w="759" w:type="dxa"/>
            <w:gridSpan w:val="2"/>
            <w:vMerge w:val="restart"/>
            <w:tcBorders>
              <w:tl2br w:val="nil"/>
              <w:tr2bl w:val="nil"/>
            </w:tcBorders>
            <w:noWrap w:val="0"/>
            <w:vAlign w:val="center"/>
          </w:tcPr>
          <w:p w14:paraId="632DD26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生态效益指标</w:t>
            </w:r>
          </w:p>
        </w:tc>
        <w:tc>
          <w:tcPr>
            <w:tcW w:w="2872" w:type="dxa"/>
            <w:tcBorders>
              <w:tl2br w:val="nil"/>
              <w:tr2bl w:val="nil"/>
            </w:tcBorders>
            <w:noWrap w:val="0"/>
            <w:vAlign w:val="center"/>
          </w:tcPr>
          <w:p w14:paraId="3E6763C9">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3CEC5BD6">
            <w:pPr>
              <w:jc w:val="center"/>
              <w:rPr>
                <w:rFonts w:ascii="宋体" w:cs="宋体"/>
                <w:sz w:val="20"/>
                <w:highlight w:val="none"/>
              </w:rPr>
            </w:pPr>
          </w:p>
        </w:tc>
      </w:tr>
      <w:tr w14:paraId="6D0E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538BB5F">
            <w:pPr>
              <w:jc w:val="center"/>
              <w:rPr>
                <w:rFonts w:ascii="宋体" w:cs="宋体"/>
                <w:sz w:val="20"/>
                <w:highlight w:val="none"/>
              </w:rPr>
            </w:pPr>
          </w:p>
        </w:tc>
        <w:tc>
          <w:tcPr>
            <w:tcW w:w="723" w:type="dxa"/>
            <w:vMerge w:val="continue"/>
            <w:tcBorders>
              <w:tl2br w:val="nil"/>
              <w:tr2bl w:val="nil"/>
            </w:tcBorders>
            <w:noWrap w:val="0"/>
            <w:vAlign w:val="center"/>
          </w:tcPr>
          <w:p w14:paraId="25F55223">
            <w:pPr>
              <w:jc w:val="center"/>
              <w:rPr>
                <w:rFonts w:ascii="宋体" w:cs="宋体"/>
                <w:sz w:val="20"/>
                <w:highlight w:val="none"/>
              </w:rPr>
            </w:pPr>
          </w:p>
        </w:tc>
        <w:tc>
          <w:tcPr>
            <w:tcW w:w="759" w:type="dxa"/>
            <w:gridSpan w:val="2"/>
            <w:vMerge w:val="continue"/>
            <w:tcBorders>
              <w:tl2br w:val="nil"/>
              <w:tr2bl w:val="nil"/>
            </w:tcBorders>
            <w:noWrap w:val="0"/>
            <w:vAlign w:val="center"/>
          </w:tcPr>
          <w:p w14:paraId="365B13D8">
            <w:pPr>
              <w:jc w:val="center"/>
              <w:rPr>
                <w:rFonts w:ascii="宋体" w:cs="宋体"/>
                <w:sz w:val="20"/>
                <w:highlight w:val="none"/>
              </w:rPr>
            </w:pPr>
          </w:p>
        </w:tc>
        <w:tc>
          <w:tcPr>
            <w:tcW w:w="2872" w:type="dxa"/>
            <w:tcBorders>
              <w:tl2br w:val="nil"/>
              <w:tr2bl w:val="nil"/>
            </w:tcBorders>
            <w:noWrap w:val="0"/>
            <w:vAlign w:val="center"/>
          </w:tcPr>
          <w:p w14:paraId="74BF6ABA">
            <w:pPr>
              <w:keepNext w:val="0"/>
              <w:keepLines w:val="0"/>
              <w:widowControl/>
              <w:suppressLineNumbers w:val="0"/>
              <w:jc w:val="center"/>
              <w:textAlignment w:val="center"/>
              <w:rPr>
                <w:rFonts w:hint="eastAsia" w:ascii="汉仪中秀体简" w:hAnsi="汉仪中秀体简" w:eastAsia="汉仪中秀体简" w:cs="汉仪中秀体简"/>
                <w:i w:val="0"/>
                <w:color w:val="000000"/>
                <w:kern w:val="0"/>
                <w:sz w:val="20"/>
                <w:szCs w:val="20"/>
                <w:highlight w:val="none"/>
                <w:u w:val="none"/>
                <w:lang w:val="en-US" w:eastAsia="zh-CN" w:bidi="ar"/>
              </w:rPr>
            </w:pPr>
            <w:r>
              <w:rPr>
                <w:rFonts w:hint="eastAsia" w:ascii="汉仪中秀体简" w:hAnsi="汉仪中秀体简" w:eastAsia="汉仪中秀体简" w:cs="汉仪中秀体简"/>
                <w:i w:val="0"/>
                <w:color w:val="000000"/>
                <w:kern w:val="0"/>
                <w:sz w:val="20"/>
                <w:szCs w:val="20"/>
                <w:highlight w:val="none"/>
                <w:u w:val="none"/>
                <w:lang w:val="en-US" w:eastAsia="zh-CN" w:bidi="ar"/>
              </w:rPr>
              <w:t>改善人居环境</w:t>
            </w:r>
          </w:p>
        </w:tc>
        <w:tc>
          <w:tcPr>
            <w:tcW w:w="4228" w:type="dxa"/>
            <w:gridSpan w:val="2"/>
            <w:tcBorders>
              <w:tl2br w:val="nil"/>
              <w:tr2bl w:val="nil"/>
            </w:tcBorders>
            <w:noWrap w:val="0"/>
            <w:vAlign w:val="center"/>
          </w:tcPr>
          <w:p w14:paraId="252265C2">
            <w:pPr>
              <w:keepNext w:val="0"/>
              <w:keepLines w:val="0"/>
              <w:widowControl/>
              <w:suppressLineNumbers w:val="0"/>
              <w:jc w:val="center"/>
              <w:textAlignment w:val="center"/>
              <w:rPr>
                <w:rFonts w:hint="default" w:ascii="汉仪中秀体简" w:hAnsi="汉仪中秀体简" w:eastAsia="汉仪中秀体简" w:cs="汉仪中秀体简"/>
                <w:i w:val="0"/>
                <w:color w:val="000000"/>
                <w:kern w:val="0"/>
                <w:sz w:val="20"/>
                <w:szCs w:val="20"/>
                <w:highlight w:val="none"/>
                <w:u w:val="none"/>
                <w:lang w:val="en-US" w:eastAsia="zh-CN" w:bidi="ar"/>
              </w:rPr>
            </w:pPr>
            <w:r>
              <w:rPr>
                <w:rFonts w:hint="eastAsia" w:ascii="汉仪中秀体简" w:hAnsi="汉仪中秀体简" w:eastAsia="汉仪中秀体简" w:cs="汉仪中秀体简"/>
                <w:i w:val="0"/>
                <w:color w:val="000000"/>
                <w:kern w:val="0"/>
                <w:sz w:val="20"/>
                <w:szCs w:val="20"/>
                <w:highlight w:val="none"/>
                <w:u w:val="none"/>
                <w:lang w:val="en-US" w:eastAsia="zh-CN" w:bidi="ar"/>
              </w:rPr>
              <w:t>加强环卫基础设施的管理与维护</w:t>
            </w:r>
          </w:p>
        </w:tc>
      </w:tr>
      <w:tr w14:paraId="7A799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03496435">
            <w:pPr>
              <w:jc w:val="center"/>
              <w:rPr>
                <w:rFonts w:ascii="宋体" w:cs="宋体"/>
                <w:sz w:val="20"/>
                <w:highlight w:val="none"/>
              </w:rPr>
            </w:pPr>
          </w:p>
        </w:tc>
        <w:tc>
          <w:tcPr>
            <w:tcW w:w="723" w:type="dxa"/>
            <w:vMerge w:val="continue"/>
            <w:tcBorders>
              <w:tl2br w:val="nil"/>
              <w:tr2bl w:val="nil"/>
            </w:tcBorders>
            <w:noWrap w:val="0"/>
            <w:vAlign w:val="center"/>
          </w:tcPr>
          <w:p w14:paraId="2A3FC84B">
            <w:pPr>
              <w:jc w:val="center"/>
              <w:rPr>
                <w:rFonts w:ascii="宋体" w:cs="宋体"/>
                <w:sz w:val="20"/>
                <w:highlight w:val="none"/>
              </w:rPr>
            </w:pPr>
          </w:p>
        </w:tc>
        <w:tc>
          <w:tcPr>
            <w:tcW w:w="759" w:type="dxa"/>
            <w:gridSpan w:val="2"/>
            <w:vMerge w:val="restart"/>
            <w:tcBorders>
              <w:tl2br w:val="nil"/>
              <w:tr2bl w:val="nil"/>
            </w:tcBorders>
            <w:noWrap w:val="0"/>
            <w:vAlign w:val="center"/>
          </w:tcPr>
          <w:p w14:paraId="0E6CC76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rPr>
            </w:pPr>
            <w:r>
              <w:rPr>
                <w:rFonts w:hint="eastAsia" w:ascii="宋体" w:hAnsi="宋体" w:eastAsia="宋体" w:cs="宋体"/>
                <w:sz w:val="20"/>
                <w:highlight w:val="none"/>
              </w:rPr>
              <w:t>可持续影响指标</w:t>
            </w:r>
          </w:p>
        </w:tc>
        <w:tc>
          <w:tcPr>
            <w:tcW w:w="2872" w:type="dxa"/>
            <w:tcBorders>
              <w:tl2br w:val="nil"/>
              <w:tr2bl w:val="nil"/>
            </w:tcBorders>
            <w:noWrap w:val="0"/>
            <w:vAlign w:val="center"/>
          </w:tcPr>
          <w:p w14:paraId="4434B56F">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4A92BAC7">
            <w:pPr>
              <w:jc w:val="center"/>
              <w:rPr>
                <w:rFonts w:ascii="宋体" w:cs="宋体"/>
                <w:sz w:val="20"/>
                <w:highlight w:val="none"/>
              </w:rPr>
            </w:pPr>
          </w:p>
        </w:tc>
      </w:tr>
      <w:tr w14:paraId="323BE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noWrap w:val="0"/>
            <w:vAlign w:val="center"/>
          </w:tcPr>
          <w:p w14:paraId="7F735C08">
            <w:pPr>
              <w:jc w:val="center"/>
              <w:rPr>
                <w:rFonts w:ascii="宋体" w:cs="宋体"/>
                <w:sz w:val="20"/>
                <w:highlight w:val="none"/>
              </w:rPr>
            </w:pPr>
          </w:p>
        </w:tc>
        <w:tc>
          <w:tcPr>
            <w:tcW w:w="723" w:type="dxa"/>
            <w:vMerge w:val="continue"/>
            <w:tcBorders>
              <w:tl2br w:val="nil"/>
              <w:tr2bl w:val="nil"/>
            </w:tcBorders>
            <w:noWrap w:val="0"/>
            <w:vAlign w:val="center"/>
          </w:tcPr>
          <w:p w14:paraId="5D5C3E74">
            <w:pPr>
              <w:jc w:val="center"/>
              <w:rPr>
                <w:rFonts w:ascii="宋体" w:cs="宋体"/>
                <w:sz w:val="20"/>
                <w:highlight w:val="none"/>
              </w:rPr>
            </w:pPr>
          </w:p>
        </w:tc>
        <w:tc>
          <w:tcPr>
            <w:tcW w:w="759" w:type="dxa"/>
            <w:gridSpan w:val="2"/>
            <w:vMerge w:val="continue"/>
            <w:tcBorders>
              <w:tl2br w:val="nil"/>
              <w:tr2bl w:val="nil"/>
            </w:tcBorders>
            <w:noWrap w:val="0"/>
            <w:vAlign w:val="center"/>
          </w:tcPr>
          <w:p w14:paraId="7AA09667">
            <w:pPr>
              <w:jc w:val="center"/>
              <w:rPr>
                <w:rFonts w:hint="eastAsia" w:ascii="宋体" w:hAnsi="宋体" w:eastAsia="宋体" w:cs="宋体"/>
                <w:sz w:val="20"/>
                <w:highlight w:val="none"/>
              </w:rPr>
            </w:pPr>
          </w:p>
        </w:tc>
        <w:tc>
          <w:tcPr>
            <w:tcW w:w="2872" w:type="dxa"/>
            <w:tcBorders>
              <w:tl2br w:val="nil"/>
              <w:tr2bl w:val="nil"/>
            </w:tcBorders>
            <w:noWrap w:val="0"/>
            <w:vAlign w:val="center"/>
          </w:tcPr>
          <w:p w14:paraId="3B216500">
            <w:pPr>
              <w:keepNext w:val="0"/>
              <w:keepLines w:val="0"/>
              <w:widowControl/>
              <w:suppressLineNumbers w:val="0"/>
              <w:jc w:val="center"/>
              <w:textAlignment w:val="center"/>
              <w:rPr>
                <w:rFonts w:hint="eastAsia" w:ascii="宋体" w:hAnsi="宋体" w:eastAsia="宋体" w:cs="宋体"/>
                <w:kern w:val="2"/>
                <w:sz w:val="20"/>
                <w:szCs w:val="22"/>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长期保持良好城市卫生</w:t>
            </w:r>
          </w:p>
        </w:tc>
        <w:tc>
          <w:tcPr>
            <w:tcW w:w="4228" w:type="dxa"/>
            <w:gridSpan w:val="2"/>
            <w:tcBorders>
              <w:tl2br w:val="nil"/>
              <w:tr2bl w:val="nil"/>
            </w:tcBorders>
            <w:noWrap w:val="0"/>
            <w:vAlign w:val="center"/>
          </w:tcPr>
          <w:p w14:paraId="168468CD">
            <w:pPr>
              <w:jc w:val="center"/>
              <w:rPr>
                <w:rFonts w:hint="eastAsia" w:ascii="宋体" w:eastAsia="宋体" w:cs="宋体"/>
                <w:sz w:val="20"/>
                <w:highlight w:val="none"/>
                <w:lang w:eastAsia="zh-CN"/>
              </w:rPr>
            </w:pPr>
            <w:r>
              <w:rPr>
                <w:rFonts w:hint="eastAsia" w:ascii="宋体" w:cs="宋体"/>
                <w:sz w:val="20"/>
                <w:highlight w:val="none"/>
                <w:lang w:eastAsia="zh-CN"/>
              </w:rPr>
              <w:t>长期保持，逐步提升</w:t>
            </w:r>
          </w:p>
        </w:tc>
      </w:tr>
      <w:tr w14:paraId="66CD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5A12108">
            <w:pPr>
              <w:jc w:val="center"/>
              <w:rPr>
                <w:rFonts w:ascii="宋体" w:cs="宋体"/>
                <w:sz w:val="20"/>
                <w:highlight w:val="none"/>
              </w:rPr>
            </w:pPr>
          </w:p>
        </w:tc>
        <w:tc>
          <w:tcPr>
            <w:tcW w:w="723" w:type="dxa"/>
            <w:vMerge w:val="continue"/>
            <w:tcBorders>
              <w:tl2br w:val="nil"/>
              <w:tr2bl w:val="nil"/>
            </w:tcBorders>
            <w:noWrap w:val="0"/>
            <w:vAlign w:val="center"/>
          </w:tcPr>
          <w:p w14:paraId="74534294">
            <w:pPr>
              <w:jc w:val="center"/>
              <w:rPr>
                <w:rFonts w:ascii="宋体" w:cs="宋体"/>
                <w:sz w:val="20"/>
                <w:highlight w:val="none"/>
              </w:rPr>
            </w:pPr>
          </w:p>
        </w:tc>
        <w:tc>
          <w:tcPr>
            <w:tcW w:w="759" w:type="dxa"/>
            <w:gridSpan w:val="2"/>
            <w:tcBorders>
              <w:tl2br w:val="nil"/>
              <w:tr2bl w:val="nil"/>
            </w:tcBorders>
            <w:noWrap w:val="0"/>
            <w:vAlign w:val="center"/>
          </w:tcPr>
          <w:p w14:paraId="77D9D51C">
            <w:pPr>
              <w:jc w:val="center"/>
              <w:rPr>
                <w:rFonts w:hint="eastAsia" w:ascii="宋体" w:hAnsi="宋体" w:eastAsia="宋体" w:cs="宋体"/>
                <w:sz w:val="20"/>
                <w:highlight w:val="none"/>
              </w:rPr>
            </w:pPr>
            <w:r>
              <w:rPr>
                <w:rFonts w:hint="eastAsia" w:ascii="宋体" w:hAnsi="宋体" w:eastAsia="宋体" w:cs="宋体"/>
                <w:i w:val="0"/>
                <w:color w:val="000000"/>
                <w:kern w:val="0"/>
                <w:sz w:val="20"/>
                <w:szCs w:val="20"/>
                <w:highlight w:val="none"/>
                <w:u w:val="none"/>
                <w:lang w:val="en-US" w:eastAsia="zh-CN" w:bidi="ar"/>
              </w:rPr>
              <w:t>…</w:t>
            </w:r>
          </w:p>
        </w:tc>
        <w:tc>
          <w:tcPr>
            <w:tcW w:w="2872" w:type="dxa"/>
            <w:tcBorders>
              <w:tl2br w:val="nil"/>
              <w:tr2bl w:val="nil"/>
            </w:tcBorders>
            <w:noWrap w:val="0"/>
            <w:vAlign w:val="center"/>
          </w:tcPr>
          <w:p w14:paraId="4CF6B500">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4228" w:type="dxa"/>
            <w:gridSpan w:val="2"/>
            <w:tcBorders>
              <w:tl2br w:val="nil"/>
              <w:tr2bl w:val="nil"/>
            </w:tcBorders>
            <w:noWrap w:val="0"/>
            <w:vAlign w:val="center"/>
          </w:tcPr>
          <w:p w14:paraId="6D3EC893">
            <w:pPr>
              <w:jc w:val="center"/>
              <w:rPr>
                <w:rFonts w:ascii="宋体" w:cs="宋体"/>
                <w:sz w:val="20"/>
                <w:highlight w:val="none"/>
              </w:rPr>
            </w:pPr>
          </w:p>
        </w:tc>
      </w:tr>
      <w:tr w14:paraId="39FFE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510AFB8">
            <w:pPr>
              <w:jc w:val="center"/>
              <w:rPr>
                <w:rFonts w:ascii="宋体" w:cs="宋体"/>
                <w:sz w:val="20"/>
                <w:highlight w:val="none"/>
              </w:rPr>
            </w:pPr>
          </w:p>
        </w:tc>
        <w:tc>
          <w:tcPr>
            <w:tcW w:w="723" w:type="dxa"/>
            <w:vMerge w:val="restart"/>
            <w:tcBorders>
              <w:tl2br w:val="nil"/>
              <w:tr2bl w:val="nil"/>
            </w:tcBorders>
            <w:noWrap w:val="0"/>
            <w:vAlign w:val="center"/>
          </w:tcPr>
          <w:p w14:paraId="3F903A4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759" w:type="dxa"/>
            <w:gridSpan w:val="2"/>
            <w:vMerge w:val="restart"/>
            <w:tcBorders>
              <w:tl2br w:val="nil"/>
              <w:tr2bl w:val="nil"/>
            </w:tcBorders>
            <w:noWrap w:val="0"/>
            <w:vAlign w:val="center"/>
          </w:tcPr>
          <w:p w14:paraId="73B27F5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2872" w:type="dxa"/>
            <w:tcBorders>
              <w:tl2br w:val="nil"/>
              <w:tr2bl w:val="nil"/>
            </w:tcBorders>
            <w:noWrap w:val="0"/>
            <w:vAlign w:val="center"/>
          </w:tcPr>
          <w:p w14:paraId="091952ED">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03AA4053">
            <w:pPr>
              <w:jc w:val="center"/>
              <w:rPr>
                <w:rFonts w:ascii="宋体" w:cs="宋体"/>
                <w:sz w:val="20"/>
                <w:highlight w:val="none"/>
              </w:rPr>
            </w:pPr>
          </w:p>
        </w:tc>
      </w:tr>
      <w:tr w14:paraId="211F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12101DE">
            <w:pPr>
              <w:jc w:val="center"/>
              <w:rPr>
                <w:rFonts w:ascii="宋体" w:cs="宋体"/>
                <w:sz w:val="20"/>
                <w:highlight w:val="none"/>
              </w:rPr>
            </w:pPr>
          </w:p>
        </w:tc>
        <w:tc>
          <w:tcPr>
            <w:tcW w:w="723" w:type="dxa"/>
            <w:vMerge w:val="continue"/>
            <w:tcBorders>
              <w:tl2br w:val="nil"/>
              <w:tr2bl w:val="nil"/>
            </w:tcBorders>
            <w:noWrap w:val="0"/>
            <w:vAlign w:val="center"/>
          </w:tcPr>
          <w:p w14:paraId="44265735">
            <w:pPr>
              <w:jc w:val="center"/>
              <w:rPr>
                <w:rFonts w:hint="eastAsia" w:ascii="宋体" w:hAnsi="宋体" w:eastAsia="宋体" w:cs="宋体"/>
                <w:sz w:val="20"/>
                <w:highlight w:val="none"/>
              </w:rPr>
            </w:pPr>
          </w:p>
        </w:tc>
        <w:tc>
          <w:tcPr>
            <w:tcW w:w="759" w:type="dxa"/>
            <w:gridSpan w:val="2"/>
            <w:vMerge w:val="continue"/>
            <w:tcBorders>
              <w:tl2br w:val="nil"/>
              <w:tr2bl w:val="nil"/>
            </w:tcBorders>
            <w:noWrap w:val="0"/>
            <w:vAlign w:val="center"/>
          </w:tcPr>
          <w:p w14:paraId="5345FE97">
            <w:pPr>
              <w:jc w:val="center"/>
              <w:rPr>
                <w:rFonts w:hint="eastAsia" w:ascii="宋体" w:hAnsi="宋体" w:eastAsia="宋体" w:cs="宋体"/>
                <w:sz w:val="20"/>
                <w:highlight w:val="none"/>
              </w:rPr>
            </w:pPr>
          </w:p>
        </w:tc>
        <w:tc>
          <w:tcPr>
            <w:tcW w:w="2872" w:type="dxa"/>
            <w:tcBorders>
              <w:tl2br w:val="nil"/>
              <w:tr2bl w:val="nil"/>
            </w:tcBorders>
            <w:noWrap w:val="0"/>
            <w:vAlign w:val="center"/>
          </w:tcPr>
          <w:p w14:paraId="4D5E09B7">
            <w:pPr>
              <w:keepNext w:val="0"/>
              <w:keepLines w:val="0"/>
              <w:widowControl/>
              <w:suppressLineNumbers w:val="0"/>
              <w:jc w:val="center"/>
              <w:textAlignment w:val="center"/>
              <w:rPr>
                <w:rFonts w:hint="eastAsia" w:ascii="宋体" w:hAnsi="宋体" w:eastAsia="宋体" w:cs="宋体"/>
                <w:kern w:val="2"/>
                <w:sz w:val="20"/>
                <w:szCs w:val="22"/>
                <w:highlight w:val="none"/>
                <w:lang w:val="en-US" w:eastAsia="zh-CN" w:bidi="ar-SA"/>
              </w:rPr>
            </w:pPr>
            <w:r>
              <w:rPr>
                <w:rFonts w:hint="eastAsia" w:ascii="宋体" w:hAnsi="宋体" w:eastAsia="宋体" w:cs="宋体"/>
                <w:kern w:val="2"/>
                <w:sz w:val="20"/>
                <w:highlight w:val="none"/>
                <w:lang w:val="en-US" w:eastAsia="zh-CN" w:bidi="ar-SA"/>
              </w:rPr>
              <w:t>提升市民对环境卫生满意度</w:t>
            </w:r>
          </w:p>
        </w:tc>
        <w:tc>
          <w:tcPr>
            <w:tcW w:w="4228" w:type="dxa"/>
            <w:gridSpan w:val="2"/>
            <w:tcBorders>
              <w:tl2br w:val="nil"/>
              <w:tr2bl w:val="nil"/>
            </w:tcBorders>
            <w:noWrap w:val="0"/>
            <w:vAlign w:val="center"/>
          </w:tcPr>
          <w:p w14:paraId="7765F093">
            <w:pPr>
              <w:jc w:val="center"/>
              <w:rPr>
                <w:rFonts w:ascii="宋体" w:hAnsi="Calibri" w:eastAsia="宋体" w:cs="宋体"/>
                <w:kern w:val="2"/>
                <w:sz w:val="20"/>
                <w:szCs w:val="22"/>
                <w:highlight w:val="none"/>
                <w:lang w:val="en-US" w:eastAsia="zh-CN" w:bidi="ar-SA"/>
              </w:rPr>
            </w:pPr>
            <w:r>
              <w:rPr>
                <w:rFonts w:hint="eastAsia" w:ascii="宋体" w:cs="宋体"/>
                <w:sz w:val="20"/>
                <w:highlight w:val="none"/>
                <w:lang w:eastAsia="zh-CN"/>
              </w:rPr>
              <w:t>持之以恒做好城市环境卫生工作</w:t>
            </w:r>
          </w:p>
        </w:tc>
      </w:tr>
    </w:tbl>
    <w:tbl>
      <w:tblPr>
        <w:tblStyle w:val="9"/>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4E647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124CF32A">
            <w:pPr>
              <w:keepNext w:val="0"/>
              <w:keepLines w:val="0"/>
              <w:widowControl/>
              <w:suppressLineNumbers w:val="0"/>
              <w:jc w:val="center"/>
              <w:textAlignment w:val="center"/>
              <w:rPr>
                <w:rFonts w:ascii="宋体" w:cs="宋体"/>
                <w:b/>
                <w:bCs/>
                <w:szCs w:val="32"/>
                <w:highlight w:val="none"/>
              </w:rPr>
            </w:pPr>
            <w:r>
              <w:rPr>
                <w:rFonts w:hint="eastAsia" w:ascii="宋体" w:hAnsi="宋体" w:eastAsia="宋体" w:cs="宋体"/>
                <w:b/>
                <w:i w:val="0"/>
                <w:color w:val="000000"/>
                <w:kern w:val="0"/>
                <w:sz w:val="28"/>
                <w:szCs w:val="28"/>
                <w:highlight w:val="none"/>
                <w:u w:val="none"/>
                <w:lang w:val="en-US" w:eastAsia="zh-CN" w:bidi="ar"/>
              </w:rPr>
              <w:t>项目支出绩效目标表</w:t>
            </w:r>
          </w:p>
        </w:tc>
      </w:tr>
      <w:tr w14:paraId="4E0B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741F502F">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default" w:ascii="宋体" w:hAnsi="宋体" w:eastAsia="宋体" w:cs="宋体"/>
                <w:i w:val="0"/>
                <w:color w:val="000000"/>
                <w:kern w:val="0"/>
                <w:sz w:val="20"/>
                <w:szCs w:val="20"/>
                <w:highlight w:val="none"/>
                <w:u w:val="none"/>
                <w:lang w:val="en" w:eastAsia="zh-CN" w:bidi="ar"/>
              </w:rPr>
              <w:t>2024</w:t>
            </w:r>
            <w:r>
              <w:rPr>
                <w:rFonts w:hint="eastAsia" w:ascii="宋体" w:hAnsi="宋体" w:eastAsia="宋体" w:cs="宋体"/>
                <w:i w:val="0"/>
                <w:color w:val="000000"/>
                <w:kern w:val="0"/>
                <w:sz w:val="20"/>
                <w:szCs w:val="20"/>
                <w:highlight w:val="none"/>
                <w:u w:val="none"/>
                <w:lang w:val="en-US" w:eastAsia="zh-CN" w:bidi="ar"/>
              </w:rPr>
              <w:t xml:space="preserve">年度）                                </w:t>
            </w:r>
          </w:p>
        </w:tc>
      </w:tr>
      <w:tr w14:paraId="0DDAB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261DBAC1">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项目名称</w:t>
            </w:r>
          </w:p>
        </w:tc>
        <w:tc>
          <w:tcPr>
            <w:tcW w:w="7577" w:type="dxa"/>
            <w:gridSpan w:val="4"/>
            <w:tcBorders>
              <w:tl2br w:val="nil"/>
              <w:tr2bl w:val="nil"/>
            </w:tcBorders>
            <w:noWrap w:val="0"/>
            <w:vAlign w:val="center"/>
          </w:tcPr>
          <w:p w14:paraId="7038956A">
            <w:pPr>
              <w:jc w:val="center"/>
              <w:rPr>
                <w:rFonts w:ascii="宋体" w:cs="宋体"/>
                <w:sz w:val="20"/>
                <w:highlight w:val="none"/>
              </w:rPr>
            </w:pPr>
            <w:r>
              <w:rPr>
                <w:rFonts w:hint="eastAsia" w:ascii="宋体" w:cs="宋体"/>
                <w:sz w:val="20"/>
                <w:highlight w:val="none"/>
              </w:rPr>
              <w:t>2024年环卫在职人员餐补费</w:t>
            </w:r>
          </w:p>
        </w:tc>
      </w:tr>
      <w:tr w14:paraId="5715A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451F88E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主管部门   及代码</w:t>
            </w:r>
          </w:p>
        </w:tc>
        <w:tc>
          <w:tcPr>
            <w:tcW w:w="3349" w:type="dxa"/>
            <w:gridSpan w:val="2"/>
            <w:tcBorders>
              <w:tl2br w:val="nil"/>
              <w:tr2bl w:val="nil"/>
            </w:tcBorders>
            <w:noWrap w:val="0"/>
            <w:vAlign w:val="center"/>
          </w:tcPr>
          <w:p w14:paraId="57264A0A">
            <w:pPr>
              <w:jc w:val="center"/>
              <w:rPr>
                <w:rFonts w:hint="default" w:ascii="宋体" w:eastAsia="宋体" w:cs="宋体"/>
                <w:sz w:val="20"/>
                <w:highlight w:val="none"/>
                <w:lang w:val="en-US" w:eastAsia="zh-CN"/>
              </w:rPr>
            </w:pPr>
            <w:r>
              <w:rPr>
                <w:rFonts w:hint="eastAsia" w:ascii="宋体" w:cs="宋体"/>
                <w:sz w:val="20"/>
                <w:highlight w:val="none"/>
                <w:lang w:eastAsia="zh-CN"/>
              </w:rPr>
              <w:t>淮南市</w:t>
            </w:r>
            <w:r>
              <w:rPr>
                <w:rFonts w:hint="eastAsia" w:ascii="宋体" w:cs="宋体"/>
                <w:sz w:val="20"/>
                <w:highlight w:val="none"/>
                <w:lang w:val="en-US" w:eastAsia="zh-CN"/>
              </w:rPr>
              <w:t>田区城管局</w:t>
            </w:r>
          </w:p>
        </w:tc>
        <w:tc>
          <w:tcPr>
            <w:tcW w:w="1848" w:type="dxa"/>
            <w:tcBorders>
              <w:tl2br w:val="nil"/>
              <w:tr2bl w:val="nil"/>
            </w:tcBorders>
            <w:noWrap w:val="0"/>
            <w:vAlign w:val="center"/>
          </w:tcPr>
          <w:p w14:paraId="0639CD25">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实施单位</w:t>
            </w:r>
          </w:p>
        </w:tc>
        <w:tc>
          <w:tcPr>
            <w:tcW w:w="2380" w:type="dxa"/>
            <w:tcBorders>
              <w:tl2br w:val="nil"/>
              <w:tr2bl w:val="nil"/>
            </w:tcBorders>
            <w:noWrap w:val="0"/>
            <w:vAlign w:val="center"/>
          </w:tcPr>
          <w:p w14:paraId="33B983D7">
            <w:pPr>
              <w:jc w:val="center"/>
              <w:rPr>
                <w:rFonts w:hint="eastAsia" w:eastAsia="宋体"/>
                <w:highlight w:val="none"/>
                <w:lang w:eastAsia="zh-CN"/>
              </w:rPr>
            </w:pPr>
            <w:r>
              <w:rPr>
                <w:rFonts w:hint="eastAsia"/>
                <w:highlight w:val="none"/>
                <w:lang w:eastAsia="zh-CN"/>
              </w:rPr>
              <w:t>淮南市田区环卫处</w:t>
            </w:r>
          </w:p>
        </w:tc>
      </w:tr>
      <w:tr w14:paraId="34E4D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6915823F">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项目来源</w:t>
            </w:r>
          </w:p>
        </w:tc>
        <w:tc>
          <w:tcPr>
            <w:tcW w:w="3349" w:type="dxa"/>
            <w:gridSpan w:val="2"/>
            <w:tcBorders>
              <w:tl2br w:val="nil"/>
              <w:tr2bl w:val="nil"/>
            </w:tcBorders>
            <w:noWrap w:val="0"/>
            <w:vAlign w:val="center"/>
          </w:tcPr>
          <w:p w14:paraId="6D631B33">
            <w:pPr>
              <w:jc w:val="center"/>
              <w:rPr>
                <w:rFonts w:hint="eastAsia" w:ascii="宋体" w:eastAsia="宋体" w:cs="宋体"/>
                <w:sz w:val="20"/>
                <w:highlight w:val="none"/>
                <w:lang w:eastAsia="zh-CN"/>
              </w:rPr>
            </w:pPr>
            <w:r>
              <w:rPr>
                <w:rFonts w:hint="eastAsia" w:ascii="宋体" w:cs="宋体"/>
                <w:sz w:val="20"/>
                <w:highlight w:val="none"/>
                <w:lang w:eastAsia="zh-CN"/>
              </w:rPr>
              <w:t>区级财政</w:t>
            </w:r>
          </w:p>
        </w:tc>
        <w:tc>
          <w:tcPr>
            <w:tcW w:w="1848" w:type="dxa"/>
            <w:tcBorders>
              <w:tl2br w:val="nil"/>
              <w:tr2bl w:val="nil"/>
            </w:tcBorders>
            <w:noWrap w:val="0"/>
            <w:vAlign w:val="center"/>
          </w:tcPr>
          <w:p w14:paraId="43317DE1">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项目期</w:t>
            </w:r>
          </w:p>
        </w:tc>
        <w:tc>
          <w:tcPr>
            <w:tcW w:w="2380" w:type="dxa"/>
            <w:tcBorders>
              <w:tl2br w:val="nil"/>
              <w:tr2bl w:val="nil"/>
            </w:tcBorders>
            <w:noWrap w:val="0"/>
            <w:vAlign w:val="center"/>
          </w:tcPr>
          <w:p w14:paraId="2FFFCB97">
            <w:pPr>
              <w:jc w:val="center"/>
              <w:rPr>
                <w:rFonts w:hint="default" w:eastAsia="宋体"/>
                <w:highlight w:val="none"/>
                <w:lang w:val="en-US" w:eastAsia="zh-CN"/>
              </w:rPr>
            </w:pPr>
            <w:r>
              <w:rPr>
                <w:rFonts w:hint="eastAsia"/>
                <w:highlight w:val="none"/>
                <w:lang w:val="en-US" w:eastAsia="zh-CN"/>
              </w:rPr>
              <w:t>2024</w:t>
            </w:r>
          </w:p>
        </w:tc>
      </w:tr>
      <w:tr w14:paraId="6D48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0A129C78">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项目资金</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（万元）</w:t>
            </w:r>
          </w:p>
        </w:tc>
        <w:tc>
          <w:tcPr>
            <w:tcW w:w="3349" w:type="dxa"/>
            <w:gridSpan w:val="2"/>
            <w:tcBorders>
              <w:tl2br w:val="nil"/>
              <w:tr2bl w:val="nil"/>
            </w:tcBorders>
            <w:noWrap w:val="0"/>
            <w:vAlign w:val="center"/>
          </w:tcPr>
          <w:p w14:paraId="6C7F1FCB">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年度资金总额：</w:t>
            </w:r>
          </w:p>
        </w:tc>
        <w:tc>
          <w:tcPr>
            <w:tcW w:w="4228" w:type="dxa"/>
            <w:gridSpan w:val="2"/>
            <w:tcBorders>
              <w:tl2br w:val="nil"/>
              <w:tr2bl w:val="nil"/>
            </w:tcBorders>
            <w:noWrap w:val="0"/>
            <w:vAlign w:val="center"/>
          </w:tcPr>
          <w:p w14:paraId="03694509">
            <w:pPr>
              <w:jc w:val="center"/>
              <w:rPr>
                <w:rFonts w:hint="default" w:ascii="宋体" w:eastAsia="宋体" w:cs="宋体"/>
                <w:sz w:val="20"/>
                <w:highlight w:val="none"/>
                <w:lang w:val="en-US" w:eastAsia="zh-CN"/>
              </w:rPr>
            </w:pPr>
            <w:r>
              <w:rPr>
                <w:rFonts w:hint="eastAsia" w:ascii="宋体" w:cs="宋体"/>
                <w:sz w:val="20"/>
                <w:highlight w:val="none"/>
                <w:lang w:val="en-US" w:eastAsia="zh-CN"/>
              </w:rPr>
              <w:t>124.1</w:t>
            </w:r>
          </w:p>
        </w:tc>
      </w:tr>
      <w:tr w14:paraId="45B6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221969E3">
            <w:pPr>
              <w:jc w:val="center"/>
              <w:rPr>
                <w:rFonts w:ascii="宋体" w:cs="宋体"/>
                <w:sz w:val="20"/>
                <w:highlight w:val="none"/>
              </w:rPr>
            </w:pPr>
          </w:p>
        </w:tc>
        <w:tc>
          <w:tcPr>
            <w:tcW w:w="3349" w:type="dxa"/>
            <w:gridSpan w:val="2"/>
            <w:tcBorders>
              <w:tl2br w:val="nil"/>
              <w:tr2bl w:val="nil"/>
            </w:tcBorders>
            <w:noWrap w:val="0"/>
            <w:vAlign w:val="center"/>
          </w:tcPr>
          <w:p w14:paraId="2291463C">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其中：财政拨款</w:t>
            </w:r>
          </w:p>
        </w:tc>
        <w:tc>
          <w:tcPr>
            <w:tcW w:w="4228" w:type="dxa"/>
            <w:gridSpan w:val="2"/>
            <w:tcBorders>
              <w:tl2br w:val="nil"/>
              <w:tr2bl w:val="nil"/>
            </w:tcBorders>
            <w:noWrap w:val="0"/>
            <w:vAlign w:val="center"/>
          </w:tcPr>
          <w:p w14:paraId="4309D356">
            <w:pPr>
              <w:jc w:val="center"/>
              <w:rPr>
                <w:rFonts w:hint="default" w:ascii="宋体" w:eastAsia="宋体" w:cs="宋体"/>
                <w:sz w:val="20"/>
                <w:highlight w:val="none"/>
                <w:lang w:val="en-US" w:eastAsia="zh-CN"/>
              </w:rPr>
            </w:pPr>
            <w:r>
              <w:rPr>
                <w:rFonts w:hint="eastAsia" w:ascii="宋体" w:cs="宋体"/>
                <w:sz w:val="20"/>
                <w:highlight w:val="none"/>
                <w:lang w:val="en-US" w:eastAsia="zh-CN"/>
              </w:rPr>
              <w:t>124.1</w:t>
            </w:r>
          </w:p>
        </w:tc>
      </w:tr>
      <w:tr w14:paraId="7CDD5188">
        <w:tblPrEx>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40FF3B5A">
            <w:pPr>
              <w:jc w:val="center"/>
              <w:rPr>
                <w:rFonts w:ascii="宋体" w:cs="宋体"/>
                <w:sz w:val="20"/>
                <w:highlight w:val="none"/>
              </w:rPr>
            </w:pPr>
          </w:p>
        </w:tc>
        <w:tc>
          <w:tcPr>
            <w:tcW w:w="3349" w:type="dxa"/>
            <w:gridSpan w:val="2"/>
            <w:tcBorders>
              <w:tl2br w:val="nil"/>
              <w:tr2bl w:val="nil"/>
            </w:tcBorders>
            <w:noWrap w:val="0"/>
            <w:vAlign w:val="center"/>
          </w:tcPr>
          <w:p w14:paraId="083F1D54">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上年结转</w:t>
            </w:r>
          </w:p>
        </w:tc>
        <w:tc>
          <w:tcPr>
            <w:tcW w:w="4228" w:type="dxa"/>
            <w:gridSpan w:val="2"/>
            <w:tcBorders>
              <w:tl2br w:val="nil"/>
              <w:tr2bl w:val="nil"/>
            </w:tcBorders>
            <w:noWrap w:val="0"/>
            <w:vAlign w:val="center"/>
          </w:tcPr>
          <w:p w14:paraId="21520A4C">
            <w:pPr>
              <w:jc w:val="center"/>
              <w:rPr>
                <w:rFonts w:ascii="宋体" w:cs="宋体"/>
                <w:sz w:val="20"/>
                <w:highlight w:val="none"/>
              </w:rPr>
            </w:pPr>
          </w:p>
        </w:tc>
      </w:tr>
      <w:tr w14:paraId="0392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54FD4B7C">
            <w:pPr>
              <w:jc w:val="center"/>
              <w:rPr>
                <w:rFonts w:ascii="宋体" w:cs="宋体"/>
                <w:sz w:val="20"/>
                <w:highlight w:val="none"/>
              </w:rPr>
            </w:pPr>
          </w:p>
        </w:tc>
        <w:tc>
          <w:tcPr>
            <w:tcW w:w="3349" w:type="dxa"/>
            <w:gridSpan w:val="2"/>
            <w:tcBorders>
              <w:tl2br w:val="nil"/>
              <w:tr2bl w:val="nil"/>
            </w:tcBorders>
            <w:noWrap w:val="0"/>
            <w:vAlign w:val="center"/>
          </w:tcPr>
          <w:p w14:paraId="6D2D7C99">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其他资金</w:t>
            </w:r>
          </w:p>
        </w:tc>
        <w:tc>
          <w:tcPr>
            <w:tcW w:w="4228" w:type="dxa"/>
            <w:gridSpan w:val="2"/>
            <w:tcBorders>
              <w:tl2br w:val="nil"/>
              <w:tr2bl w:val="nil"/>
            </w:tcBorders>
            <w:noWrap w:val="0"/>
            <w:vAlign w:val="center"/>
          </w:tcPr>
          <w:p w14:paraId="2D8BFE99">
            <w:pPr>
              <w:jc w:val="right"/>
              <w:rPr>
                <w:rFonts w:ascii="宋体" w:cs="宋体"/>
                <w:sz w:val="20"/>
                <w:highlight w:val="none"/>
              </w:rPr>
            </w:pPr>
          </w:p>
        </w:tc>
      </w:tr>
      <w:tr w14:paraId="5623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2B26B6A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年度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目标</w:t>
            </w:r>
          </w:p>
        </w:tc>
        <w:tc>
          <w:tcPr>
            <w:tcW w:w="8582" w:type="dxa"/>
            <w:gridSpan w:val="6"/>
            <w:tcBorders>
              <w:tl2br w:val="nil"/>
              <w:tr2bl w:val="nil"/>
            </w:tcBorders>
            <w:noWrap w:val="0"/>
            <w:vAlign w:val="center"/>
          </w:tcPr>
          <w:p w14:paraId="5D2BB7DC">
            <w:pPr>
              <w:jc w:val="left"/>
              <w:rPr>
                <w:rFonts w:hint="eastAsia" w:ascii="宋体" w:eastAsia="宋体" w:cs="宋体"/>
                <w:sz w:val="20"/>
                <w:highlight w:val="none"/>
                <w:lang w:eastAsia="zh-CN"/>
              </w:rPr>
            </w:pPr>
            <w:r>
              <w:rPr>
                <w:rFonts w:hint="eastAsia" w:ascii="宋体" w:cs="宋体"/>
                <w:sz w:val="20"/>
                <w:highlight w:val="none"/>
              </w:rPr>
              <w:t>2024年环卫在职人员餐补费</w:t>
            </w:r>
            <w:r>
              <w:rPr>
                <w:rFonts w:hint="eastAsia" w:ascii="宋体" w:cs="宋体"/>
                <w:sz w:val="20"/>
                <w:highlight w:val="none"/>
                <w:lang w:eastAsia="zh-CN"/>
              </w:rPr>
              <w:t>，保障支付</w:t>
            </w:r>
          </w:p>
        </w:tc>
      </w:tr>
      <w:tr w14:paraId="1ADC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3E45BD56">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绩</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效</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标</w:t>
            </w:r>
          </w:p>
        </w:tc>
        <w:tc>
          <w:tcPr>
            <w:tcW w:w="723" w:type="dxa"/>
            <w:tcBorders>
              <w:tl2br w:val="nil"/>
              <w:tr2bl w:val="nil"/>
            </w:tcBorders>
            <w:noWrap w:val="0"/>
            <w:vAlign w:val="center"/>
          </w:tcPr>
          <w:p w14:paraId="1B4773C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一级</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指标</w:t>
            </w:r>
          </w:p>
        </w:tc>
        <w:tc>
          <w:tcPr>
            <w:tcW w:w="759" w:type="dxa"/>
            <w:gridSpan w:val="2"/>
            <w:tcBorders>
              <w:tl2br w:val="nil"/>
              <w:tr2bl w:val="nil"/>
            </w:tcBorders>
            <w:noWrap w:val="0"/>
            <w:vAlign w:val="center"/>
          </w:tcPr>
          <w:p w14:paraId="2ABD6B6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二级指标</w:t>
            </w:r>
          </w:p>
        </w:tc>
        <w:tc>
          <w:tcPr>
            <w:tcW w:w="2872" w:type="dxa"/>
            <w:tcBorders>
              <w:tl2br w:val="nil"/>
              <w:tr2bl w:val="nil"/>
            </w:tcBorders>
            <w:noWrap w:val="0"/>
            <w:vAlign w:val="center"/>
          </w:tcPr>
          <w:p w14:paraId="5AA0C089">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三级指标</w:t>
            </w:r>
          </w:p>
        </w:tc>
        <w:tc>
          <w:tcPr>
            <w:tcW w:w="4228" w:type="dxa"/>
            <w:gridSpan w:val="2"/>
            <w:tcBorders>
              <w:tl2br w:val="nil"/>
              <w:tr2bl w:val="nil"/>
            </w:tcBorders>
            <w:noWrap w:val="0"/>
            <w:vAlign w:val="center"/>
          </w:tcPr>
          <w:p w14:paraId="03F57F81">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指标值</w:t>
            </w:r>
          </w:p>
        </w:tc>
      </w:tr>
      <w:tr w14:paraId="722D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13B3954">
            <w:pPr>
              <w:jc w:val="center"/>
              <w:rPr>
                <w:rFonts w:ascii="宋体" w:cs="宋体"/>
                <w:sz w:val="20"/>
                <w:highlight w:val="none"/>
              </w:rPr>
            </w:pPr>
          </w:p>
        </w:tc>
        <w:tc>
          <w:tcPr>
            <w:tcW w:w="723" w:type="dxa"/>
            <w:vMerge w:val="restart"/>
            <w:tcBorders>
              <w:tl2br w:val="nil"/>
              <w:tr2bl w:val="nil"/>
            </w:tcBorders>
            <w:noWrap w:val="0"/>
            <w:vAlign w:val="center"/>
          </w:tcPr>
          <w:p w14:paraId="7753721C">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产出指标</w:t>
            </w:r>
          </w:p>
        </w:tc>
        <w:tc>
          <w:tcPr>
            <w:tcW w:w="759" w:type="dxa"/>
            <w:gridSpan w:val="2"/>
            <w:vMerge w:val="restart"/>
            <w:tcBorders>
              <w:tl2br w:val="nil"/>
              <w:tr2bl w:val="nil"/>
            </w:tcBorders>
            <w:noWrap w:val="0"/>
            <w:vAlign w:val="center"/>
          </w:tcPr>
          <w:p w14:paraId="28B322E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数量指标</w:t>
            </w:r>
          </w:p>
        </w:tc>
        <w:tc>
          <w:tcPr>
            <w:tcW w:w="2872" w:type="dxa"/>
            <w:tcBorders>
              <w:tl2br w:val="nil"/>
              <w:tr2bl w:val="nil"/>
            </w:tcBorders>
            <w:noWrap w:val="0"/>
            <w:vAlign w:val="center"/>
          </w:tcPr>
          <w:p w14:paraId="60A999A5">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77298736">
            <w:pPr>
              <w:jc w:val="center"/>
              <w:rPr>
                <w:rFonts w:ascii="宋体" w:cs="宋体"/>
                <w:sz w:val="20"/>
                <w:highlight w:val="none"/>
              </w:rPr>
            </w:pPr>
          </w:p>
        </w:tc>
      </w:tr>
      <w:tr w14:paraId="601E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7132CB3">
            <w:pPr>
              <w:jc w:val="center"/>
              <w:rPr>
                <w:rFonts w:ascii="宋体" w:cs="宋体"/>
                <w:sz w:val="20"/>
                <w:highlight w:val="none"/>
              </w:rPr>
            </w:pPr>
          </w:p>
        </w:tc>
        <w:tc>
          <w:tcPr>
            <w:tcW w:w="723" w:type="dxa"/>
            <w:vMerge w:val="continue"/>
            <w:tcBorders>
              <w:tl2br w:val="nil"/>
              <w:tr2bl w:val="nil"/>
            </w:tcBorders>
            <w:noWrap w:val="0"/>
            <w:vAlign w:val="center"/>
          </w:tcPr>
          <w:p w14:paraId="0306DE07">
            <w:pPr>
              <w:jc w:val="center"/>
              <w:rPr>
                <w:rFonts w:ascii="宋体" w:cs="宋体"/>
                <w:sz w:val="20"/>
                <w:highlight w:val="none"/>
              </w:rPr>
            </w:pPr>
          </w:p>
        </w:tc>
        <w:tc>
          <w:tcPr>
            <w:tcW w:w="759" w:type="dxa"/>
            <w:gridSpan w:val="2"/>
            <w:vMerge w:val="continue"/>
            <w:tcBorders>
              <w:tl2br w:val="nil"/>
              <w:tr2bl w:val="nil"/>
            </w:tcBorders>
            <w:noWrap w:val="0"/>
            <w:vAlign w:val="center"/>
          </w:tcPr>
          <w:p w14:paraId="6D725FEC">
            <w:pPr>
              <w:jc w:val="center"/>
              <w:rPr>
                <w:rFonts w:ascii="宋体" w:cs="宋体"/>
                <w:sz w:val="20"/>
                <w:highlight w:val="none"/>
              </w:rPr>
            </w:pPr>
          </w:p>
        </w:tc>
        <w:tc>
          <w:tcPr>
            <w:tcW w:w="2872" w:type="dxa"/>
            <w:tcBorders>
              <w:tl2br w:val="nil"/>
              <w:tr2bl w:val="nil"/>
            </w:tcBorders>
            <w:noWrap w:val="0"/>
            <w:vAlign w:val="center"/>
          </w:tcPr>
          <w:p w14:paraId="6C013DA1">
            <w:pPr>
              <w:keepNext w:val="0"/>
              <w:keepLines w:val="0"/>
              <w:widowControl/>
              <w:suppressLineNumbers w:val="0"/>
              <w:jc w:val="left"/>
              <w:textAlignment w:val="center"/>
              <w:rPr>
                <w:rFonts w:ascii="宋体" w:cs="宋体"/>
                <w:sz w:val="20"/>
                <w:highlight w:val="none"/>
              </w:rPr>
            </w:pPr>
            <w:r>
              <w:rPr>
                <w:rFonts w:hint="eastAsia" w:ascii="宋体" w:cs="宋体"/>
                <w:sz w:val="20"/>
                <w:highlight w:val="none"/>
              </w:rPr>
              <w:t>2024年环卫在职人员餐补费</w:t>
            </w:r>
          </w:p>
        </w:tc>
        <w:tc>
          <w:tcPr>
            <w:tcW w:w="4228" w:type="dxa"/>
            <w:gridSpan w:val="2"/>
            <w:tcBorders>
              <w:tl2br w:val="nil"/>
              <w:tr2bl w:val="nil"/>
            </w:tcBorders>
            <w:noWrap w:val="0"/>
            <w:vAlign w:val="center"/>
          </w:tcPr>
          <w:p w14:paraId="6F6553D6">
            <w:pPr>
              <w:jc w:val="center"/>
              <w:rPr>
                <w:rFonts w:hint="default" w:ascii="宋体" w:eastAsia="宋体" w:cs="宋体"/>
                <w:sz w:val="20"/>
                <w:highlight w:val="none"/>
                <w:lang w:val="en-US" w:eastAsia="zh-CN"/>
              </w:rPr>
            </w:pPr>
            <w:r>
              <w:rPr>
                <w:rFonts w:hint="eastAsia" w:ascii="宋体" w:cs="宋体"/>
                <w:sz w:val="20"/>
                <w:highlight w:val="none"/>
                <w:lang w:val="en-US" w:eastAsia="zh-CN"/>
              </w:rPr>
              <w:t>124.1万元</w:t>
            </w:r>
          </w:p>
        </w:tc>
      </w:tr>
      <w:tr w14:paraId="136C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15E9F65">
            <w:pPr>
              <w:jc w:val="center"/>
              <w:rPr>
                <w:rFonts w:ascii="宋体" w:cs="宋体"/>
                <w:sz w:val="20"/>
                <w:highlight w:val="none"/>
              </w:rPr>
            </w:pPr>
          </w:p>
        </w:tc>
        <w:tc>
          <w:tcPr>
            <w:tcW w:w="723" w:type="dxa"/>
            <w:vMerge w:val="continue"/>
            <w:tcBorders>
              <w:tl2br w:val="nil"/>
              <w:tr2bl w:val="nil"/>
            </w:tcBorders>
            <w:noWrap w:val="0"/>
            <w:vAlign w:val="center"/>
          </w:tcPr>
          <w:p w14:paraId="3B0F613C">
            <w:pPr>
              <w:jc w:val="center"/>
              <w:rPr>
                <w:rFonts w:ascii="宋体" w:cs="宋体"/>
                <w:sz w:val="20"/>
                <w:highlight w:val="none"/>
              </w:rPr>
            </w:pPr>
          </w:p>
        </w:tc>
        <w:tc>
          <w:tcPr>
            <w:tcW w:w="759" w:type="dxa"/>
            <w:gridSpan w:val="2"/>
            <w:vMerge w:val="restart"/>
            <w:tcBorders>
              <w:tl2br w:val="nil"/>
              <w:tr2bl w:val="nil"/>
            </w:tcBorders>
            <w:noWrap w:val="0"/>
            <w:vAlign w:val="center"/>
          </w:tcPr>
          <w:p w14:paraId="17C5797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质量指标</w:t>
            </w:r>
          </w:p>
        </w:tc>
        <w:tc>
          <w:tcPr>
            <w:tcW w:w="2872" w:type="dxa"/>
            <w:tcBorders>
              <w:tl2br w:val="nil"/>
              <w:tr2bl w:val="nil"/>
            </w:tcBorders>
            <w:noWrap w:val="0"/>
            <w:vAlign w:val="center"/>
          </w:tcPr>
          <w:p w14:paraId="002A205B">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25AA6B80">
            <w:pPr>
              <w:jc w:val="center"/>
              <w:rPr>
                <w:rFonts w:ascii="宋体" w:cs="宋体"/>
                <w:sz w:val="20"/>
                <w:highlight w:val="none"/>
              </w:rPr>
            </w:pPr>
          </w:p>
        </w:tc>
      </w:tr>
      <w:tr w14:paraId="19AF6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963E580">
            <w:pPr>
              <w:jc w:val="center"/>
              <w:rPr>
                <w:rFonts w:ascii="宋体" w:cs="宋体"/>
                <w:sz w:val="20"/>
                <w:highlight w:val="none"/>
              </w:rPr>
            </w:pPr>
          </w:p>
        </w:tc>
        <w:tc>
          <w:tcPr>
            <w:tcW w:w="723" w:type="dxa"/>
            <w:vMerge w:val="continue"/>
            <w:tcBorders>
              <w:tl2br w:val="nil"/>
              <w:tr2bl w:val="nil"/>
            </w:tcBorders>
            <w:noWrap w:val="0"/>
            <w:vAlign w:val="center"/>
          </w:tcPr>
          <w:p w14:paraId="21E89634">
            <w:pPr>
              <w:jc w:val="center"/>
              <w:rPr>
                <w:rFonts w:ascii="宋体" w:cs="宋体"/>
                <w:sz w:val="20"/>
                <w:highlight w:val="none"/>
              </w:rPr>
            </w:pPr>
          </w:p>
        </w:tc>
        <w:tc>
          <w:tcPr>
            <w:tcW w:w="759" w:type="dxa"/>
            <w:gridSpan w:val="2"/>
            <w:vMerge w:val="continue"/>
            <w:tcBorders>
              <w:tl2br w:val="nil"/>
              <w:tr2bl w:val="nil"/>
            </w:tcBorders>
            <w:noWrap w:val="0"/>
            <w:vAlign w:val="center"/>
          </w:tcPr>
          <w:p w14:paraId="72D380E7">
            <w:pPr>
              <w:jc w:val="center"/>
              <w:rPr>
                <w:rFonts w:ascii="宋体" w:cs="宋体"/>
                <w:sz w:val="20"/>
                <w:highlight w:val="none"/>
              </w:rPr>
            </w:pPr>
          </w:p>
        </w:tc>
        <w:tc>
          <w:tcPr>
            <w:tcW w:w="2872" w:type="dxa"/>
            <w:tcBorders>
              <w:tl2br w:val="nil"/>
              <w:tr2bl w:val="nil"/>
            </w:tcBorders>
            <w:noWrap w:val="0"/>
            <w:vAlign w:val="center"/>
          </w:tcPr>
          <w:p w14:paraId="12FB80DE">
            <w:pPr>
              <w:keepNext w:val="0"/>
              <w:keepLines w:val="0"/>
              <w:widowControl/>
              <w:suppressLineNumbers w:val="0"/>
              <w:jc w:val="left"/>
              <w:textAlignment w:val="center"/>
              <w:rPr>
                <w:rFonts w:ascii="宋体" w:cs="宋体"/>
                <w:sz w:val="20"/>
                <w:highlight w:val="none"/>
              </w:rPr>
            </w:pPr>
            <w:r>
              <w:rPr>
                <w:rFonts w:hint="eastAsia" w:ascii="宋体" w:cs="宋体"/>
                <w:sz w:val="20"/>
                <w:highlight w:val="none"/>
              </w:rPr>
              <w:t>环卫在职人员餐补费</w:t>
            </w:r>
          </w:p>
        </w:tc>
        <w:tc>
          <w:tcPr>
            <w:tcW w:w="4228" w:type="dxa"/>
            <w:gridSpan w:val="2"/>
            <w:tcBorders>
              <w:tl2br w:val="nil"/>
              <w:tr2bl w:val="nil"/>
            </w:tcBorders>
            <w:noWrap w:val="0"/>
            <w:vAlign w:val="center"/>
          </w:tcPr>
          <w:p w14:paraId="554DF103">
            <w:pPr>
              <w:jc w:val="center"/>
              <w:rPr>
                <w:rFonts w:hint="eastAsia" w:ascii="宋体" w:eastAsia="宋体" w:cs="宋体"/>
                <w:sz w:val="20"/>
                <w:highlight w:val="none"/>
                <w:lang w:eastAsia="zh-CN"/>
              </w:rPr>
            </w:pPr>
            <w:r>
              <w:rPr>
                <w:rFonts w:hint="eastAsia" w:ascii="宋体" w:cs="宋体"/>
                <w:sz w:val="20"/>
                <w:highlight w:val="none"/>
                <w:lang w:eastAsia="zh-CN"/>
              </w:rPr>
              <w:t>保障经费，提升环卫职工工作积极性</w:t>
            </w:r>
          </w:p>
        </w:tc>
      </w:tr>
      <w:tr w14:paraId="0172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A5C10B7">
            <w:pPr>
              <w:jc w:val="center"/>
              <w:rPr>
                <w:rFonts w:ascii="宋体" w:cs="宋体"/>
                <w:sz w:val="20"/>
                <w:highlight w:val="none"/>
              </w:rPr>
            </w:pPr>
          </w:p>
        </w:tc>
        <w:tc>
          <w:tcPr>
            <w:tcW w:w="723" w:type="dxa"/>
            <w:vMerge w:val="continue"/>
            <w:tcBorders>
              <w:tl2br w:val="nil"/>
              <w:tr2bl w:val="nil"/>
            </w:tcBorders>
            <w:noWrap w:val="0"/>
            <w:vAlign w:val="center"/>
          </w:tcPr>
          <w:p w14:paraId="3E275D9C">
            <w:pPr>
              <w:jc w:val="center"/>
              <w:rPr>
                <w:rFonts w:ascii="宋体" w:cs="宋体"/>
                <w:sz w:val="20"/>
                <w:highlight w:val="none"/>
              </w:rPr>
            </w:pPr>
          </w:p>
        </w:tc>
        <w:tc>
          <w:tcPr>
            <w:tcW w:w="759" w:type="dxa"/>
            <w:gridSpan w:val="2"/>
            <w:vMerge w:val="restart"/>
            <w:tcBorders>
              <w:tl2br w:val="nil"/>
              <w:tr2bl w:val="nil"/>
            </w:tcBorders>
            <w:noWrap w:val="0"/>
            <w:vAlign w:val="center"/>
          </w:tcPr>
          <w:p w14:paraId="36BAE05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时效指标</w:t>
            </w:r>
          </w:p>
        </w:tc>
        <w:tc>
          <w:tcPr>
            <w:tcW w:w="2872" w:type="dxa"/>
            <w:tcBorders>
              <w:tl2br w:val="nil"/>
              <w:tr2bl w:val="nil"/>
            </w:tcBorders>
            <w:noWrap w:val="0"/>
            <w:vAlign w:val="center"/>
          </w:tcPr>
          <w:p w14:paraId="246B1858">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670769D1">
            <w:pPr>
              <w:jc w:val="center"/>
              <w:rPr>
                <w:rFonts w:ascii="宋体" w:cs="宋体"/>
                <w:sz w:val="20"/>
                <w:highlight w:val="none"/>
              </w:rPr>
            </w:pPr>
          </w:p>
        </w:tc>
      </w:tr>
      <w:tr w14:paraId="2073B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BFA0165">
            <w:pPr>
              <w:jc w:val="center"/>
              <w:rPr>
                <w:rFonts w:ascii="宋体" w:cs="宋体"/>
                <w:sz w:val="20"/>
                <w:highlight w:val="none"/>
              </w:rPr>
            </w:pPr>
          </w:p>
        </w:tc>
        <w:tc>
          <w:tcPr>
            <w:tcW w:w="723" w:type="dxa"/>
            <w:vMerge w:val="continue"/>
            <w:tcBorders>
              <w:tl2br w:val="nil"/>
              <w:tr2bl w:val="nil"/>
            </w:tcBorders>
            <w:noWrap w:val="0"/>
            <w:vAlign w:val="center"/>
          </w:tcPr>
          <w:p w14:paraId="164523D2">
            <w:pPr>
              <w:jc w:val="center"/>
              <w:rPr>
                <w:rFonts w:ascii="宋体" w:cs="宋体"/>
                <w:sz w:val="20"/>
                <w:highlight w:val="none"/>
              </w:rPr>
            </w:pPr>
          </w:p>
        </w:tc>
        <w:tc>
          <w:tcPr>
            <w:tcW w:w="759" w:type="dxa"/>
            <w:gridSpan w:val="2"/>
            <w:vMerge w:val="continue"/>
            <w:tcBorders>
              <w:tl2br w:val="nil"/>
              <w:tr2bl w:val="nil"/>
            </w:tcBorders>
            <w:noWrap w:val="0"/>
            <w:vAlign w:val="center"/>
          </w:tcPr>
          <w:p w14:paraId="1EAE0A92">
            <w:pPr>
              <w:jc w:val="center"/>
              <w:rPr>
                <w:rFonts w:ascii="宋体" w:cs="宋体"/>
                <w:sz w:val="20"/>
                <w:highlight w:val="none"/>
              </w:rPr>
            </w:pPr>
          </w:p>
        </w:tc>
        <w:tc>
          <w:tcPr>
            <w:tcW w:w="2872" w:type="dxa"/>
            <w:tcBorders>
              <w:tl2br w:val="nil"/>
              <w:tr2bl w:val="nil"/>
            </w:tcBorders>
            <w:noWrap w:val="0"/>
            <w:vAlign w:val="center"/>
          </w:tcPr>
          <w:p w14:paraId="7304ABCD">
            <w:pPr>
              <w:keepNext w:val="0"/>
              <w:keepLines w:val="0"/>
              <w:widowControl/>
              <w:suppressLineNumbers w:val="0"/>
              <w:jc w:val="left"/>
              <w:textAlignment w:val="center"/>
              <w:rPr>
                <w:rFonts w:ascii="宋体" w:hAnsi="Calibri" w:eastAsia="宋体" w:cs="宋体"/>
                <w:kern w:val="2"/>
                <w:sz w:val="20"/>
                <w:szCs w:val="22"/>
                <w:highlight w:val="none"/>
                <w:lang w:val="en-US" w:eastAsia="zh-CN" w:bidi="ar-SA"/>
              </w:rPr>
            </w:pPr>
            <w:r>
              <w:rPr>
                <w:rFonts w:hint="eastAsia" w:ascii="宋体" w:cs="宋体"/>
                <w:sz w:val="20"/>
                <w:highlight w:val="none"/>
              </w:rPr>
              <w:t>环卫在职人员餐补费</w:t>
            </w:r>
          </w:p>
        </w:tc>
        <w:tc>
          <w:tcPr>
            <w:tcW w:w="4228" w:type="dxa"/>
            <w:gridSpan w:val="2"/>
            <w:tcBorders>
              <w:tl2br w:val="nil"/>
              <w:tr2bl w:val="nil"/>
            </w:tcBorders>
            <w:noWrap w:val="0"/>
            <w:vAlign w:val="center"/>
          </w:tcPr>
          <w:p w14:paraId="73C3AE98">
            <w:pPr>
              <w:jc w:val="center"/>
              <w:rPr>
                <w:rFonts w:hint="default" w:ascii="宋体" w:eastAsia="宋体" w:cs="宋体"/>
                <w:sz w:val="20"/>
                <w:highlight w:val="none"/>
                <w:lang w:val="en-US" w:eastAsia="zh-CN"/>
              </w:rPr>
            </w:pPr>
            <w:r>
              <w:rPr>
                <w:rFonts w:hint="eastAsia" w:ascii="宋体" w:cs="宋体"/>
                <w:sz w:val="20"/>
                <w:highlight w:val="none"/>
                <w:lang w:val="en-US" w:eastAsia="zh-CN"/>
              </w:rPr>
              <w:t>2024年及时支付</w:t>
            </w:r>
          </w:p>
        </w:tc>
      </w:tr>
      <w:tr w14:paraId="1D13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3C0A5D0">
            <w:pPr>
              <w:jc w:val="center"/>
              <w:rPr>
                <w:rFonts w:ascii="宋体" w:cs="宋体"/>
                <w:sz w:val="20"/>
                <w:highlight w:val="none"/>
              </w:rPr>
            </w:pPr>
          </w:p>
        </w:tc>
        <w:tc>
          <w:tcPr>
            <w:tcW w:w="723" w:type="dxa"/>
            <w:vMerge w:val="continue"/>
            <w:tcBorders>
              <w:tl2br w:val="nil"/>
              <w:tr2bl w:val="nil"/>
            </w:tcBorders>
            <w:noWrap w:val="0"/>
            <w:vAlign w:val="center"/>
          </w:tcPr>
          <w:p w14:paraId="73E3C7A1">
            <w:pPr>
              <w:jc w:val="center"/>
              <w:rPr>
                <w:rFonts w:ascii="宋体" w:cs="宋体"/>
                <w:sz w:val="20"/>
                <w:highlight w:val="none"/>
              </w:rPr>
            </w:pPr>
          </w:p>
        </w:tc>
        <w:tc>
          <w:tcPr>
            <w:tcW w:w="759" w:type="dxa"/>
            <w:gridSpan w:val="2"/>
            <w:vMerge w:val="restart"/>
            <w:tcBorders>
              <w:tl2br w:val="nil"/>
              <w:tr2bl w:val="nil"/>
            </w:tcBorders>
            <w:noWrap w:val="0"/>
            <w:vAlign w:val="center"/>
          </w:tcPr>
          <w:p w14:paraId="34755AD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成本指标</w:t>
            </w:r>
          </w:p>
        </w:tc>
        <w:tc>
          <w:tcPr>
            <w:tcW w:w="2872" w:type="dxa"/>
            <w:tcBorders>
              <w:tl2br w:val="nil"/>
              <w:tr2bl w:val="nil"/>
            </w:tcBorders>
            <w:noWrap w:val="0"/>
            <w:vAlign w:val="center"/>
          </w:tcPr>
          <w:p w14:paraId="7BF8A758">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0AF77A25">
            <w:pPr>
              <w:jc w:val="center"/>
              <w:rPr>
                <w:rFonts w:ascii="宋体" w:cs="宋体"/>
                <w:sz w:val="20"/>
                <w:highlight w:val="none"/>
              </w:rPr>
            </w:pPr>
          </w:p>
        </w:tc>
      </w:tr>
      <w:tr w14:paraId="1BB8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03D24D4">
            <w:pPr>
              <w:jc w:val="center"/>
              <w:rPr>
                <w:rFonts w:ascii="宋体" w:cs="宋体"/>
                <w:sz w:val="20"/>
                <w:highlight w:val="none"/>
              </w:rPr>
            </w:pPr>
          </w:p>
        </w:tc>
        <w:tc>
          <w:tcPr>
            <w:tcW w:w="723" w:type="dxa"/>
            <w:vMerge w:val="continue"/>
            <w:tcBorders>
              <w:tl2br w:val="nil"/>
              <w:tr2bl w:val="nil"/>
            </w:tcBorders>
            <w:noWrap w:val="0"/>
            <w:vAlign w:val="center"/>
          </w:tcPr>
          <w:p w14:paraId="3E8F9DCA">
            <w:pPr>
              <w:jc w:val="center"/>
              <w:rPr>
                <w:rFonts w:ascii="宋体" w:cs="宋体"/>
                <w:sz w:val="20"/>
                <w:highlight w:val="none"/>
              </w:rPr>
            </w:pPr>
          </w:p>
        </w:tc>
        <w:tc>
          <w:tcPr>
            <w:tcW w:w="759" w:type="dxa"/>
            <w:gridSpan w:val="2"/>
            <w:vMerge w:val="continue"/>
            <w:tcBorders>
              <w:tl2br w:val="nil"/>
              <w:tr2bl w:val="nil"/>
            </w:tcBorders>
            <w:noWrap w:val="0"/>
            <w:vAlign w:val="center"/>
          </w:tcPr>
          <w:p w14:paraId="39D2DB91">
            <w:pPr>
              <w:jc w:val="center"/>
              <w:rPr>
                <w:rFonts w:ascii="宋体" w:cs="宋体"/>
                <w:sz w:val="20"/>
                <w:highlight w:val="none"/>
              </w:rPr>
            </w:pPr>
          </w:p>
        </w:tc>
        <w:tc>
          <w:tcPr>
            <w:tcW w:w="2872" w:type="dxa"/>
            <w:tcBorders>
              <w:tl2br w:val="nil"/>
              <w:tr2bl w:val="nil"/>
            </w:tcBorders>
            <w:noWrap w:val="0"/>
            <w:vAlign w:val="center"/>
          </w:tcPr>
          <w:p w14:paraId="03FCB540">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节约财政资金</w:t>
            </w:r>
          </w:p>
        </w:tc>
        <w:tc>
          <w:tcPr>
            <w:tcW w:w="4228" w:type="dxa"/>
            <w:gridSpan w:val="2"/>
            <w:tcBorders>
              <w:tl2br w:val="nil"/>
              <w:tr2bl w:val="nil"/>
            </w:tcBorders>
            <w:noWrap w:val="0"/>
            <w:vAlign w:val="center"/>
          </w:tcPr>
          <w:p w14:paraId="0B48C2C2">
            <w:pPr>
              <w:jc w:val="center"/>
              <w:rPr>
                <w:rFonts w:hint="eastAsia" w:ascii="宋体" w:eastAsia="宋体" w:cs="宋体"/>
                <w:sz w:val="20"/>
                <w:highlight w:val="none"/>
                <w:lang w:eastAsia="zh-CN"/>
              </w:rPr>
            </w:pPr>
            <w:r>
              <w:rPr>
                <w:rFonts w:hint="eastAsia" w:ascii="宋体" w:cs="宋体"/>
                <w:sz w:val="20"/>
                <w:highlight w:val="none"/>
                <w:lang w:eastAsia="zh-CN"/>
              </w:rPr>
              <w:t>严控执行标准</w:t>
            </w:r>
          </w:p>
        </w:tc>
      </w:tr>
      <w:tr w14:paraId="1B3C6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5BCF58F">
            <w:pPr>
              <w:jc w:val="center"/>
              <w:rPr>
                <w:rFonts w:ascii="宋体" w:cs="宋体"/>
                <w:sz w:val="20"/>
                <w:highlight w:val="none"/>
              </w:rPr>
            </w:pPr>
          </w:p>
        </w:tc>
        <w:tc>
          <w:tcPr>
            <w:tcW w:w="723" w:type="dxa"/>
            <w:vMerge w:val="continue"/>
            <w:tcBorders>
              <w:tl2br w:val="nil"/>
              <w:tr2bl w:val="nil"/>
            </w:tcBorders>
            <w:noWrap w:val="0"/>
            <w:vAlign w:val="center"/>
          </w:tcPr>
          <w:p w14:paraId="27C7F75A">
            <w:pPr>
              <w:jc w:val="center"/>
              <w:rPr>
                <w:rFonts w:ascii="宋体" w:cs="宋体"/>
                <w:sz w:val="20"/>
                <w:highlight w:val="none"/>
              </w:rPr>
            </w:pPr>
          </w:p>
        </w:tc>
        <w:tc>
          <w:tcPr>
            <w:tcW w:w="759" w:type="dxa"/>
            <w:gridSpan w:val="2"/>
            <w:tcBorders>
              <w:tl2br w:val="nil"/>
              <w:tr2bl w:val="nil"/>
            </w:tcBorders>
            <w:noWrap w:val="0"/>
            <w:vAlign w:val="center"/>
          </w:tcPr>
          <w:p w14:paraId="24D26C3C">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w:t>
            </w:r>
          </w:p>
        </w:tc>
        <w:tc>
          <w:tcPr>
            <w:tcW w:w="2872" w:type="dxa"/>
            <w:tcBorders>
              <w:tl2br w:val="nil"/>
              <w:tr2bl w:val="nil"/>
            </w:tcBorders>
            <w:noWrap w:val="0"/>
            <w:vAlign w:val="center"/>
          </w:tcPr>
          <w:p w14:paraId="32F51576">
            <w:pPr>
              <w:jc w:val="left"/>
              <w:rPr>
                <w:rFonts w:ascii="宋体" w:cs="宋体"/>
                <w:sz w:val="20"/>
                <w:highlight w:val="none"/>
              </w:rPr>
            </w:pPr>
          </w:p>
        </w:tc>
        <w:tc>
          <w:tcPr>
            <w:tcW w:w="4228" w:type="dxa"/>
            <w:gridSpan w:val="2"/>
            <w:tcBorders>
              <w:tl2br w:val="nil"/>
              <w:tr2bl w:val="nil"/>
            </w:tcBorders>
            <w:noWrap w:val="0"/>
            <w:vAlign w:val="center"/>
          </w:tcPr>
          <w:p w14:paraId="5E74487D">
            <w:pPr>
              <w:jc w:val="center"/>
              <w:rPr>
                <w:rFonts w:ascii="宋体" w:cs="宋体"/>
                <w:sz w:val="20"/>
                <w:highlight w:val="none"/>
              </w:rPr>
            </w:pPr>
          </w:p>
        </w:tc>
      </w:tr>
      <w:tr w14:paraId="4108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6391E2D">
            <w:pPr>
              <w:jc w:val="center"/>
              <w:rPr>
                <w:rFonts w:ascii="宋体" w:cs="宋体"/>
                <w:sz w:val="20"/>
                <w:highlight w:val="none"/>
              </w:rPr>
            </w:pPr>
          </w:p>
        </w:tc>
        <w:tc>
          <w:tcPr>
            <w:tcW w:w="723" w:type="dxa"/>
            <w:vMerge w:val="restart"/>
            <w:tcBorders>
              <w:tl2br w:val="nil"/>
              <w:tr2bl w:val="nil"/>
            </w:tcBorders>
            <w:noWrap w:val="0"/>
            <w:vAlign w:val="center"/>
          </w:tcPr>
          <w:p w14:paraId="7E2FABFA">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效益指标</w:t>
            </w:r>
          </w:p>
        </w:tc>
        <w:tc>
          <w:tcPr>
            <w:tcW w:w="759" w:type="dxa"/>
            <w:gridSpan w:val="2"/>
            <w:vMerge w:val="restart"/>
            <w:tcBorders>
              <w:tl2br w:val="nil"/>
              <w:tr2bl w:val="nil"/>
            </w:tcBorders>
            <w:noWrap w:val="0"/>
            <w:vAlign w:val="center"/>
          </w:tcPr>
          <w:p w14:paraId="1C934D1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经济效益指标</w:t>
            </w:r>
          </w:p>
        </w:tc>
        <w:tc>
          <w:tcPr>
            <w:tcW w:w="2872" w:type="dxa"/>
            <w:tcBorders>
              <w:tl2br w:val="nil"/>
              <w:tr2bl w:val="nil"/>
            </w:tcBorders>
            <w:noWrap w:val="0"/>
            <w:vAlign w:val="center"/>
          </w:tcPr>
          <w:p w14:paraId="7C57BB27">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1FAFF428">
            <w:pPr>
              <w:jc w:val="center"/>
              <w:rPr>
                <w:rFonts w:ascii="宋体" w:cs="宋体"/>
                <w:sz w:val="20"/>
                <w:highlight w:val="none"/>
              </w:rPr>
            </w:pPr>
          </w:p>
        </w:tc>
      </w:tr>
      <w:tr w14:paraId="3A4E4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C2EED86">
            <w:pPr>
              <w:jc w:val="center"/>
              <w:rPr>
                <w:rFonts w:ascii="宋体" w:cs="宋体"/>
                <w:sz w:val="20"/>
                <w:highlight w:val="none"/>
              </w:rPr>
            </w:pPr>
          </w:p>
        </w:tc>
        <w:tc>
          <w:tcPr>
            <w:tcW w:w="723" w:type="dxa"/>
            <w:vMerge w:val="continue"/>
            <w:tcBorders>
              <w:tl2br w:val="nil"/>
              <w:tr2bl w:val="nil"/>
            </w:tcBorders>
            <w:noWrap w:val="0"/>
            <w:vAlign w:val="center"/>
          </w:tcPr>
          <w:p w14:paraId="73BA0BB1">
            <w:pPr>
              <w:jc w:val="center"/>
              <w:rPr>
                <w:rFonts w:ascii="宋体" w:cs="宋体"/>
                <w:sz w:val="20"/>
                <w:highlight w:val="none"/>
              </w:rPr>
            </w:pPr>
          </w:p>
        </w:tc>
        <w:tc>
          <w:tcPr>
            <w:tcW w:w="759" w:type="dxa"/>
            <w:gridSpan w:val="2"/>
            <w:vMerge w:val="continue"/>
            <w:tcBorders>
              <w:tl2br w:val="nil"/>
              <w:tr2bl w:val="nil"/>
            </w:tcBorders>
            <w:noWrap w:val="0"/>
            <w:vAlign w:val="center"/>
          </w:tcPr>
          <w:p w14:paraId="63F9375E">
            <w:pPr>
              <w:jc w:val="center"/>
              <w:rPr>
                <w:rFonts w:ascii="宋体" w:cs="宋体"/>
                <w:sz w:val="20"/>
                <w:highlight w:val="none"/>
              </w:rPr>
            </w:pPr>
          </w:p>
        </w:tc>
        <w:tc>
          <w:tcPr>
            <w:tcW w:w="2872" w:type="dxa"/>
            <w:tcBorders>
              <w:tl2br w:val="nil"/>
              <w:tr2bl w:val="nil"/>
            </w:tcBorders>
            <w:noWrap w:val="0"/>
            <w:vAlign w:val="center"/>
          </w:tcPr>
          <w:p w14:paraId="408756D2">
            <w:pPr>
              <w:keepNext w:val="0"/>
              <w:keepLines w:val="0"/>
              <w:widowControl/>
              <w:suppressLineNumbers w:val="0"/>
              <w:jc w:val="center"/>
              <w:textAlignment w:val="center"/>
              <w:rPr>
                <w:rFonts w:hint="eastAsia" w:ascii="宋体" w:hAnsi="Calibri" w:eastAsia="宋体" w:cs="宋体"/>
                <w:kern w:val="2"/>
                <w:sz w:val="20"/>
                <w:szCs w:val="22"/>
                <w:highlight w:val="none"/>
                <w:lang w:val="en-US" w:eastAsia="zh-CN" w:bidi="ar-SA"/>
              </w:rPr>
            </w:pPr>
            <w:r>
              <w:rPr>
                <w:rFonts w:hint="eastAsia" w:ascii="宋体" w:cs="宋体"/>
                <w:kern w:val="2"/>
                <w:sz w:val="20"/>
                <w:szCs w:val="22"/>
                <w:highlight w:val="none"/>
                <w:lang w:val="en-US" w:eastAsia="zh-CN" w:bidi="ar-SA"/>
              </w:rPr>
              <w:t>助力餐饮行业发展</w:t>
            </w:r>
          </w:p>
        </w:tc>
        <w:tc>
          <w:tcPr>
            <w:tcW w:w="4228" w:type="dxa"/>
            <w:gridSpan w:val="2"/>
            <w:tcBorders>
              <w:tl2br w:val="nil"/>
              <w:tr2bl w:val="nil"/>
            </w:tcBorders>
            <w:noWrap w:val="0"/>
            <w:vAlign w:val="center"/>
          </w:tcPr>
          <w:p w14:paraId="6C0ACAAF">
            <w:pPr>
              <w:jc w:val="center"/>
              <w:rPr>
                <w:rFonts w:hint="eastAsia" w:ascii="宋体" w:eastAsia="宋体" w:cs="宋体"/>
                <w:sz w:val="20"/>
                <w:highlight w:val="none"/>
                <w:lang w:eastAsia="zh-CN"/>
              </w:rPr>
            </w:pPr>
            <w:r>
              <w:rPr>
                <w:rFonts w:hint="eastAsia" w:ascii="宋体" w:cs="宋体"/>
                <w:sz w:val="20"/>
                <w:highlight w:val="none"/>
                <w:lang w:eastAsia="zh-CN"/>
              </w:rPr>
              <w:t>辖区内招投标</w:t>
            </w:r>
          </w:p>
        </w:tc>
      </w:tr>
      <w:tr w14:paraId="1E0C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B9E1F39">
            <w:pPr>
              <w:jc w:val="center"/>
              <w:rPr>
                <w:rFonts w:ascii="宋体" w:cs="宋体"/>
                <w:sz w:val="20"/>
                <w:highlight w:val="none"/>
              </w:rPr>
            </w:pPr>
          </w:p>
        </w:tc>
        <w:tc>
          <w:tcPr>
            <w:tcW w:w="723" w:type="dxa"/>
            <w:vMerge w:val="continue"/>
            <w:tcBorders>
              <w:tl2br w:val="nil"/>
              <w:tr2bl w:val="nil"/>
            </w:tcBorders>
            <w:noWrap w:val="0"/>
            <w:vAlign w:val="center"/>
          </w:tcPr>
          <w:p w14:paraId="644B39C1">
            <w:pPr>
              <w:jc w:val="center"/>
              <w:rPr>
                <w:rFonts w:ascii="宋体" w:cs="宋体"/>
                <w:sz w:val="20"/>
                <w:highlight w:val="none"/>
              </w:rPr>
            </w:pPr>
          </w:p>
        </w:tc>
        <w:tc>
          <w:tcPr>
            <w:tcW w:w="759" w:type="dxa"/>
            <w:gridSpan w:val="2"/>
            <w:vMerge w:val="restart"/>
            <w:tcBorders>
              <w:tl2br w:val="nil"/>
              <w:tr2bl w:val="nil"/>
            </w:tcBorders>
            <w:noWrap w:val="0"/>
            <w:vAlign w:val="center"/>
          </w:tcPr>
          <w:p w14:paraId="77F5189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社会效益指标</w:t>
            </w:r>
          </w:p>
        </w:tc>
        <w:tc>
          <w:tcPr>
            <w:tcW w:w="2872" w:type="dxa"/>
            <w:tcBorders>
              <w:tl2br w:val="nil"/>
              <w:tr2bl w:val="nil"/>
            </w:tcBorders>
            <w:noWrap w:val="0"/>
            <w:vAlign w:val="center"/>
          </w:tcPr>
          <w:p w14:paraId="75774A94">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15042A8B">
            <w:pPr>
              <w:jc w:val="center"/>
              <w:rPr>
                <w:rFonts w:ascii="宋体" w:cs="宋体"/>
                <w:sz w:val="20"/>
                <w:highlight w:val="none"/>
              </w:rPr>
            </w:pPr>
          </w:p>
        </w:tc>
      </w:tr>
      <w:tr w14:paraId="6CE41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3EC011F">
            <w:pPr>
              <w:jc w:val="center"/>
              <w:rPr>
                <w:rFonts w:ascii="宋体" w:cs="宋体"/>
                <w:sz w:val="20"/>
                <w:highlight w:val="none"/>
              </w:rPr>
            </w:pPr>
          </w:p>
        </w:tc>
        <w:tc>
          <w:tcPr>
            <w:tcW w:w="723" w:type="dxa"/>
            <w:vMerge w:val="continue"/>
            <w:tcBorders>
              <w:tl2br w:val="nil"/>
              <w:tr2bl w:val="nil"/>
            </w:tcBorders>
            <w:noWrap w:val="0"/>
            <w:vAlign w:val="center"/>
          </w:tcPr>
          <w:p w14:paraId="0536DEC6">
            <w:pPr>
              <w:jc w:val="center"/>
              <w:rPr>
                <w:rFonts w:ascii="宋体" w:cs="宋体"/>
                <w:sz w:val="20"/>
                <w:highlight w:val="none"/>
              </w:rPr>
            </w:pPr>
          </w:p>
        </w:tc>
        <w:tc>
          <w:tcPr>
            <w:tcW w:w="759" w:type="dxa"/>
            <w:gridSpan w:val="2"/>
            <w:vMerge w:val="continue"/>
            <w:tcBorders>
              <w:tl2br w:val="nil"/>
              <w:tr2bl w:val="nil"/>
            </w:tcBorders>
            <w:noWrap w:val="0"/>
            <w:vAlign w:val="center"/>
          </w:tcPr>
          <w:p w14:paraId="42BBA7D5">
            <w:pPr>
              <w:jc w:val="center"/>
              <w:rPr>
                <w:rFonts w:ascii="宋体" w:cs="宋体"/>
                <w:sz w:val="20"/>
                <w:highlight w:val="none"/>
              </w:rPr>
            </w:pPr>
          </w:p>
        </w:tc>
        <w:tc>
          <w:tcPr>
            <w:tcW w:w="2872" w:type="dxa"/>
            <w:tcBorders>
              <w:tl2br w:val="nil"/>
              <w:tr2bl w:val="nil"/>
            </w:tcBorders>
            <w:noWrap w:val="0"/>
            <w:vAlign w:val="center"/>
          </w:tcPr>
          <w:p w14:paraId="7D3B10D3">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提升环卫职工获得感</w:t>
            </w:r>
          </w:p>
        </w:tc>
        <w:tc>
          <w:tcPr>
            <w:tcW w:w="4228" w:type="dxa"/>
            <w:gridSpan w:val="2"/>
            <w:tcBorders>
              <w:tl2br w:val="nil"/>
              <w:tr2bl w:val="nil"/>
            </w:tcBorders>
            <w:noWrap w:val="0"/>
            <w:vAlign w:val="center"/>
          </w:tcPr>
          <w:p w14:paraId="0A050A9E">
            <w:pPr>
              <w:jc w:val="center"/>
              <w:rPr>
                <w:rFonts w:hint="eastAsia" w:ascii="宋体" w:eastAsia="宋体" w:cs="宋体"/>
                <w:sz w:val="20"/>
                <w:highlight w:val="none"/>
                <w:lang w:eastAsia="zh-CN"/>
              </w:rPr>
            </w:pPr>
            <w:r>
              <w:rPr>
                <w:rFonts w:hint="eastAsia" w:ascii="宋体" w:cs="宋体"/>
                <w:sz w:val="20"/>
                <w:highlight w:val="none"/>
                <w:lang w:eastAsia="zh-CN"/>
              </w:rPr>
              <w:t>保障经费及时支付</w:t>
            </w:r>
          </w:p>
        </w:tc>
      </w:tr>
      <w:tr w14:paraId="29AC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6AE30E7">
            <w:pPr>
              <w:jc w:val="center"/>
              <w:rPr>
                <w:rFonts w:ascii="宋体" w:cs="宋体"/>
                <w:sz w:val="20"/>
                <w:highlight w:val="none"/>
              </w:rPr>
            </w:pPr>
          </w:p>
        </w:tc>
        <w:tc>
          <w:tcPr>
            <w:tcW w:w="723" w:type="dxa"/>
            <w:vMerge w:val="continue"/>
            <w:tcBorders>
              <w:tl2br w:val="nil"/>
              <w:tr2bl w:val="nil"/>
            </w:tcBorders>
            <w:noWrap w:val="0"/>
            <w:vAlign w:val="center"/>
          </w:tcPr>
          <w:p w14:paraId="2E067980">
            <w:pPr>
              <w:jc w:val="center"/>
              <w:rPr>
                <w:rFonts w:ascii="宋体" w:cs="宋体"/>
                <w:sz w:val="20"/>
                <w:highlight w:val="none"/>
              </w:rPr>
            </w:pPr>
          </w:p>
        </w:tc>
        <w:tc>
          <w:tcPr>
            <w:tcW w:w="759" w:type="dxa"/>
            <w:gridSpan w:val="2"/>
            <w:vMerge w:val="restart"/>
            <w:tcBorders>
              <w:tl2br w:val="nil"/>
              <w:tr2bl w:val="nil"/>
            </w:tcBorders>
            <w:noWrap w:val="0"/>
            <w:vAlign w:val="center"/>
          </w:tcPr>
          <w:p w14:paraId="2F1246A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生态效益指标</w:t>
            </w:r>
          </w:p>
        </w:tc>
        <w:tc>
          <w:tcPr>
            <w:tcW w:w="2872" w:type="dxa"/>
            <w:tcBorders>
              <w:tl2br w:val="nil"/>
              <w:tr2bl w:val="nil"/>
            </w:tcBorders>
            <w:noWrap w:val="0"/>
            <w:vAlign w:val="center"/>
          </w:tcPr>
          <w:p w14:paraId="2ACD7B76">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1A045CD9">
            <w:pPr>
              <w:jc w:val="center"/>
              <w:rPr>
                <w:rFonts w:ascii="宋体" w:cs="宋体"/>
                <w:sz w:val="20"/>
                <w:highlight w:val="none"/>
              </w:rPr>
            </w:pPr>
          </w:p>
        </w:tc>
      </w:tr>
      <w:tr w14:paraId="0A1D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C81677A">
            <w:pPr>
              <w:jc w:val="center"/>
              <w:rPr>
                <w:rFonts w:ascii="宋体" w:cs="宋体"/>
                <w:sz w:val="20"/>
                <w:highlight w:val="none"/>
              </w:rPr>
            </w:pPr>
          </w:p>
        </w:tc>
        <w:tc>
          <w:tcPr>
            <w:tcW w:w="723" w:type="dxa"/>
            <w:vMerge w:val="continue"/>
            <w:tcBorders>
              <w:tl2br w:val="nil"/>
              <w:tr2bl w:val="nil"/>
            </w:tcBorders>
            <w:noWrap w:val="0"/>
            <w:vAlign w:val="center"/>
          </w:tcPr>
          <w:p w14:paraId="5DB5BBB2">
            <w:pPr>
              <w:jc w:val="center"/>
              <w:rPr>
                <w:rFonts w:ascii="宋体" w:cs="宋体"/>
                <w:sz w:val="20"/>
                <w:highlight w:val="none"/>
              </w:rPr>
            </w:pPr>
          </w:p>
        </w:tc>
        <w:tc>
          <w:tcPr>
            <w:tcW w:w="759" w:type="dxa"/>
            <w:gridSpan w:val="2"/>
            <w:vMerge w:val="continue"/>
            <w:tcBorders>
              <w:tl2br w:val="nil"/>
              <w:tr2bl w:val="nil"/>
            </w:tcBorders>
            <w:noWrap w:val="0"/>
            <w:vAlign w:val="center"/>
          </w:tcPr>
          <w:p w14:paraId="3E12D507">
            <w:pPr>
              <w:jc w:val="center"/>
              <w:rPr>
                <w:rFonts w:ascii="宋体" w:cs="宋体"/>
                <w:sz w:val="20"/>
                <w:highlight w:val="none"/>
              </w:rPr>
            </w:pPr>
          </w:p>
        </w:tc>
        <w:tc>
          <w:tcPr>
            <w:tcW w:w="2872" w:type="dxa"/>
            <w:tcBorders>
              <w:tl2br w:val="nil"/>
              <w:tr2bl w:val="nil"/>
            </w:tcBorders>
            <w:noWrap w:val="0"/>
            <w:vAlign w:val="center"/>
          </w:tcPr>
          <w:p w14:paraId="0B9C5E51">
            <w:pPr>
              <w:keepNext w:val="0"/>
              <w:keepLines w:val="0"/>
              <w:widowControl/>
              <w:suppressLineNumbers w:val="0"/>
              <w:jc w:val="center"/>
              <w:textAlignment w:val="center"/>
              <w:rPr>
                <w:rFonts w:hint="eastAsia" w:ascii="汉仪中秀体简" w:hAnsi="汉仪中秀体简" w:eastAsia="汉仪中秀体简" w:cs="汉仪中秀体简"/>
                <w:i w:val="0"/>
                <w:color w:val="000000"/>
                <w:kern w:val="0"/>
                <w:sz w:val="20"/>
                <w:szCs w:val="20"/>
                <w:highlight w:val="none"/>
                <w:u w:val="none"/>
                <w:lang w:val="en-US" w:eastAsia="zh-CN" w:bidi="ar"/>
              </w:rPr>
            </w:pPr>
            <w:r>
              <w:rPr>
                <w:rFonts w:hint="eastAsia" w:ascii="汉仪中秀体简" w:hAnsi="汉仪中秀体简" w:eastAsia="汉仪中秀体简" w:cs="汉仪中秀体简"/>
                <w:i w:val="0"/>
                <w:color w:val="000000"/>
                <w:kern w:val="0"/>
                <w:sz w:val="20"/>
                <w:szCs w:val="20"/>
                <w:highlight w:val="none"/>
                <w:u w:val="none"/>
                <w:lang w:val="en-US" w:eastAsia="zh-CN" w:bidi="ar"/>
              </w:rPr>
              <w:t>改善人居环境</w:t>
            </w:r>
          </w:p>
        </w:tc>
        <w:tc>
          <w:tcPr>
            <w:tcW w:w="4228" w:type="dxa"/>
            <w:gridSpan w:val="2"/>
            <w:tcBorders>
              <w:tl2br w:val="nil"/>
              <w:tr2bl w:val="nil"/>
            </w:tcBorders>
            <w:noWrap w:val="0"/>
            <w:vAlign w:val="center"/>
          </w:tcPr>
          <w:p w14:paraId="4FB6D0DF">
            <w:pPr>
              <w:keepNext w:val="0"/>
              <w:keepLines w:val="0"/>
              <w:widowControl/>
              <w:suppressLineNumbers w:val="0"/>
              <w:jc w:val="center"/>
              <w:textAlignment w:val="center"/>
              <w:rPr>
                <w:rFonts w:hint="default" w:ascii="汉仪中秀体简" w:hAnsi="汉仪中秀体简" w:eastAsia="汉仪中秀体简" w:cs="汉仪中秀体简"/>
                <w:i w:val="0"/>
                <w:color w:val="000000"/>
                <w:kern w:val="0"/>
                <w:sz w:val="20"/>
                <w:szCs w:val="20"/>
                <w:highlight w:val="none"/>
                <w:u w:val="none"/>
                <w:lang w:val="en-US" w:eastAsia="zh-CN" w:bidi="ar"/>
              </w:rPr>
            </w:pPr>
            <w:r>
              <w:rPr>
                <w:rFonts w:hint="eastAsia" w:ascii="汉仪中秀体简" w:hAnsi="汉仪中秀体简" w:eastAsia="汉仪中秀体简" w:cs="汉仪中秀体简"/>
                <w:i w:val="0"/>
                <w:color w:val="000000"/>
                <w:kern w:val="0"/>
                <w:sz w:val="20"/>
                <w:szCs w:val="20"/>
                <w:highlight w:val="none"/>
                <w:u w:val="none"/>
                <w:lang w:val="en-US" w:eastAsia="zh-CN" w:bidi="ar"/>
              </w:rPr>
              <w:t>加强环卫工作服务质量</w:t>
            </w:r>
          </w:p>
        </w:tc>
      </w:tr>
      <w:tr w14:paraId="38DC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01268DA4">
            <w:pPr>
              <w:jc w:val="center"/>
              <w:rPr>
                <w:rFonts w:ascii="宋体" w:cs="宋体"/>
                <w:sz w:val="20"/>
                <w:highlight w:val="none"/>
              </w:rPr>
            </w:pPr>
          </w:p>
        </w:tc>
        <w:tc>
          <w:tcPr>
            <w:tcW w:w="723" w:type="dxa"/>
            <w:vMerge w:val="continue"/>
            <w:tcBorders>
              <w:tl2br w:val="nil"/>
              <w:tr2bl w:val="nil"/>
            </w:tcBorders>
            <w:noWrap w:val="0"/>
            <w:vAlign w:val="center"/>
          </w:tcPr>
          <w:p w14:paraId="569211D5">
            <w:pPr>
              <w:jc w:val="center"/>
              <w:rPr>
                <w:rFonts w:ascii="宋体" w:cs="宋体"/>
                <w:sz w:val="20"/>
                <w:highlight w:val="none"/>
              </w:rPr>
            </w:pPr>
          </w:p>
        </w:tc>
        <w:tc>
          <w:tcPr>
            <w:tcW w:w="759" w:type="dxa"/>
            <w:gridSpan w:val="2"/>
            <w:vMerge w:val="restart"/>
            <w:tcBorders>
              <w:tl2br w:val="nil"/>
              <w:tr2bl w:val="nil"/>
            </w:tcBorders>
            <w:noWrap w:val="0"/>
            <w:vAlign w:val="center"/>
          </w:tcPr>
          <w:p w14:paraId="0B7D4E6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rPr>
            </w:pPr>
            <w:r>
              <w:rPr>
                <w:rFonts w:hint="eastAsia" w:ascii="宋体" w:hAnsi="宋体" w:eastAsia="宋体" w:cs="宋体"/>
                <w:sz w:val="20"/>
                <w:highlight w:val="none"/>
              </w:rPr>
              <w:t>可持续影响指标</w:t>
            </w:r>
          </w:p>
        </w:tc>
        <w:tc>
          <w:tcPr>
            <w:tcW w:w="2872" w:type="dxa"/>
            <w:tcBorders>
              <w:tl2br w:val="nil"/>
              <w:tr2bl w:val="nil"/>
            </w:tcBorders>
            <w:noWrap w:val="0"/>
            <w:vAlign w:val="center"/>
          </w:tcPr>
          <w:p w14:paraId="11F642D5">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68F0118C">
            <w:pPr>
              <w:jc w:val="center"/>
              <w:rPr>
                <w:rFonts w:ascii="宋体" w:cs="宋体"/>
                <w:sz w:val="20"/>
                <w:highlight w:val="none"/>
              </w:rPr>
            </w:pPr>
          </w:p>
        </w:tc>
      </w:tr>
      <w:tr w14:paraId="172C6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noWrap w:val="0"/>
            <w:vAlign w:val="center"/>
          </w:tcPr>
          <w:p w14:paraId="764F83F2">
            <w:pPr>
              <w:jc w:val="center"/>
              <w:rPr>
                <w:rFonts w:ascii="宋体" w:cs="宋体"/>
                <w:sz w:val="20"/>
                <w:highlight w:val="none"/>
              </w:rPr>
            </w:pPr>
          </w:p>
        </w:tc>
        <w:tc>
          <w:tcPr>
            <w:tcW w:w="723" w:type="dxa"/>
            <w:vMerge w:val="continue"/>
            <w:tcBorders>
              <w:tl2br w:val="nil"/>
              <w:tr2bl w:val="nil"/>
            </w:tcBorders>
            <w:noWrap w:val="0"/>
            <w:vAlign w:val="center"/>
          </w:tcPr>
          <w:p w14:paraId="31C3D6E2">
            <w:pPr>
              <w:jc w:val="center"/>
              <w:rPr>
                <w:rFonts w:ascii="宋体" w:cs="宋体"/>
                <w:sz w:val="20"/>
                <w:highlight w:val="none"/>
              </w:rPr>
            </w:pPr>
          </w:p>
        </w:tc>
        <w:tc>
          <w:tcPr>
            <w:tcW w:w="759" w:type="dxa"/>
            <w:gridSpan w:val="2"/>
            <w:vMerge w:val="continue"/>
            <w:tcBorders>
              <w:tl2br w:val="nil"/>
              <w:tr2bl w:val="nil"/>
            </w:tcBorders>
            <w:noWrap w:val="0"/>
            <w:vAlign w:val="center"/>
          </w:tcPr>
          <w:p w14:paraId="2C9D9FC5">
            <w:pPr>
              <w:jc w:val="center"/>
              <w:rPr>
                <w:rFonts w:hint="eastAsia" w:ascii="宋体" w:hAnsi="宋体" w:eastAsia="宋体" w:cs="宋体"/>
                <w:sz w:val="20"/>
                <w:highlight w:val="none"/>
              </w:rPr>
            </w:pPr>
          </w:p>
        </w:tc>
        <w:tc>
          <w:tcPr>
            <w:tcW w:w="2872" w:type="dxa"/>
            <w:tcBorders>
              <w:tl2br w:val="nil"/>
              <w:tr2bl w:val="nil"/>
            </w:tcBorders>
            <w:noWrap w:val="0"/>
            <w:vAlign w:val="center"/>
          </w:tcPr>
          <w:p w14:paraId="7F19EDA5">
            <w:pPr>
              <w:keepNext w:val="0"/>
              <w:keepLines w:val="0"/>
              <w:widowControl/>
              <w:suppressLineNumbers w:val="0"/>
              <w:jc w:val="center"/>
              <w:textAlignment w:val="center"/>
              <w:rPr>
                <w:rFonts w:hint="eastAsia" w:ascii="宋体" w:hAnsi="宋体" w:eastAsia="宋体" w:cs="宋体"/>
                <w:kern w:val="2"/>
                <w:sz w:val="20"/>
                <w:szCs w:val="22"/>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长期保持良好城市卫生</w:t>
            </w:r>
          </w:p>
        </w:tc>
        <w:tc>
          <w:tcPr>
            <w:tcW w:w="4228" w:type="dxa"/>
            <w:gridSpan w:val="2"/>
            <w:tcBorders>
              <w:tl2br w:val="nil"/>
              <w:tr2bl w:val="nil"/>
            </w:tcBorders>
            <w:noWrap w:val="0"/>
            <w:vAlign w:val="center"/>
          </w:tcPr>
          <w:p w14:paraId="174EC427">
            <w:pPr>
              <w:jc w:val="center"/>
              <w:rPr>
                <w:rFonts w:hint="eastAsia" w:ascii="宋体" w:hAnsi="Calibri" w:eastAsia="宋体" w:cs="宋体"/>
                <w:kern w:val="2"/>
                <w:sz w:val="20"/>
                <w:szCs w:val="22"/>
                <w:highlight w:val="none"/>
                <w:lang w:val="en-US" w:eastAsia="zh-CN" w:bidi="ar-SA"/>
              </w:rPr>
            </w:pPr>
            <w:r>
              <w:rPr>
                <w:rFonts w:hint="eastAsia" w:ascii="宋体" w:cs="宋体"/>
                <w:sz w:val="20"/>
                <w:highlight w:val="none"/>
                <w:lang w:eastAsia="zh-CN"/>
              </w:rPr>
              <w:t>长期保持，逐步提升</w:t>
            </w:r>
          </w:p>
        </w:tc>
      </w:tr>
      <w:tr w14:paraId="484C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9260CAB">
            <w:pPr>
              <w:jc w:val="center"/>
              <w:rPr>
                <w:rFonts w:ascii="宋体" w:cs="宋体"/>
                <w:sz w:val="20"/>
                <w:highlight w:val="none"/>
              </w:rPr>
            </w:pPr>
          </w:p>
        </w:tc>
        <w:tc>
          <w:tcPr>
            <w:tcW w:w="723" w:type="dxa"/>
            <w:vMerge w:val="continue"/>
            <w:tcBorders>
              <w:tl2br w:val="nil"/>
              <w:tr2bl w:val="nil"/>
            </w:tcBorders>
            <w:noWrap w:val="0"/>
            <w:vAlign w:val="center"/>
          </w:tcPr>
          <w:p w14:paraId="3EE31341">
            <w:pPr>
              <w:jc w:val="center"/>
              <w:rPr>
                <w:rFonts w:ascii="宋体" w:cs="宋体"/>
                <w:sz w:val="20"/>
                <w:highlight w:val="none"/>
              </w:rPr>
            </w:pPr>
          </w:p>
        </w:tc>
        <w:tc>
          <w:tcPr>
            <w:tcW w:w="759" w:type="dxa"/>
            <w:gridSpan w:val="2"/>
            <w:tcBorders>
              <w:tl2br w:val="nil"/>
              <w:tr2bl w:val="nil"/>
            </w:tcBorders>
            <w:noWrap w:val="0"/>
            <w:vAlign w:val="center"/>
          </w:tcPr>
          <w:p w14:paraId="2A3732BE">
            <w:pPr>
              <w:jc w:val="center"/>
              <w:rPr>
                <w:rFonts w:hint="eastAsia" w:ascii="宋体" w:hAnsi="宋体" w:eastAsia="宋体" w:cs="宋体"/>
                <w:sz w:val="20"/>
                <w:highlight w:val="none"/>
              </w:rPr>
            </w:pPr>
            <w:r>
              <w:rPr>
                <w:rFonts w:hint="eastAsia" w:ascii="宋体" w:hAnsi="宋体" w:eastAsia="宋体" w:cs="宋体"/>
                <w:i w:val="0"/>
                <w:color w:val="000000"/>
                <w:kern w:val="0"/>
                <w:sz w:val="20"/>
                <w:szCs w:val="20"/>
                <w:highlight w:val="none"/>
                <w:u w:val="none"/>
                <w:lang w:val="en-US" w:eastAsia="zh-CN" w:bidi="ar"/>
              </w:rPr>
              <w:t>…</w:t>
            </w:r>
          </w:p>
        </w:tc>
        <w:tc>
          <w:tcPr>
            <w:tcW w:w="2872" w:type="dxa"/>
            <w:tcBorders>
              <w:tl2br w:val="nil"/>
              <w:tr2bl w:val="nil"/>
            </w:tcBorders>
            <w:noWrap w:val="0"/>
            <w:vAlign w:val="center"/>
          </w:tcPr>
          <w:p w14:paraId="4DF1B87D">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4228" w:type="dxa"/>
            <w:gridSpan w:val="2"/>
            <w:tcBorders>
              <w:tl2br w:val="nil"/>
              <w:tr2bl w:val="nil"/>
            </w:tcBorders>
            <w:noWrap w:val="0"/>
            <w:vAlign w:val="center"/>
          </w:tcPr>
          <w:p w14:paraId="4C7FFF3F">
            <w:pPr>
              <w:jc w:val="center"/>
              <w:rPr>
                <w:rFonts w:ascii="宋体" w:cs="宋体"/>
                <w:sz w:val="20"/>
                <w:highlight w:val="none"/>
              </w:rPr>
            </w:pPr>
          </w:p>
        </w:tc>
      </w:tr>
      <w:tr w14:paraId="4075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90CE044">
            <w:pPr>
              <w:jc w:val="center"/>
              <w:rPr>
                <w:rFonts w:ascii="宋体" w:cs="宋体"/>
                <w:sz w:val="20"/>
                <w:highlight w:val="none"/>
              </w:rPr>
            </w:pPr>
          </w:p>
        </w:tc>
        <w:tc>
          <w:tcPr>
            <w:tcW w:w="723" w:type="dxa"/>
            <w:vMerge w:val="restart"/>
            <w:tcBorders>
              <w:tl2br w:val="nil"/>
              <w:tr2bl w:val="nil"/>
            </w:tcBorders>
            <w:noWrap w:val="0"/>
            <w:vAlign w:val="center"/>
          </w:tcPr>
          <w:p w14:paraId="20DEAA0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759" w:type="dxa"/>
            <w:gridSpan w:val="2"/>
            <w:vMerge w:val="restart"/>
            <w:tcBorders>
              <w:tl2br w:val="nil"/>
              <w:tr2bl w:val="nil"/>
            </w:tcBorders>
            <w:noWrap w:val="0"/>
            <w:vAlign w:val="center"/>
          </w:tcPr>
          <w:p w14:paraId="163F1FD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2872" w:type="dxa"/>
            <w:tcBorders>
              <w:tl2br w:val="nil"/>
              <w:tr2bl w:val="nil"/>
            </w:tcBorders>
            <w:noWrap w:val="0"/>
            <w:vAlign w:val="center"/>
          </w:tcPr>
          <w:p w14:paraId="6927257B">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6DF97B09">
            <w:pPr>
              <w:jc w:val="center"/>
              <w:rPr>
                <w:rFonts w:ascii="宋体" w:cs="宋体"/>
                <w:sz w:val="20"/>
                <w:highlight w:val="none"/>
              </w:rPr>
            </w:pPr>
          </w:p>
        </w:tc>
      </w:tr>
      <w:tr w14:paraId="5895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5DBE090">
            <w:pPr>
              <w:jc w:val="center"/>
              <w:rPr>
                <w:rFonts w:ascii="宋体" w:cs="宋体"/>
                <w:sz w:val="20"/>
                <w:highlight w:val="none"/>
              </w:rPr>
            </w:pPr>
          </w:p>
        </w:tc>
        <w:tc>
          <w:tcPr>
            <w:tcW w:w="723" w:type="dxa"/>
            <w:vMerge w:val="continue"/>
            <w:tcBorders>
              <w:tl2br w:val="nil"/>
              <w:tr2bl w:val="nil"/>
            </w:tcBorders>
            <w:noWrap w:val="0"/>
            <w:vAlign w:val="center"/>
          </w:tcPr>
          <w:p w14:paraId="6FABB2D1">
            <w:pPr>
              <w:jc w:val="center"/>
              <w:rPr>
                <w:rFonts w:hint="eastAsia" w:ascii="宋体" w:hAnsi="宋体" w:eastAsia="宋体" w:cs="宋体"/>
                <w:sz w:val="20"/>
                <w:highlight w:val="none"/>
              </w:rPr>
            </w:pPr>
          </w:p>
        </w:tc>
        <w:tc>
          <w:tcPr>
            <w:tcW w:w="759" w:type="dxa"/>
            <w:gridSpan w:val="2"/>
            <w:vMerge w:val="continue"/>
            <w:tcBorders>
              <w:tl2br w:val="nil"/>
              <w:tr2bl w:val="nil"/>
            </w:tcBorders>
            <w:noWrap w:val="0"/>
            <w:vAlign w:val="center"/>
          </w:tcPr>
          <w:p w14:paraId="14DD1FF4">
            <w:pPr>
              <w:jc w:val="center"/>
              <w:rPr>
                <w:rFonts w:hint="eastAsia" w:ascii="宋体" w:hAnsi="宋体" w:eastAsia="宋体" w:cs="宋体"/>
                <w:sz w:val="20"/>
                <w:highlight w:val="none"/>
              </w:rPr>
            </w:pPr>
          </w:p>
        </w:tc>
        <w:tc>
          <w:tcPr>
            <w:tcW w:w="2872" w:type="dxa"/>
            <w:tcBorders>
              <w:tl2br w:val="nil"/>
              <w:tr2bl w:val="nil"/>
            </w:tcBorders>
            <w:noWrap w:val="0"/>
            <w:vAlign w:val="center"/>
          </w:tcPr>
          <w:p w14:paraId="252FB39D">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kern w:val="2"/>
                <w:sz w:val="20"/>
                <w:highlight w:val="none"/>
                <w:lang w:val="en-US" w:eastAsia="zh-CN" w:bidi="ar-SA"/>
              </w:rPr>
              <w:t>提升环卫职工满意度</w:t>
            </w:r>
          </w:p>
        </w:tc>
        <w:tc>
          <w:tcPr>
            <w:tcW w:w="4228" w:type="dxa"/>
            <w:gridSpan w:val="2"/>
            <w:tcBorders>
              <w:tl2br w:val="nil"/>
              <w:tr2bl w:val="nil"/>
            </w:tcBorders>
            <w:noWrap w:val="0"/>
            <w:vAlign w:val="center"/>
          </w:tcPr>
          <w:p w14:paraId="2B09F99F">
            <w:pPr>
              <w:jc w:val="center"/>
              <w:rPr>
                <w:rFonts w:hint="eastAsia" w:ascii="宋体" w:hAnsi="Calibri" w:eastAsia="宋体" w:cs="宋体"/>
                <w:kern w:val="2"/>
                <w:sz w:val="20"/>
                <w:szCs w:val="22"/>
                <w:highlight w:val="none"/>
                <w:lang w:val="en-US" w:eastAsia="zh-CN" w:bidi="ar-SA"/>
              </w:rPr>
            </w:pPr>
            <w:r>
              <w:rPr>
                <w:rFonts w:hint="eastAsia" w:ascii="宋体" w:cs="宋体"/>
                <w:sz w:val="20"/>
                <w:highlight w:val="none"/>
                <w:lang w:eastAsia="zh-CN"/>
              </w:rPr>
              <w:t>保障经费，提升环卫职工工作积极性</w:t>
            </w:r>
          </w:p>
        </w:tc>
      </w:tr>
    </w:tbl>
    <w:p w14:paraId="7898E14E"/>
    <w:p w14:paraId="2DFCF039"/>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AE9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43C3ED32">
            <w:pPr>
              <w:keepNext w:val="0"/>
              <w:keepLines w:val="0"/>
              <w:widowControl/>
              <w:suppressLineNumbers w:val="0"/>
              <w:jc w:val="center"/>
              <w:textAlignment w:val="center"/>
              <w:rPr>
                <w:rFonts w:ascii="宋体" w:cs="宋体"/>
                <w:b/>
                <w:bCs/>
                <w:szCs w:val="32"/>
                <w:highlight w:val="none"/>
              </w:rPr>
            </w:pPr>
            <w:r>
              <w:rPr>
                <w:rFonts w:hint="eastAsia" w:ascii="宋体" w:hAnsi="宋体" w:eastAsia="宋体" w:cs="宋体"/>
                <w:b/>
                <w:i w:val="0"/>
                <w:color w:val="000000"/>
                <w:kern w:val="0"/>
                <w:sz w:val="28"/>
                <w:szCs w:val="28"/>
                <w:highlight w:val="none"/>
                <w:u w:val="none"/>
                <w:lang w:val="en-US" w:eastAsia="zh-CN" w:bidi="ar"/>
              </w:rPr>
              <w:t>项目支出绩效目标表</w:t>
            </w:r>
          </w:p>
        </w:tc>
      </w:tr>
      <w:tr w14:paraId="1E84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06673326">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default" w:ascii="宋体" w:hAnsi="宋体" w:eastAsia="宋体" w:cs="宋体"/>
                <w:i w:val="0"/>
                <w:color w:val="000000"/>
                <w:kern w:val="0"/>
                <w:sz w:val="20"/>
                <w:szCs w:val="20"/>
                <w:highlight w:val="none"/>
                <w:u w:val="none"/>
                <w:lang w:val="en" w:eastAsia="zh-CN" w:bidi="ar"/>
              </w:rPr>
              <w:t>2024</w:t>
            </w:r>
            <w:r>
              <w:rPr>
                <w:rFonts w:hint="eastAsia" w:ascii="宋体" w:hAnsi="宋体" w:eastAsia="宋体" w:cs="宋体"/>
                <w:i w:val="0"/>
                <w:color w:val="000000"/>
                <w:kern w:val="0"/>
                <w:sz w:val="20"/>
                <w:szCs w:val="20"/>
                <w:highlight w:val="none"/>
                <w:u w:val="none"/>
                <w:lang w:val="en-US" w:eastAsia="zh-CN" w:bidi="ar"/>
              </w:rPr>
              <w:t xml:space="preserve">年度）                                </w:t>
            </w:r>
          </w:p>
        </w:tc>
      </w:tr>
      <w:tr w14:paraId="67B0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3A9CBE03">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项目名称</w:t>
            </w:r>
          </w:p>
        </w:tc>
        <w:tc>
          <w:tcPr>
            <w:tcW w:w="7577" w:type="dxa"/>
            <w:gridSpan w:val="4"/>
            <w:tcBorders>
              <w:tl2br w:val="nil"/>
              <w:tr2bl w:val="nil"/>
            </w:tcBorders>
            <w:noWrap w:val="0"/>
            <w:vAlign w:val="center"/>
          </w:tcPr>
          <w:p w14:paraId="2D84B7F0">
            <w:pPr>
              <w:jc w:val="center"/>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rPr>
              <w:t>2024年环卫作业车辆运行维护及垃圾西运经费</w:t>
            </w:r>
          </w:p>
        </w:tc>
      </w:tr>
      <w:tr w14:paraId="465C8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3" w:type="dxa"/>
            <w:gridSpan w:val="3"/>
            <w:tcBorders>
              <w:tl2br w:val="nil"/>
              <w:tr2bl w:val="nil"/>
            </w:tcBorders>
            <w:noWrap w:val="0"/>
            <w:vAlign w:val="center"/>
          </w:tcPr>
          <w:p w14:paraId="21CA764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主管部门   及代码</w:t>
            </w:r>
          </w:p>
        </w:tc>
        <w:tc>
          <w:tcPr>
            <w:tcW w:w="3349" w:type="dxa"/>
            <w:gridSpan w:val="2"/>
            <w:tcBorders>
              <w:tl2br w:val="nil"/>
              <w:tr2bl w:val="nil"/>
            </w:tcBorders>
            <w:noWrap w:val="0"/>
            <w:vAlign w:val="center"/>
          </w:tcPr>
          <w:p w14:paraId="732B4B94">
            <w:pPr>
              <w:jc w:val="center"/>
              <w:rPr>
                <w:rFonts w:ascii="宋体" w:cs="宋体"/>
                <w:sz w:val="20"/>
                <w:highlight w:val="none"/>
              </w:rPr>
            </w:pPr>
            <w:r>
              <w:rPr>
                <w:rFonts w:hint="eastAsia" w:ascii="宋体" w:cs="宋体"/>
                <w:sz w:val="20"/>
                <w:highlight w:val="none"/>
                <w:lang w:eastAsia="zh-CN"/>
              </w:rPr>
              <w:t>淮南市田区城管局</w:t>
            </w:r>
          </w:p>
        </w:tc>
        <w:tc>
          <w:tcPr>
            <w:tcW w:w="1848" w:type="dxa"/>
            <w:tcBorders>
              <w:tl2br w:val="nil"/>
              <w:tr2bl w:val="nil"/>
            </w:tcBorders>
            <w:noWrap w:val="0"/>
            <w:vAlign w:val="center"/>
          </w:tcPr>
          <w:p w14:paraId="0399A793">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实施单位</w:t>
            </w:r>
          </w:p>
        </w:tc>
        <w:tc>
          <w:tcPr>
            <w:tcW w:w="2380" w:type="dxa"/>
            <w:tcBorders>
              <w:tl2br w:val="nil"/>
              <w:tr2bl w:val="nil"/>
            </w:tcBorders>
            <w:noWrap w:val="0"/>
            <w:vAlign w:val="center"/>
          </w:tcPr>
          <w:p w14:paraId="5B2C2BFE">
            <w:pPr>
              <w:jc w:val="center"/>
              <w:rPr>
                <w:highlight w:val="none"/>
              </w:rPr>
            </w:pPr>
            <w:r>
              <w:rPr>
                <w:rFonts w:hint="eastAsia"/>
                <w:highlight w:val="none"/>
                <w:lang w:eastAsia="zh-CN"/>
              </w:rPr>
              <w:t>淮南市田区环卫处</w:t>
            </w:r>
          </w:p>
        </w:tc>
      </w:tr>
      <w:tr w14:paraId="141A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19B4F580">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项目来源</w:t>
            </w:r>
          </w:p>
        </w:tc>
        <w:tc>
          <w:tcPr>
            <w:tcW w:w="3349" w:type="dxa"/>
            <w:gridSpan w:val="2"/>
            <w:tcBorders>
              <w:tl2br w:val="nil"/>
              <w:tr2bl w:val="nil"/>
            </w:tcBorders>
            <w:noWrap w:val="0"/>
            <w:vAlign w:val="center"/>
          </w:tcPr>
          <w:p w14:paraId="696E4476">
            <w:pPr>
              <w:jc w:val="center"/>
              <w:rPr>
                <w:rFonts w:hint="eastAsia" w:ascii="宋体" w:eastAsia="宋体" w:cs="宋体"/>
                <w:sz w:val="20"/>
                <w:highlight w:val="none"/>
                <w:lang w:eastAsia="zh-CN"/>
              </w:rPr>
            </w:pPr>
            <w:r>
              <w:rPr>
                <w:rFonts w:hint="eastAsia" w:ascii="宋体" w:cs="宋体"/>
                <w:sz w:val="20"/>
                <w:highlight w:val="none"/>
                <w:lang w:eastAsia="zh-CN"/>
              </w:rPr>
              <w:t>区级财政</w:t>
            </w:r>
          </w:p>
        </w:tc>
        <w:tc>
          <w:tcPr>
            <w:tcW w:w="1848" w:type="dxa"/>
            <w:tcBorders>
              <w:tl2br w:val="nil"/>
              <w:tr2bl w:val="nil"/>
            </w:tcBorders>
            <w:noWrap w:val="0"/>
            <w:vAlign w:val="center"/>
          </w:tcPr>
          <w:p w14:paraId="56E8A3AD">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项目期</w:t>
            </w:r>
          </w:p>
        </w:tc>
        <w:tc>
          <w:tcPr>
            <w:tcW w:w="2380" w:type="dxa"/>
            <w:tcBorders>
              <w:tl2br w:val="nil"/>
              <w:tr2bl w:val="nil"/>
            </w:tcBorders>
            <w:noWrap w:val="0"/>
            <w:vAlign w:val="center"/>
          </w:tcPr>
          <w:p w14:paraId="12996AF6">
            <w:pPr>
              <w:jc w:val="center"/>
              <w:rPr>
                <w:rFonts w:hint="default" w:eastAsia="宋体"/>
                <w:highlight w:val="none"/>
                <w:lang w:val="en-US" w:eastAsia="zh-CN"/>
              </w:rPr>
            </w:pPr>
            <w:r>
              <w:rPr>
                <w:rFonts w:hint="eastAsia"/>
                <w:highlight w:val="none"/>
                <w:lang w:val="en-US" w:eastAsia="zh-CN"/>
              </w:rPr>
              <w:t>2024</w:t>
            </w:r>
          </w:p>
        </w:tc>
      </w:tr>
      <w:tr w14:paraId="168A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5133FD78">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项目资金</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（万元）</w:t>
            </w:r>
          </w:p>
        </w:tc>
        <w:tc>
          <w:tcPr>
            <w:tcW w:w="3349" w:type="dxa"/>
            <w:gridSpan w:val="2"/>
            <w:tcBorders>
              <w:tl2br w:val="nil"/>
              <w:tr2bl w:val="nil"/>
            </w:tcBorders>
            <w:noWrap w:val="0"/>
            <w:vAlign w:val="center"/>
          </w:tcPr>
          <w:p w14:paraId="263D9B74">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年度资金总额：</w:t>
            </w:r>
          </w:p>
        </w:tc>
        <w:tc>
          <w:tcPr>
            <w:tcW w:w="4228" w:type="dxa"/>
            <w:gridSpan w:val="2"/>
            <w:tcBorders>
              <w:tl2br w:val="nil"/>
              <w:tr2bl w:val="nil"/>
            </w:tcBorders>
            <w:noWrap w:val="0"/>
            <w:vAlign w:val="center"/>
          </w:tcPr>
          <w:p w14:paraId="7A3F269D">
            <w:pPr>
              <w:jc w:val="center"/>
              <w:rPr>
                <w:rFonts w:hint="default" w:ascii="宋体" w:eastAsia="宋体" w:cs="宋体"/>
                <w:sz w:val="20"/>
                <w:highlight w:val="none"/>
                <w:lang w:val="en-US" w:eastAsia="zh-CN"/>
              </w:rPr>
            </w:pPr>
            <w:r>
              <w:rPr>
                <w:rFonts w:hint="eastAsia" w:ascii="宋体" w:cs="宋体"/>
                <w:sz w:val="20"/>
                <w:highlight w:val="none"/>
                <w:lang w:val="en-US" w:eastAsia="zh-CN"/>
              </w:rPr>
              <w:t>814.1</w:t>
            </w:r>
          </w:p>
        </w:tc>
      </w:tr>
      <w:tr w14:paraId="0D2D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359501DB">
            <w:pPr>
              <w:jc w:val="center"/>
              <w:rPr>
                <w:rFonts w:ascii="宋体" w:cs="宋体"/>
                <w:sz w:val="20"/>
                <w:highlight w:val="none"/>
              </w:rPr>
            </w:pPr>
          </w:p>
        </w:tc>
        <w:tc>
          <w:tcPr>
            <w:tcW w:w="3349" w:type="dxa"/>
            <w:gridSpan w:val="2"/>
            <w:tcBorders>
              <w:tl2br w:val="nil"/>
              <w:tr2bl w:val="nil"/>
            </w:tcBorders>
            <w:noWrap w:val="0"/>
            <w:vAlign w:val="center"/>
          </w:tcPr>
          <w:p w14:paraId="6044A1A2">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其中：财政拨款</w:t>
            </w:r>
          </w:p>
        </w:tc>
        <w:tc>
          <w:tcPr>
            <w:tcW w:w="4228" w:type="dxa"/>
            <w:gridSpan w:val="2"/>
            <w:tcBorders>
              <w:tl2br w:val="nil"/>
              <w:tr2bl w:val="nil"/>
            </w:tcBorders>
            <w:noWrap w:val="0"/>
            <w:vAlign w:val="center"/>
          </w:tcPr>
          <w:p w14:paraId="4049B3C1">
            <w:pPr>
              <w:jc w:val="center"/>
              <w:rPr>
                <w:rFonts w:hint="default" w:ascii="宋体" w:eastAsia="宋体" w:cs="宋体"/>
                <w:sz w:val="20"/>
                <w:highlight w:val="none"/>
                <w:lang w:val="en-US" w:eastAsia="zh-CN"/>
              </w:rPr>
            </w:pPr>
            <w:r>
              <w:rPr>
                <w:rFonts w:hint="eastAsia" w:ascii="宋体" w:cs="宋体"/>
                <w:sz w:val="20"/>
                <w:highlight w:val="none"/>
                <w:lang w:val="en-US" w:eastAsia="zh-CN"/>
              </w:rPr>
              <w:t>814.1</w:t>
            </w:r>
          </w:p>
        </w:tc>
      </w:tr>
      <w:tr w14:paraId="4699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640CEF8C">
            <w:pPr>
              <w:jc w:val="center"/>
              <w:rPr>
                <w:rFonts w:ascii="宋体" w:cs="宋体"/>
                <w:sz w:val="20"/>
                <w:highlight w:val="none"/>
              </w:rPr>
            </w:pPr>
          </w:p>
        </w:tc>
        <w:tc>
          <w:tcPr>
            <w:tcW w:w="3349" w:type="dxa"/>
            <w:gridSpan w:val="2"/>
            <w:tcBorders>
              <w:tl2br w:val="nil"/>
              <w:tr2bl w:val="nil"/>
            </w:tcBorders>
            <w:noWrap w:val="0"/>
            <w:vAlign w:val="center"/>
          </w:tcPr>
          <w:p w14:paraId="6B785D4C">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上年结转</w:t>
            </w:r>
          </w:p>
        </w:tc>
        <w:tc>
          <w:tcPr>
            <w:tcW w:w="4228" w:type="dxa"/>
            <w:gridSpan w:val="2"/>
            <w:tcBorders>
              <w:tl2br w:val="nil"/>
              <w:tr2bl w:val="nil"/>
            </w:tcBorders>
            <w:noWrap w:val="0"/>
            <w:vAlign w:val="center"/>
          </w:tcPr>
          <w:p w14:paraId="381DFD3D">
            <w:pPr>
              <w:jc w:val="center"/>
              <w:rPr>
                <w:rFonts w:ascii="宋体" w:cs="宋体"/>
                <w:sz w:val="20"/>
                <w:highlight w:val="none"/>
              </w:rPr>
            </w:pPr>
          </w:p>
        </w:tc>
      </w:tr>
      <w:tr w14:paraId="01D3C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05688AB3">
            <w:pPr>
              <w:jc w:val="center"/>
              <w:rPr>
                <w:rFonts w:ascii="宋体" w:cs="宋体"/>
                <w:sz w:val="20"/>
                <w:highlight w:val="none"/>
              </w:rPr>
            </w:pPr>
          </w:p>
        </w:tc>
        <w:tc>
          <w:tcPr>
            <w:tcW w:w="3349" w:type="dxa"/>
            <w:gridSpan w:val="2"/>
            <w:tcBorders>
              <w:tl2br w:val="nil"/>
              <w:tr2bl w:val="nil"/>
            </w:tcBorders>
            <w:noWrap w:val="0"/>
            <w:vAlign w:val="center"/>
          </w:tcPr>
          <w:p w14:paraId="751126BC">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其他资金</w:t>
            </w:r>
          </w:p>
        </w:tc>
        <w:tc>
          <w:tcPr>
            <w:tcW w:w="4228" w:type="dxa"/>
            <w:gridSpan w:val="2"/>
            <w:tcBorders>
              <w:tl2br w:val="nil"/>
              <w:tr2bl w:val="nil"/>
            </w:tcBorders>
            <w:noWrap w:val="0"/>
            <w:vAlign w:val="center"/>
          </w:tcPr>
          <w:p w14:paraId="7DD32570">
            <w:pPr>
              <w:jc w:val="right"/>
              <w:rPr>
                <w:rFonts w:ascii="宋体" w:cs="宋体"/>
                <w:sz w:val="20"/>
                <w:highlight w:val="none"/>
              </w:rPr>
            </w:pPr>
          </w:p>
        </w:tc>
      </w:tr>
      <w:tr w14:paraId="175E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2D80B3F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年度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目标</w:t>
            </w:r>
          </w:p>
        </w:tc>
        <w:tc>
          <w:tcPr>
            <w:tcW w:w="8582" w:type="dxa"/>
            <w:gridSpan w:val="6"/>
            <w:tcBorders>
              <w:tl2br w:val="nil"/>
              <w:tr2bl w:val="nil"/>
            </w:tcBorders>
            <w:noWrap w:val="0"/>
            <w:vAlign w:val="center"/>
          </w:tcPr>
          <w:p w14:paraId="34D31AAF">
            <w:pPr>
              <w:jc w:val="left"/>
              <w:rPr>
                <w:rFonts w:ascii="宋体" w:cs="宋体"/>
                <w:sz w:val="20"/>
                <w:highlight w:val="none"/>
              </w:rPr>
            </w:pPr>
            <w:r>
              <w:rPr>
                <w:rFonts w:hint="eastAsia" w:ascii="宋体" w:hAnsi="宋体" w:eastAsia="宋体" w:cs="宋体"/>
                <w:sz w:val="20"/>
                <w:szCs w:val="20"/>
                <w:lang w:val="en-US" w:eastAsia="zh-CN"/>
              </w:rPr>
              <w:t>做好垃圾西运及环卫市场化监督考核工作</w:t>
            </w:r>
          </w:p>
        </w:tc>
      </w:tr>
      <w:tr w14:paraId="1D22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6CC7CF05">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绩</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效</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标</w:t>
            </w:r>
          </w:p>
        </w:tc>
        <w:tc>
          <w:tcPr>
            <w:tcW w:w="723" w:type="dxa"/>
            <w:tcBorders>
              <w:tl2br w:val="nil"/>
              <w:tr2bl w:val="nil"/>
            </w:tcBorders>
            <w:noWrap w:val="0"/>
            <w:vAlign w:val="center"/>
          </w:tcPr>
          <w:p w14:paraId="2C58FDD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一级</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指标</w:t>
            </w:r>
          </w:p>
        </w:tc>
        <w:tc>
          <w:tcPr>
            <w:tcW w:w="759" w:type="dxa"/>
            <w:gridSpan w:val="2"/>
            <w:tcBorders>
              <w:tl2br w:val="nil"/>
              <w:tr2bl w:val="nil"/>
            </w:tcBorders>
            <w:noWrap w:val="0"/>
            <w:vAlign w:val="center"/>
          </w:tcPr>
          <w:p w14:paraId="2D839C3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二级指标</w:t>
            </w:r>
          </w:p>
        </w:tc>
        <w:tc>
          <w:tcPr>
            <w:tcW w:w="2872" w:type="dxa"/>
            <w:tcBorders>
              <w:tl2br w:val="nil"/>
              <w:tr2bl w:val="nil"/>
            </w:tcBorders>
            <w:noWrap w:val="0"/>
            <w:vAlign w:val="center"/>
          </w:tcPr>
          <w:p w14:paraId="4DAC5D6F">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三级指标</w:t>
            </w:r>
          </w:p>
        </w:tc>
        <w:tc>
          <w:tcPr>
            <w:tcW w:w="4228" w:type="dxa"/>
            <w:gridSpan w:val="2"/>
            <w:tcBorders>
              <w:tl2br w:val="nil"/>
              <w:tr2bl w:val="nil"/>
            </w:tcBorders>
            <w:noWrap w:val="0"/>
            <w:vAlign w:val="center"/>
          </w:tcPr>
          <w:p w14:paraId="74D67632">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指标值</w:t>
            </w:r>
          </w:p>
        </w:tc>
      </w:tr>
      <w:tr w14:paraId="1779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C723572">
            <w:pPr>
              <w:jc w:val="center"/>
              <w:rPr>
                <w:rFonts w:ascii="宋体" w:cs="宋体"/>
                <w:sz w:val="20"/>
                <w:highlight w:val="none"/>
              </w:rPr>
            </w:pPr>
          </w:p>
        </w:tc>
        <w:tc>
          <w:tcPr>
            <w:tcW w:w="723" w:type="dxa"/>
            <w:vMerge w:val="restart"/>
            <w:tcBorders>
              <w:tl2br w:val="nil"/>
              <w:tr2bl w:val="nil"/>
            </w:tcBorders>
            <w:noWrap w:val="0"/>
            <w:vAlign w:val="center"/>
          </w:tcPr>
          <w:p w14:paraId="3F646180">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产出指标</w:t>
            </w:r>
          </w:p>
        </w:tc>
        <w:tc>
          <w:tcPr>
            <w:tcW w:w="759" w:type="dxa"/>
            <w:gridSpan w:val="2"/>
            <w:vMerge w:val="restart"/>
            <w:tcBorders>
              <w:tl2br w:val="nil"/>
              <w:tr2bl w:val="nil"/>
            </w:tcBorders>
            <w:noWrap w:val="0"/>
            <w:vAlign w:val="center"/>
          </w:tcPr>
          <w:p w14:paraId="7D3F12C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数量指标</w:t>
            </w:r>
          </w:p>
        </w:tc>
        <w:tc>
          <w:tcPr>
            <w:tcW w:w="2872" w:type="dxa"/>
            <w:tcBorders>
              <w:tl2br w:val="nil"/>
              <w:tr2bl w:val="nil"/>
            </w:tcBorders>
            <w:noWrap w:val="0"/>
            <w:vAlign w:val="center"/>
          </w:tcPr>
          <w:p w14:paraId="76B5C5AE">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1A3D3418">
            <w:pPr>
              <w:jc w:val="center"/>
              <w:rPr>
                <w:rFonts w:ascii="宋体" w:cs="宋体"/>
                <w:sz w:val="20"/>
                <w:highlight w:val="none"/>
              </w:rPr>
            </w:pPr>
          </w:p>
        </w:tc>
      </w:tr>
      <w:tr w14:paraId="4A90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94EAC27">
            <w:pPr>
              <w:jc w:val="center"/>
              <w:rPr>
                <w:rFonts w:ascii="宋体" w:cs="宋体"/>
                <w:sz w:val="20"/>
                <w:highlight w:val="none"/>
              </w:rPr>
            </w:pPr>
          </w:p>
        </w:tc>
        <w:tc>
          <w:tcPr>
            <w:tcW w:w="723" w:type="dxa"/>
            <w:vMerge w:val="continue"/>
            <w:tcBorders>
              <w:tl2br w:val="nil"/>
              <w:tr2bl w:val="nil"/>
            </w:tcBorders>
            <w:noWrap w:val="0"/>
            <w:vAlign w:val="center"/>
          </w:tcPr>
          <w:p w14:paraId="01CEB04A">
            <w:pPr>
              <w:jc w:val="center"/>
              <w:rPr>
                <w:rFonts w:ascii="宋体" w:cs="宋体"/>
                <w:sz w:val="20"/>
                <w:highlight w:val="none"/>
              </w:rPr>
            </w:pPr>
          </w:p>
        </w:tc>
        <w:tc>
          <w:tcPr>
            <w:tcW w:w="759" w:type="dxa"/>
            <w:gridSpan w:val="2"/>
            <w:vMerge w:val="continue"/>
            <w:tcBorders>
              <w:tl2br w:val="nil"/>
              <w:tr2bl w:val="nil"/>
            </w:tcBorders>
            <w:noWrap w:val="0"/>
            <w:vAlign w:val="center"/>
          </w:tcPr>
          <w:p w14:paraId="6F22B1FD">
            <w:pPr>
              <w:jc w:val="center"/>
              <w:rPr>
                <w:rFonts w:ascii="宋体" w:cs="宋体"/>
                <w:sz w:val="20"/>
                <w:highlight w:val="none"/>
              </w:rPr>
            </w:pPr>
          </w:p>
        </w:tc>
        <w:tc>
          <w:tcPr>
            <w:tcW w:w="2872" w:type="dxa"/>
            <w:tcBorders>
              <w:tl2br w:val="nil"/>
              <w:tr2bl w:val="nil"/>
            </w:tcBorders>
            <w:noWrap w:val="0"/>
            <w:vAlign w:val="center"/>
          </w:tcPr>
          <w:p w14:paraId="2B73CB7C">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环卫作业车辆运行维护及垃圾西运经费</w:t>
            </w:r>
          </w:p>
        </w:tc>
        <w:tc>
          <w:tcPr>
            <w:tcW w:w="4228" w:type="dxa"/>
            <w:gridSpan w:val="2"/>
            <w:tcBorders>
              <w:tl2br w:val="nil"/>
              <w:tr2bl w:val="nil"/>
            </w:tcBorders>
            <w:noWrap w:val="0"/>
            <w:vAlign w:val="center"/>
          </w:tcPr>
          <w:p w14:paraId="030D5B36">
            <w:pPr>
              <w:jc w:val="center"/>
              <w:rPr>
                <w:rFonts w:hint="default" w:ascii="宋体" w:eastAsia="宋体" w:cs="宋体"/>
                <w:sz w:val="20"/>
                <w:highlight w:val="none"/>
                <w:lang w:val="en-US" w:eastAsia="zh-CN"/>
              </w:rPr>
            </w:pPr>
            <w:r>
              <w:rPr>
                <w:rFonts w:hint="eastAsia" w:ascii="宋体" w:cs="宋体"/>
                <w:sz w:val="20"/>
                <w:highlight w:val="none"/>
                <w:lang w:val="en-US" w:eastAsia="zh-CN"/>
              </w:rPr>
              <w:t>814.1万元</w:t>
            </w:r>
          </w:p>
        </w:tc>
      </w:tr>
      <w:tr w14:paraId="21CEC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7DDF9C0">
            <w:pPr>
              <w:jc w:val="center"/>
              <w:rPr>
                <w:rFonts w:ascii="宋体" w:cs="宋体"/>
                <w:sz w:val="20"/>
                <w:highlight w:val="none"/>
              </w:rPr>
            </w:pPr>
          </w:p>
        </w:tc>
        <w:tc>
          <w:tcPr>
            <w:tcW w:w="723" w:type="dxa"/>
            <w:vMerge w:val="continue"/>
            <w:tcBorders>
              <w:tl2br w:val="nil"/>
              <w:tr2bl w:val="nil"/>
            </w:tcBorders>
            <w:noWrap w:val="0"/>
            <w:vAlign w:val="center"/>
          </w:tcPr>
          <w:p w14:paraId="76AC3E16">
            <w:pPr>
              <w:jc w:val="center"/>
              <w:rPr>
                <w:rFonts w:ascii="宋体" w:cs="宋体"/>
                <w:sz w:val="20"/>
                <w:highlight w:val="none"/>
              </w:rPr>
            </w:pPr>
          </w:p>
        </w:tc>
        <w:tc>
          <w:tcPr>
            <w:tcW w:w="759" w:type="dxa"/>
            <w:gridSpan w:val="2"/>
            <w:vMerge w:val="restart"/>
            <w:tcBorders>
              <w:tl2br w:val="nil"/>
              <w:tr2bl w:val="nil"/>
            </w:tcBorders>
            <w:noWrap w:val="0"/>
            <w:vAlign w:val="center"/>
          </w:tcPr>
          <w:p w14:paraId="31804A5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质量指标</w:t>
            </w:r>
          </w:p>
        </w:tc>
        <w:tc>
          <w:tcPr>
            <w:tcW w:w="2872" w:type="dxa"/>
            <w:tcBorders>
              <w:tl2br w:val="nil"/>
              <w:tr2bl w:val="nil"/>
            </w:tcBorders>
            <w:noWrap w:val="0"/>
            <w:vAlign w:val="center"/>
          </w:tcPr>
          <w:p w14:paraId="3DE6F0AE">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55BE5548">
            <w:pPr>
              <w:jc w:val="center"/>
              <w:rPr>
                <w:rFonts w:ascii="宋体" w:cs="宋体"/>
                <w:sz w:val="20"/>
                <w:highlight w:val="none"/>
              </w:rPr>
            </w:pPr>
          </w:p>
        </w:tc>
      </w:tr>
      <w:tr w14:paraId="56DFA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B3C8852">
            <w:pPr>
              <w:jc w:val="center"/>
              <w:rPr>
                <w:rFonts w:ascii="宋体" w:cs="宋体"/>
                <w:sz w:val="20"/>
                <w:highlight w:val="none"/>
              </w:rPr>
            </w:pPr>
          </w:p>
        </w:tc>
        <w:tc>
          <w:tcPr>
            <w:tcW w:w="723" w:type="dxa"/>
            <w:vMerge w:val="continue"/>
            <w:tcBorders>
              <w:tl2br w:val="nil"/>
              <w:tr2bl w:val="nil"/>
            </w:tcBorders>
            <w:noWrap w:val="0"/>
            <w:vAlign w:val="center"/>
          </w:tcPr>
          <w:p w14:paraId="7DDCE683">
            <w:pPr>
              <w:jc w:val="center"/>
              <w:rPr>
                <w:rFonts w:ascii="宋体" w:cs="宋体"/>
                <w:sz w:val="20"/>
                <w:highlight w:val="none"/>
              </w:rPr>
            </w:pPr>
          </w:p>
        </w:tc>
        <w:tc>
          <w:tcPr>
            <w:tcW w:w="759" w:type="dxa"/>
            <w:gridSpan w:val="2"/>
            <w:vMerge w:val="continue"/>
            <w:tcBorders>
              <w:tl2br w:val="nil"/>
              <w:tr2bl w:val="nil"/>
            </w:tcBorders>
            <w:noWrap w:val="0"/>
            <w:vAlign w:val="center"/>
          </w:tcPr>
          <w:p w14:paraId="6B0887C1">
            <w:pPr>
              <w:jc w:val="center"/>
              <w:rPr>
                <w:rFonts w:ascii="宋体" w:cs="宋体"/>
                <w:sz w:val="20"/>
                <w:highlight w:val="none"/>
              </w:rPr>
            </w:pPr>
          </w:p>
        </w:tc>
        <w:tc>
          <w:tcPr>
            <w:tcW w:w="2872" w:type="dxa"/>
            <w:tcBorders>
              <w:tl2br w:val="nil"/>
              <w:tr2bl w:val="nil"/>
            </w:tcBorders>
            <w:noWrap w:val="0"/>
            <w:vAlign w:val="center"/>
          </w:tcPr>
          <w:p w14:paraId="0EAFC5AD">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环卫作业车辆运行维护及垃圾西运经费</w:t>
            </w:r>
          </w:p>
        </w:tc>
        <w:tc>
          <w:tcPr>
            <w:tcW w:w="4228" w:type="dxa"/>
            <w:gridSpan w:val="2"/>
            <w:tcBorders>
              <w:tl2br w:val="nil"/>
              <w:tr2bl w:val="nil"/>
            </w:tcBorders>
            <w:noWrap w:val="0"/>
            <w:vAlign w:val="center"/>
          </w:tcPr>
          <w:p w14:paraId="3E04B484">
            <w:pPr>
              <w:jc w:val="center"/>
              <w:rPr>
                <w:rFonts w:hint="eastAsia" w:ascii="宋体" w:eastAsia="宋体" w:cs="宋体"/>
                <w:sz w:val="20"/>
                <w:highlight w:val="none"/>
                <w:lang w:eastAsia="zh-CN"/>
              </w:rPr>
            </w:pPr>
            <w:r>
              <w:rPr>
                <w:rFonts w:hint="eastAsia" w:ascii="宋体" w:cs="宋体"/>
                <w:sz w:val="20"/>
                <w:highlight w:val="none"/>
                <w:lang w:eastAsia="zh-CN"/>
              </w:rPr>
              <w:t>按照环卫作业标准执行</w:t>
            </w:r>
          </w:p>
        </w:tc>
      </w:tr>
      <w:tr w14:paraId="1C45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1B3DCCE">
            <w:pPr>
              <w:jc w:val="center"/>
              <w:rPr>
                <w:rFonts w:ascii="宋体" w:cs="宋体"/>
                <w:sz w:val="20"/>
                <w:highlight w:val="none"/>
              </w:rPr>
            </w:pPr>
          </w:p>
        </w:tc>
        <w:tc>
          <w:tcPr>
            <w:tcW w:w="723" w:type="dxa"/>
            <w:vMerge w:val="continue"/>
            <w:tcBorders>
              <w:tl2br w:val="nil"/>
              <w:tr2bl w:val="nil"/>
            </w:tcBorders>
            <w:noWrap w:val="0"/>
            <w:vAlign w:val="center"/>
          </w:tcPr>
          <w:p w14:paraId="64FEE36E">
            <w:pPr>
              <w:jc w:val="center"/>
              <w:rPr>
                <w:rFonts w:ascii="宋体" w:cs="宋体"/>
                <w:sz w:val="20"/>
                <w:highlight w:val="none"/>
              </w:rPr>
            </w:pPr>
          </w:p>
        </w:tc>
        <w:tc>
          <w:tcPr>
            <w:tcW w:w="759" w:type="dxa"/>
            <w:gridSpan w:val="2"/>
            <w:vMerge w:val="restart"/>
            <w:tcBorders>
              <w:tl2br w:val="nil"/>
              <w:tr2bl w:val="nil"/>
            </w:tcBorders>
            <w:noWrap w:val="0"/>
            <w:vAlign w:val="center"/>
          </w:tcPr>
          <w:p w14:paraId="47926EC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时效指标</w:t>
            </w:r>
          </w:p>
        </w:tc>
        <w:tc>
          <w:tcPr>
            <w:tcW w:w="2872" w:type="dxa"/>
            <w:tcBorders>
              <w:tl2br w:val="nil"/>
              <w:tr2bl w:val="nil"/>
            </w:tcBorders>
            <w:noWrap w:val="0"/>
            <w:vAlign w:val="center"/>
          </w:tcPr>
          <w:p w14:paraId="24003F39">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25BCD5AD">
            <w:pPr>
              <w:jc w:val="center"/>
              <w:rPr>
                <w:rFonts w:ascii="宋体" w:cs="宋体"/>
                <w:sz w:val="20"/>
                <w:highlight w:val="none"/>
              </w:rPr>
            </w:pPr>
          </w:p>
        </w:tc>
      </w:tr>
      <w:tr w14:paraId="7249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955DBAA">
            <w:pPr>
              <w:jc w:val="center"/>
              <w:rPr>
                <w:rFonts w:ascii="宋体" w:cs="宋体"/>
                <w:sz w:val="20"/>
                <w:highlight w:val="none"/>
              </w:rPr>
            </w:pPr>
          </w:p>
        </w:tc>
        <w:tc>
          <w:tcPr>
            <w:tcW w:w="723" w:type="dxa"/>
            <w:vMerge w:val="continue"/>
            <w:tcBorders>
              <w:tl2br w:val="nil"/>
              <w:tr2bl w:val="nil"/>
            </w:tcBorders>
            <w:noWrap w:val="0"/>
            <w:vAlign w:val="center"/>
          </w:tcPr>
          <w:p w14:paraId="310B40FB">
            <w:pPr>
              <w:jc w:val="center"/>
              <w:rPr>
                <w:rFonts w:ascii="宋体" w:cs="宋体"/>
                <w:sz w:val="20"/>
                <w:highlight w:val="none"/>
              </w:rPr>
            </w:pPr>
          </w:p>
        </w:tc>
        <w:tc>
          <w:tcPr>
            <w:tcW w:w="759" w:type="dxa"/>
            <w:gridSpan w:val="2"/>
            <w:vMerge w:val="continue"/>
            <w:tcBorders>
              <w:tl2br w:val="nil"/>
              <w:tr2bl w:val="nil"/>
            </w:tcBorders>
            <w:noWrap w:val="0"/>
            <w:vAlign w:val="center"/>
          </w:tcPr>
          <w:p w14:paraId="298ADA10">
            <w:pPr>
              <w:jc w:val="center"/>
              <w:rPr>
                <w:rFonts w:ascii="宋体" w:cs="宋体"/>
                <w:sz w:val="20"/>
                <w:highlight w:val="none"/>
              </w:rPr>
            </w:pPr>
          </w:p>
        </w:tc>
        <w:tc>
          <w:tcPr>
            <w:tcW w:w="2872" w:type="dxa"/>
            <w:tcBorders>
              <w:tl2br w:val="nil"/>
              <w:tr2bl w:val="nil"/>
            </w:tcBorders>
            <w:noWrap w:val="0"/>
            <w:vAlign w:val="center"/>
          </w:tcPr>
          <w:p w14:paraId="1D34A6D4">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城区垃圾及时清运</w:t>
            </w:r>
          </w:p>
        </w:tc>
        <w:tc>
          <w:tcPr>
            <w:tcW w:w="4228" w:type="dxa"/>
            <w:gridSpan w:val="2"/>
            <w:tcBorders>
              <w:tl2br w:val="nil"/>
              <w:tr2bl w:val="nil"/>
            </w:tcBorders>
            <w:noWrap w:val="0"/>
            <w:vAlign w:val="center"/>
          </w:tcPr>
          <w:p w14:paraId="04E884D9">
            <w:pPr>
              <w:jc w:val="center"/>
              <w:rPr>
                <w:rFonts w:hint="eastAsia" w:ascii="宋体" w:eastAsia="宋体" w:cs="宋体"/>
                <w:sz w:val="20"/>
                <w:highlight w:val="none"/>
                <w:lang w:eastAsia="zh-CN"/>
              </w:rPr>
            </w:pPr>
            <w:r>
              <w:rPr>
                <w:rFonts w:hint="eastAsia" w:ascii="宋体" w:cs="宋体"/>
                <w:sz w:val="20"/>
                <w:highlight w:val="none"/>
                <w:lang w:eastAsia="zh-CN"/>
              </w:rPr>
              <w:t>垃圾不落地</w:t>
            </w:r>
          </w:p>
        </w:tc>
      </w:tr>
      <w:tr w14:paraId="2A26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5DF3869">
            <w:pPr>
              <w:jc w:val="center"/>
              <w:rPr>
                <w:rFonts w:ascii="宋体" w:cs="宋体"/>
                <w:sz w:val="20"/>
                <w:highlight w:val="none"/>
              </w:rPr>
            </w:pPr>
          </w:p>
        </w:tc>
        <w:tc>
          <w:tcPr>
            <w:tcW w:w="723" w:type="dxa"/>
            <w:vMerge w:val="continue"/>
            <w:tcBorders>
              <w:tl2br w:val="nil"/>
              <w:tr2bl w:val="nil"/>
            </w:tcBorders>
            <w:noWrap w:val="0"/>
            <w:vAlign w:val="center"/>
          </w:tcPr>
          <w:p w14:paraId="5D9BD0EF">
            <w:pPr>
              <w:jc w:val="center"/>
              <w:rPr>
                <w:rFonts w:ascii="宋体" w:cs="宋体"/>
                <w:sz w:val="20"/>
                <w:highlight w:val="none"/>
              </w:rPr>
            </w:pPr>
          </w:p>
        </w:tc>
        <w:tc>
          <w:tcPr>
            <w:tcW w:w="759" w:type="dxa"/>
            <w:gridSpan w:val="2"/>
            <w:vMerge w:val="restart"/>
            <w:tcBorders>
              <w:tl2br w:val="nil"/>
              <w:tr2bl w:val="nil"/>
            </w:tcBorders>
            <w:noWrap w:val="0"/>
            <w:vAlign w:val="center"/>
          </w:tcPr>
          <w:p w14:paraId="13F84C9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成本指标</w:t>
            </w:r>
          </w:p>
        </w:tc>
        <w:tc>
          <w:tcPr>
            <w:tcW w:w="2872" w:type="dxa"/>
            <w:tcBorders>
              <w:tl2br w:val="nil"/>
              <w:tr2bl w:val="nil"/>
            </w:tcBorders>
            <w:noWrap w:val="0"/>
            <w:vAlign w:val="center"/>
          </w:tcPr>
          <w:p w14:paraId="6B9EB1AB">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2A13848D">
            <w:pPr>
              <w:jc w:val="center"/>
              <w:rPr>
                <w:rFonts w:ascii="宋体" w:cs="宋体"/>
                <w:sz w:val="20"/>
                <w:highlight w:val="none"/>
              </w:rPr>
            </w:pPr>
          </w:p>
        </w:tc>
      </w:tr>
      <w:tr w14:paraId="46FF4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6509D7D">
            <w:pPr>
              <w:jc w:val="center"/>
              <w:rPr>
                <w:rFonts w:ascii="宋体" w:cs="宋体"/>
                <w:sz w:val="20"/>
                <w:highlight w:val="none"/>
              </w:rPr>
            </w:pPr>
          </w:p>
        </w:tc>
        <w:tc>
          <w:tcPr>
            <w:tcW w:w="723" w:type="dxa"/>
            <w:vMerge w:val="continue"/>
            <w:tcBorders>
              <w:tl2br w:val="nil"/>
              <w:tr2bl w:val="nil"/>
            </w:tcBorders>
            <w:noWrap w:val="0"/>
            <w:vAlign w:val="center"/>
          </w:tcPr>
          <w:p w14:paraId="32FAEBD9">
            <w:pPr>
              <w:jc w:val="center"/>
              <w:rPr>
                <w:rFonts w:ascii="宋体" w:cs="宋体"/>
                <w:sz w:val="20"/>
                <w:highlight w:val="none"/>
              </w:rPr>
            </w:pPr>
          </w:p>
        </w:tc>
        <w:tc>
          <w:tcPr>
            <w:tcW w:w="759" w:type="dxa"/>
            <w:gridSpan w:val="2"/>
            <w:vMerge w:val="continue"/>
            <w:tcBorders>
              <w:tl2br w:val="nil"/>
              <w:tr2bl w:val="nil"/>
            </w:tcBorders>
            <w:noWrap w:val="0"/>
            <w:vAlign w:val="center"/>
          </w:tcPr>
          <w:p w14:paraId="4E549074">
            <w:pPr>
              <w:jc w:val="center"/>
              <w:rPr>
                <w:rFonts w:ascii="宋体" w:cs="宋体"/>
                <w:sz w:val="20"/>
                <w:highlight w:val="none"/>
              </w:rPr>
            </w:pPr>
          </w:p>
        </w:tc>
        <w:tc>
          <w:tcPr>
            <w:tcW w:w="2872" w:type="dxa"/>
            <w:tcBorders>
              <w:tl2br w:val="nil"/>
              <w:tr2bl w:val="nil"/>
            </w:tcBorders>
            <w:noWrap w:val="0"/>
            <w:vAlign w:val="center"/>
          </w:tcPr>
          <w:p w14:paraId="295B177A">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环卫行业标准</w:t>
            </w:r>
          </w:p>
        </w:tc>
        <w:tc>
          <w:tcPr>
            <w:tcW w:w="4228" w:type="dxa"/>
            <w:gridSpan w:val="2"/>
            <w:tcBorders>
              <w:tl2br w:val="nil"/>
              <w:tr2bl w:val="nil"/>
            </w:tcBorders>
            <w:noWrap w:val="0"/>
            <w:vAlign w:val="center"/>
          </w:tcPr>
          <w:p w14:paraId="520B5966">
            <w:pPr>
              <w:jc w:val="center"/>
              <w:rPr>
                <w:rFonts w:hint="eastAsia" w:ascii="宋体" w:eastAsia="宋体" w:cs="宋体"/>
                <w:sz w:val="20"/>
                <w:highlight w:val="none"/>
                <w:lang w:eastAsia="zh-CN"/>
              </w:rPr>
            </w:pPr>
            <w:r>
              <w:rPr>
                <w:rFonts w:hint="eastAsia" w:ascii="宋体" w:cs="宋体"/>
                <w:sz w:val="20"/>
                <w:highlight w:val="none"/>
                <w:lang w:eastAsia="zh-CN"/>
              </w:rPr>
              <w:t>严控成本，提质保量</w:t>
            </w:r>
          </w:p>
        </w:tc>
      </w:tr>
      <w:tr w14:paraId="5AAB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23220C7">
            <w:pPr>
              <w:jc w:val="center"/>
              <w:rPr>
                <w:rFonts w:ascii="宋体" w:cs="宋体"/>
                <w:sz w:val="20"/>
                <w:highlight w:val="none"/>
              </w:rPr>
            </w:pPr>
          </w:p>
        </w:tc>
        <w:tc>
          <w:tcPr>
            <w:tcW w:w="723" w:type="dxa"/>
            <w:vMerge w:val="continue"/>
            <w:tcBorders>
              <w:tl2br w:val="nil"/>
              <w:tr2bl w:val="nil"/>
            </w:tcBorders>
            <w:noWrap w:val="0"/>
            <w:vAlign w:val="center"/>
          </w:tcPr>
          <w:p w14:paraId="4A351B9E">
            <w:pPr>
              <w:jc w:val="center"/>
              <w:rPr>
                <w:rFonts w:ascii="宋体" w:cs="宋体"/>
                <w:sz w:val="20"/>
                <w:highlight w:val="none"/>
              </w:rPr>
            </w:pPr>
          </w:p>
        </w:tc>
        <w:tc>
          <w:tcPr>
            <w:tcW w:w="759" w:type="dxa"/>
            <w:gridSpan w:val="2"/>
            <w:tcBorders>
              <w:tl2br w:val="nil"/>
              <w:tr2bl w:val="nil"/>
            </w:tcBorders>
            <w:noWrap w:val="0"/>
            <w:vAlign w:val="center"/>
          </w:tcPr>
          <w:p w14:paraId="30650907">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w:t>
            </w:r>
          </w:p>
        </w:tc>
        <w:tc>
          <w:tcPr>
            <w:tcW w:w="2872" w:type="dxa"/>
            <w:tcBorders>
              <w:tl2br w:val="nil"/>
              <w:tr2bl w:val="nil"/>
            </w:tcBorders>
            <w:noWrap w:val="0"/>
            <w:vAlign w:val="center"/>
          </w:tcPr>
          <w:p w14:paraId="3B675FB1">
            <w:pPr>
              <w:jc w:val="left"/>
              <w:rPr>
                <w:rFonts w:ascii="宋体" w:cs="宋体"/>
                <w:sz w:val="20"/>
                <w:highlight w:val="none"/>
              </w:rPr>
            </w:pPr>
          </w:p>
        </w:tc>
        <w:tc>
          <w:tcPr>
            <w:tcW w:w="4228" w:type="dxa"/>
            <w:gridSpan w:val="2"/>
            <w:tcBorders>
              <w:tl2br w:val="nil"/>
              <w:tr2bl w:val="nil"/>
            </w:tcBorders>
            <w:noWrap w:val="0"/>
            <w:vAlign w:val="center"/>
          </w:tcPr>
          <w:p w14:paraId="7BA2351E">
            <w:pPr>
              <w:jc w:val="center"/>
              <w:rPr>
                <w:rFonts w:ascii="宋体" w:cs="宋体"/>
                <w:sz w:val="20"/>
                <w:highlight w:val="none"/>
              </w:rPr>
            </w:pPr>
          </w:p>
        </w:tc>
      </w:tr>
      <w:tr w14:paraId="6577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BA0D7FE">
            <w:pPr>
              <w:jc w:val="center"/>
              <w:rPr>
                <w:rFonts w:ascii="宋体" w:cs="宋体"/>
                <w:sz w:val="20"/>
                <w:highlight w:val="none"/>
              </w:rPr>
            </w:pPr>
          </w:p>
        </w:tc>
        <w:tc>
          <w:tcPr>
            <w:tcW w:w="723" w:type="dxa"/>
            <w:vMerge w:val="restart"/>
            <w:tcBorders>
              <w:tl2br w:val="nil"/>
              <w:tr2bl w:val="nil"/>
            </w:tcBorders>
            <w:noWrap w:val="0"/>
            <w:vAlign w:val="center"/>
          </w:tcPr>
          <w:p w14:paraId="6F06805D">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效益指标</w:t>
            </w:r>
          </w:p>
        </w:tc>
        <w:tc>
          <w:tcPr>
            <w:tcW w:w="759" w:type="dxa"/>
            <w:gridSpan w:val="2"/>
            <w:vMerge w:val="restart"/>
            <w:tcBorders>
              <w:tl2br w:val="nil"/>
              <w:tr2bl w:val="nil"/>
            </w:tcBorders>
            <w:noWrap w:val="0"/>
            <w:vAlign w:val="center"/>
          </w:tcPr>
          <w:p w14:paraId="6457C44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经济效益指标</w:t>
            </w:r>
          </w:p>
        </w:tc>
        <w:tc>
          <w:tcPr>
            <w:tcW w:w="2872" w:type="dxa"/>
            <w:tcBorders>
              <w:tl2br w:val="nil"/>
              <w:tr2bl w:val="nil"/>
            </w:tcBorders>
            <w:noWrap w:val="0"/>
            <w:vAlign w:val="center"/>
          </w:tcPr>
          <w:p w14:paraId="7AF5F6B8">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2053D412">
            <w:pPr>
              <w:jc w:val="center"/>
              <w:rPr>
                <w:rFonts w:ascii="宋体" w:cs="宋体"/>
                <w:sz w:val="20"/>
                <w:highlight w:val="none"/>
              </w:rPr>
            </w:pPr>
          </w:p>
        </w:tc>
      </w:tr>
      <w:tr w14:paraId="5E02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B707D72">
            <w:pPr>
              <w:jc w:val="center"/>
              <w:rPr>
                <w:rFonts w:ascii="宋体" w:cs="宋体"/>
                <w:sz w:val="20"/>
                <w:highlight w:val="none"/>
              </w:rPr>
            </w:pPr>
          </w:p>
        </w:tc>
        <w:tc>
          <w:tcPr>
            <w:tcW w:w="723" w:type="dxa"/>
            <w:vMerge w:val="continue"/>
            <w:tcBorders>
              <w:tl2br w:val="nil"/>
              <w:tr2bl w:val="nil"/>
            </w:tcBorders>
            <w:noWrap w:val="0"/>
            <w:vAlign w:val="center"/>
          </w:tcPr>
          <w:p w14:paraId="6131A897">
            <w:pPr>
              <w:jc w:val="center"/>
              <w:rPr>
                <w:rFonts w:ascii="宋体" w:cs="宋体"/>
                <w:sz w:val="20"/>
                <w:highlight w:val="none"/>
              </w:rPr>
            </w:pPr>
          </w:p>
        </w:tc>
        <w:tc>
          <w:tcPr>
            <w:tcW w:w="759" w:type="dxa"/>
            <w:gridSpan w:val="2"/>
            <w:vMerge w:val="continue"/>
            <w:tcBorders>
              <w:tl2br w:val="nil"/>
              <w:tr2bl w:val="nil"/>
            </w:tcBorders>
            <w:noWrap w:val="0"/>
            <w:vAlign w:val="center"/>
          </w:tcPr>
          <w:p w14:paraId="2F1269EB">
            <w:pPr>
              <w:jc w:val="center"/>
              <w:rPr>
                <w:rFonts w:ascii="宋体" w:cs="宋体"/>
                <w:sz w:val="20"/>
                <w:highlight w:val="none"/>
              </w:rPr>
            </w:pPr>
          </w:p>
        </w:tc>
        <w:tc>
          <w:tcPr>
            <w:tcW w:w="2872" w:type="dxa"/>
            <w:tcBorders>
              <w:tl2br w:val="nil"/>
              <w:tr2bl w:val="nil"/>
            </w:tcBorders>
            <w:noWrap w:val="0"/>
            <w:vAlign w:val="center"/>
          </w:tcPr>
          <w:p w14:paraId="17E93302">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改善城市面貌，提升营商环境</w:t>
            </w:r>
          </w:p>
        </w:tc>
        <w:tc>
          <w:tcPr>
            <w:tcW w:w="4228" w:type="dxa"/>
            <w:gridSpan w:val="2"/>
            <w:tcBorders>
              <w:tl2br w:val="nil"/>
              <w:tr2bl w:val="nil"/>
            </w:tcBorders>
            <w:noWrap w:val="0"/>
            <w:vAlign w:val="center"/>
          </w:tcPr>
          <w:p w14:paraId="6F58F53D">
            <w:pPr>
              <w:jc w:val="center"/>
              <w:rPr>
                <w:rFonts w:hint="eastAsia" w:ascii="宋体" w:eastAsia="宋体" w:cs="宋体"/>
                <w:sz w:val="20"/>
                <w:highlight w:val="none"/>
                <w:lang w:eastAsia="zh-CN"/>
              </w:rPr>
            </w:pPr>
            <w:r>
              <w:rPr>
                <w:rFonts w:hint="eastAsia" w:ascii="宋体" w:cs="宋体"/>
                <w:sz w:val="20"/>
                <w:highlight w:val="none"/>
                <w:lang w:eastAsia="zh-CN"/>
              </w:rPr>
              <w:t>加强监督考核</w:t>
            </w:r>
          </w:p>
        </w:tc>
      </w:tr>
      <w:tr w14:paraId="2C36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2CB1BD8">
            <w:pPr>
              <w:jc w:val="center"/>
              <w:rPr>
                <w:rFonts w:ascii="宋体" w:cs="宋体"/>
                <w:sz w:val="20"/>
                <w:highlight w:val="none"/>
              </w:rPr>
            </w:pPr>
          </w:p>
        </w:tc>
        <w:tc>
          <w:tcPr>
            <w:tcW w:w="723" w:type="dxa"/>
            <w:vMerge w:val="continue"/>
            <w:tcBorders>
              <w:tl2br w:val="nil"/>
              <w:tr2bl w:val="nil"/>
            </w:tcBorders>
            <w:noWrap w:val="0"/>
            <w:vAlign w:val="center"/>
          </w:tcPr>
          <w:p w14:paraId="3A9D4284">
            <w:pPr>
              <w:jc w:val="center"/>
              <w:rPr>
                <w:rFonts w:ascii="宋体" w:cs="宋体"/>
                <w:sz w:val="20"/>
                <w:highlight w:val="none"/>
              </w:rPr>
            </w:pPr>
          </w:p>
        </w:tc>
        <w:tc>
          <w:tcPr>
            <w:tcW w:w="759" w:type="dxa"/>
            <w:gridSpan w:val="2"/>
            <w:vMerge w:val="restart"/>
            <w:tcBorders>
              <w:tl2br w:val="nil"/>
              <w:tr2bl w:val="nil"/>
            </w:tcBorders>
            <w:noWrap w:val="0"/>
            <w:vAlign w:val="center"/>
          </w:tcPr>
          <w:p w14:paraId="6D981A5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社会效益指标</w:t>
            </w:r>
          </w:p>
        </w:tc>
        <w:tc>
          <w:tcPr>
            <w:tcW w:w="2872" w:type="dxa"/>
            <w:tcBorders>
              <w:tl2br w:val="nil"/>
              <w:tr2bl w:val="nil"/>
            </w:tcBorders>
            <w:noWrap w:val="0"/>
            <w:vAlign w:val="center"/>
          </w:tcPr>
          <w:p w14:paraId="2A997C10">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36B41E86">
            <w:pPr>
              <w:jc w:val="center"/>
              <w:rPr>
                <w:rFonts w:ascii="宋体" w:cs="宋体"/>
                <w:sz w:val="20"/>
                <w:highlight w:val="none"/>
              </w:rPr>
            </w:pPr>
          </w:p>
        </w:tc>
      </w:tr>
      <w:tr w14:paraId="52FA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CCA11A2">
            <w:pPr>
              <w:jc w:val="center"/>
              <w:rPr>
                <w:rFonts w:ascii="宋体" w:cs="宋体"/>
                <w:sz w:val="20"/>
                <w:highlight w:val="none"/>
              </w:rPr>
            </w:pPr>
          </w:p>
        </w:tc>
        <w:tc>
          <w:tcPr>
            <w:tcW w:w="723" w:type="dxa"/>
            <w:vMerge w:val="continue"/>
            <w:tcBorders>
              <w:tl2br w:val="nil"/>
              <w:tr2bl w:val="nil"/>
            </w:tcBorders>
            <w:noWrap w:val="0"/>
            <w:vAlign w:val="center"/>
          </w:tcPr>
          <w:p w14:paraId="2D4699D7">
            <w:pPr>
              <w:jc w:val="center"/>
              <w:rPr>
                <w:rFonts w:ascii="宋体" w:cs="宋体"/>
                <w:sz w:val="20"/>
                <w:highlight w:val="none"/>
              </w:rPr>
            </w:pPr>
          </w:p>
        </w:tc>
        <w:tc>
          <w:tcPr>
            <w:tcW w:w="759" w:type="dxa"/>
            <w:gridSpan w:val="2"/>
            <w:vMerge w:val="continue"/>
            <w:tcBorders>
              <w:tl2br w:val="nil"/>
              <w:tr2bl w:val="nil"/>
            </w:tcBorders>
            <w:noWrap w:val="0"/>
            <w:vAlign w:val="center"/>
          </w:tcPr>
          <w:p w14:paraId="614422FA">
            <w:pPr>
              <w:jc w:val="center"/>
              <w:rPr>
                <w:rFonts w:ascii="宋体" w:cs="宋体"/>
                <w:sz w:val="20"/>
                <w:highlight w:val="none"/>
              </w:rPr>
            </w:pPr>
          </w:p>
        </w:tc>
        <w:tc>
          <w:tcPr>
            <w:tcW w:w="2872" w:type="dxa"/>
            <w:tcBorders>
              <w:tl2br w:val="nil"/>
              <w:tr2bl w:val="nil"/>
            </w:tcBorders>
            <w:noWrap w:val="0"/>
            <w:vAlign w:val="center"/>
          </w:tcPr>
          <w:p w14:paraId="1E3F436F">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提升环卫工作服务质量</w:t>
            </w:r>
          </w:p>
        </w:tc>
        <w:tc>
          <w:tcPr>
            <w:tcW w:w="4228" w:type="dxa"/>
            <w:gridSpan w:val="2"/>
            <w:tcBorders>
              <w:tl2br w:val="nil"/>
              <w:tr2bl w:val="nil"/>
            </w:tcBorders>
            <w:noWrap w:val="0"/>
            <w:vAlign w:val="center"/>
          </w:tcPr>
          <w:p w14:paraId="48BF63D7">
            <w:pPr>
              <w:jc w:val="center"/>
              <w:rPr>
                <w:rFonts w:hint="eastAsia" w:ascii="宋体" w:eastAsia="宋体" w:cs="宋体"/>
                <w:sz w:val="20"/>
                <w:highlight w:val="none"/>
                <w:lang w:eastAsia="zh-CN"/>
              </w:rPr>
            </w:pPr>
            <w:r>
              <w:rPr>
                <w:rFonts w:hint="eastAsia" w:ascii="宋体" w:cs="宋体"/>
                <w:sz w:val="20"/>
                <w:highlight w:val="none"/>
                <w:lang w:eastAsia="zh-CN"/>
              </w:rPr>
              <w:t>严格依照环卫作业标准</w:t>
            </w:r>
          </w:p>
        </w:tc>
      </w:tr>
      <w:tr w14:paraId="73D5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A5AC468">
            <w:pPr>
              <w:jc w:val="center"/>
              <w:rPr>
                <w:rFonts w:ascii="宋体" w:cs="宋体"/>
                <w:sz w:val="20"/>
                <w:highlight w:val="none"/>
              </w:rPr>
            </w:pPr>
          </w:p>
        </w:tc>
        <w:tc>
          <w:tcPr>
            <w:tcW w:w="723" w:type="dxa"/>
            <w:vMerge w:val="continue"/>
            <w:tcBorders>
              <w:tl2br w:val="nil"/>
              <w:tr2bl w:val="nil"/>
            </w:tcBorders>
            <w:noWrap w:val="0"/>
            <w:vAlign w:val="center"/>
          </w:tcPr>
          <w:p w14:paraId="07E959AF">
            <w:pPr>
              <w:jc w:val="center"/>
              <w:rPr>
                <w:rFonts w:ascii="宋体" w:cs="宋体"/>
                <w:sz w:val="20"/>
                <w:highlight w:val="none"/>
              </w:rPr>
            </w:pPr>
          </w:p>
        </w:tc>
        <w:tc>
          <w:tcPr>
            <w:tcW w:w="759" w:type="dxa"/>
            <w:gridSpan w:val="2"/>
            <w:vMerge w:val="restart"/>
            <w:tcBorders>
              <w:tl2br w:val="nil"/>
              <w:tr2bl w:val="nil"/>
            </w:tcBorders>
            <w:noWrap w:val="0"/>
            <w:vAlign w:val="center"/>
          </w:tcPr>
          <w:p w14:paraId="132CD35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生态效益指标</w:t>
            </w:r>
          </w:p>
        </w:tc>
        <w:tc>
          <w:tcPr>
            <w:tcW w:w="2872" w:type="dxa"/>
            <w:tcBorders>
              <w:tl2br w:val="nil"/>
              <w:tr2bl w:val="nil"/>
            </w:tcBorders>
            <w:noWrap w:val="0"/>
            <w:vAlign w:val="center"/>
          </w:tcPr>
          <w:p w14:paraId="76E230AA">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093272B2">
            <w:pPr>
              <w:jc w:val="center"/>
              <w:rPr>
                <w:rFonts w:ascii="宋体" w:cs="宋体"/>
                <w:sz w:val="20"/>
                <w:highlight w:val="none"/>
              </w:rPr>
            </w:pPr>
          </w:p>
        </w:tc>
      </w:tr>
      <w:tr w14:paraId="2520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60BF099">
            <w:pPr>
              <w:jc w:val="center"/>
              <w:rPr>
                <w:rFonts w:ascii="宋体" w:cs="宋体"/>
                <w:sz w:val="20"/>
                <w:highlight w:val="none"/>
              </w:rPr>
            </w:pPr>
          </w:p>
        </w:tc>
        <w:tc>
          <w:tcPr>
            <w:tcW w:w="723" w:type="dxa"/>
            <w:vMerge w:val="continue"/>
            <w:tcBorders>
              <w:tl2br w:val="nil"/>
              <w:tr2bl w:val="nil"/>
            </w:tcBorders>
            <w:noWrap w:val="0"/>
            <w:vAlign w:val="center"/>
          </w:tcPr>
          <w:p w14:paraId="025B15C9">
            <w:pPr>
              <w:jc w:val="center"/>
              <w:rPr>
                <w:rFonts w:ascii="宋体" w:cs="宋体"/>
                <w:sz w:val="20"/>
                <w:highlight w:val="none"/>
              </w:rPr>
            </w:pPr>
          </w:p>
        </w:tc>
        <w:tc>
          <w:tcPr>
            <w:tcW w:w="759" w:type="dxa"/>
            <w:gridSpan w:val="2"/>
            <w:vMerge w:val="continue"/>
            <w:tcBorders>
              <w:tl2br w:val="nil"/>
              <w:tr2bl w:val="nil"/>
            </w:tcBorders>
            <w:noWrap w:val="0"/>
            <w:vAlign w:val="center"/>
          </w:tcPr>
          <w:p w14:paraId="4B0903C0">
            <w:pPr>
              <w:jc w:val="center"/>
              <w:rPr>
                <w:rFonts w:ascii="宋体" w:cs="宋体"/>
                <w:sz w:val="20"/>
                <w:highlight w:val="none"/>
              </w:rPr>
            </w:pPr>
          </w:p>
        </w:tc>
        <w:tc>
          <w:tcPr>
            <w:tcW w:w="2872" w:type="dxa"/>
            <w:tcBorders>
              <w:tl2br w:val="nil"/>
              <w:tr2bl w:val="nil"/>
            </w:tcBorders>
            <w:noWrap w:val="0"/>
            <w:vAlign w:val="center"/>
          </w:tcPr>
          <w:p w14:paraId="5E7ACB3E">
            <w:pPr>
              <w:keepNext w:val="0"/>
              <w:keepLines w:val="0"/>
              <w:widowControl/>
              <w:suppressLineNumbers w:val="0"/>
              <w:jc w:val="left"/>
              <w:textAlignment w:val="center"/>
              <w:rPr>
                <w:rFonts w:hint="eastAsia" w:ascii="汉仪中秀体简" w:hAnsi="汉仪中秀体简" w:eastAsia="汉仪中秀体简" w:cs="汉仪中秀体简"/>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改善人居环境</w:t>
            </w:r>
          </w:p>
        </w:tc>
        <w:tc>
          <w:tcPr>
            <w:tcW w:w="4228" w:type="dxa"/>
            <w:gridSpan w:val="2"/>
            <w:tcBorders>
              <w:tl2br w:val="nil"/>
              <w:tr2bl w:val="nil"/>
            </w:tcBorders>
            <w:noWrap w:val="0"/>
            <w:vAlign w:val="center"/>
          </w:tcPr>
          <w:p w14:paraId="713CC54E">
            <w:pPr>
              <w:keepNext w:val="0"/>
              <w:keepLines w:val="0"/>
              <w:widowControl/>
              <w:suppressLineNumbers w:val="0"/>
              <w:jc w:val="center"/>
              <w:textAlignment w:val="center"/>
              <w:rPr>
                <w:rFonts w:hint="default" w:ascii="汉仪中秀体简" w:hAnsi="汉仪中秀体简" w:eastAsia="汉仪中秀体简" w:cs="汉仪中秀体简"/>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提升环卫工作水平</w:t>
            </w:r>
          </w:p>
        </w:tc>
      </w:tr>
      <w:tr w14:paraId="3DC9F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529AEE72">
            <w:pPr>
              <w:jc w:val="center"/>
              <w:rPr>
                <w:rFonts w:ascii="宋体" w:cs="宋体"/>
                <w:sz w:val="20"/>
                <w:highlight w:val="none"/>
              </w:rPr>
            </w:pPr>
          </w:p>
        </w:tc>
        <w:tc>
          <w:tcPr>
            <w:tcW w:w="723" w:type="dxa"/>
            <w:vMerge w:val="continue"/>
            <w:tcBorders>
              <w:tl2br w:val="nil"/>
              <w:tr2bl w:val="nil"/>
            </w:tcBorders>
            <w:noWrap w:val="0"/>
            <w:vAlign w:val="center"/>
          </w:tcPr>
          <w:p w14:paraId="3AAF274A">
            <w:pPr>
              <w:jc w:val="center"/>
              <w:rPr>
                <w:rFonts w:ascii="宋体" w:cs="宋体"/>
                <w:sz w:val="20"/>
                <w:highlight w:val="none"/>
              </w:rPr>
            </w:pPr>
          </w:p>
        </w:tc>
        <w:tc>
          <w:tcPr>
            <w:tcW w:w="759" w:type="dxa"/>
            <w:gridSpan w:val="2"/>
            <w:vMerge w:val="restart"/>
            <w:tcBorders>
              <w:tl2br w:val="nil"/>
              <w:tr2bl w:val="nil"/>
            </w:tcBorders>
            <w:noWrap w:val="0"/>
            <w:vAlign w:val="center"/>
          </w:tcPr>
          <w:p w14:paraId="4D0F387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rPr>
            </w:pPr>
            <w:r>
              <w:rPr>
                <w:rFonts w:hint="eastAsia" w:ascii="宋体" w:hAnsi="宋体" w:eastAsia="宋体" w:cs="宋体"/>
                <w:sz w:val="20"/>
                <w:highlight w:val="none"/>
              </w:rPr>
              <w:t>可持续影响指标</w:t>
            </w:r>
          </w:p>
        </w:tc>
        <w:tc>
          <w:tcPr>
            <w:tcW w:w="2872" w:type="dxa"/>
            <w:tcBorders>
              <w:tl2br w:val="nil"/>
              <w:tr2bl w:val="nil"/>
            </w:tcBorders>
            <w:noWrap w:val="0"/>
            <w:vAlign w:val="center"/>
          </w:tcPr>
          <w:p w14:paraId="71D9C810">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498FEF5B">
            <w:pPr>
              <w:jc w:val="center"/>
              <w:rPr>
                <w:rFonts w:ascii="宋体" w:cs="宋体"/>
                <w:sz w:val="20"/>
                <w:highlight w:val="none"/>
              </w:rPr>
            </w:pPr>
          </w:p>
        </w:tc>
      </w:tr>
      <w:tr w14:paraId="0372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noWrap w:val="0"/>
            <w:vAlign w:val="center"/>
          </w:tcPr>
          <w:p w14:paraId="29EA9256">
            <w:pPr>
              <w:jc w:val="center"/>
              <w:rPr>
                <w:rFonts w:ascii="宋体" w:cs="宋体"/>
                <w:sz w:val="20"/>
                <w:highlight w:val="none"/>
              </w:rPr>
            </w:pPr>
          </w:p>
        </w:tc>
        <w:tc>
          <w:tcPr>
            <w:tcW w:w="723" w:type="dxa"/>
            <w:vMerge w:val="continue"/>
            <w:tcBorders>
              <w:tl2br w:val="nil"/>
              <w:tr2bl w:val="nil"/>
            </w:tcBorders>
            <w:noWrap w:val="0"/>
            <w:vAlign w:val="center"/>
          </w:tcPr>
          <w:p w14:paraId="471489AC">
            <w:pPr>
              <w:jc w:val="center"/>
              <w:rPr>
                <w:rFonts w:ascii="宋体" w:cs="宋体"/>
                <w:sz w:val="20"/>
                <w:highlight w:val="none"/>
              </w:rPr>
            </w:pPr>
          </w:p>
        </w:tc>
        <w:tc>
          <w:tcPr>
            <w:tcW w:w="759" w:type="dxa"/>
            <w:gridSpan w:val="2"/>
            <w:vMerge w:val="continue"/>
            <w:tcBorders>
              <w:tl2br w:val="nil"/>
              <w:tr2bl w:val="nil"/>
            </w:tcBorders>
            <w:noWrap w:val="0"/>
            <w:vAlign w:val="center"/>
          </w:tcPr>
          <w:p w14:paraId="7A009431">
            <w:pPr>
              <w:jc w:val="center"/>
              <w:rPr>
                <w:rFonts w:hint="eastAsia" w:ascii="宋体" w:hAnsi="宋体" w:eastAsia="宋体" w:cs="宋体"/>
                <w:sz w:val="20"/>
                <w:highlight w:val="none"/>
              </w:rPr>
            </w:pPr>
          </w:p>
        </w:tc>
        <w:tc>
          <w:tcPr>
            <w:tcW w:w="2872" w:type="dxa"/>
            <w:tcBorders>
              <w:tl2br w:val="nil"/>
              <w:tr2bl w:val="nil"/>
            </w:tcBorders>
            <w:noWrap w:val="0"/>
            <w:vAlign w:val="center"/>
          </w:tcPr>
          <w:p w14:paraId="421D1230">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长期保持良好城市卫生</w:t>
            </w:r>
          </w:p>
        </w:tc>
        <w:tc>
          <w:tcPr>
            <w:tcW w:w="4228" w:type="dxa"/>
            <w:gridSpan w:val="2"/>
            <w:tcBorders>
              <w:tl2br w:val="nil"/>
              <w:tr2bl w:val="nil"/>
            </w:tcBorders>
            <w:noWrap w:val="0"/>
            <w:vAlign w:val="center"/>
          </w:tcPr>
          <w:p w14:paraId="5B6044A5">
            <w:pPr>
              <w:jc w:val="center"/>
              <w:rPr>
                <w:rFonts w:hint="eastAsia" w:ascii="宋体" w:eastAsia="宋体" w:cs="宋体"/>
                <w:sz w:val="20"/>
                <w:highlight w:val="none"/>
                <w:lang w:eastAsia="zh-CN"/>
              </w:rPr>
            </w:pPr>
            <w:r>
              <w:rPr>
                <w:rFonts w:hint="eastAsia" w:ascii="宋体" w:cs="宋体"/>
                <w:sz w:val="20"/>
                <w:highlight w:val="none"/>
                <w:lang w:eastAsia="zh-CN"/>
              </w:rPr>
              <w:t>加强监督考核</w:t>
            </w:r>
          </w:p>
        </w:tc>
      </w:tr>
      <w:tr w14:paraId="0D28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244C5F6">
            <w:pPr>
              <w:jc w:val="center"/>
              <w:rPr>
                <w:rFonts w:ascii="宋体" w:cs="宋体"/>
                <w:sz w:val="20"/>
                <w:highlight w:val="none"/>
              </w:rPr>
            </w:pPr>
          </w:p>
        </w:tc>
        <w:tc>
          <w:tcPr>
            <w:tcW w:w="723" w:type="dxa"/>
            <w:vMerge w:val="continue"/>
            <w:tcBorders>
              <w:tl2br w:val="nil"/>
              <w:tr2bl w:val="nil"/>
            </w:tcBorders>
            <w:noWrap w:val="0"/>
            <w:vAlign w:val="center"/>
          </w:tcPr>
          <w:p w14:paraId="606BBFF2">
            <w:pPr>
              <w:jc w:val="center"/>
              <w:rPr>
                <w:rFonts w:ascii="宋体" w:cs="宋体"/>
                <w:sz w:val="20"/>
                <w:highlight w:val="none"/>
              </w:rPr>
            </w:pPr>
          </w:p>
        </w:tc>
        <w:tc>
          <w:tcPr>
            <w:tcW w:w="759" w:type="dxa"/>
            <w:gridSpan w:val="2"/>
            <w:tcBorders>
              <w:tl2br w:val="nil"/>
              <w:tr2bl w:val="nil"/>
            </w:tcBorders>
            <w:noWrap w:val="0"/>
            <w:vAlign w:val="center"/>
          </w:tcPr>
          <w:p w14:paraId="4457F427">
            <w:pPr>
              <w:jc w:val="center"/>
              <w:rPr>
                <w:rFonts w:hint="eastAsia" w:ascii="宋体" w:hAnsi="宋体" w:eastAsia="宋体" w:cs="宋体"/>
                <w:sz w:val="20"/>
                <w:highlight w:val="none"/>
              </w:rPr>
            </w:pPr>
            <w:r>
              <w:rPr>
                <w:rFonts w:hint="eastAsia" w:ascii="宋体" w:hAnsi="宋体" w:eastAsia="宋体" w:cs="宋体"/>
                <w:i w:val="0"/>
                <w:color w:val="000000"/>
                <w:kern w:val="0"/>
                <w:sz w:val="20"/>
                <w:szCs w:val="20"/>
                <w:highlight w:val="none"/>
                <w:u w:val="none"/>
                <w:lang w:val="en-US" w:eastAsia="zh-CN" w:bidi="ar"/>
              </w:rPr>
              <w:t>…</w:t>
            </w:r>
          </w:p>
        </w:tc>
        <w:tc>
          <w:tcPr>
            <w:tcW w:w="2872" w:type="dxa"/>
            <w:tcBorders>
              <w:tl2br w:val="nil"/>
              <w:tr2bl w:val="nil"/>
            </w:tcBorders>
            <w:noWrap w:val="0"/>
            <w:vAlign w:val="center"/>
          </w:tcPr>
          <w:p w14:paraId="2E73F451">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4228" w:type="dxa"/>
            <w:gridSpan w:val="2"/>
            <w:tcBorders>
              <w:tl2br w:val="nil"/>
              <w:tr2bl w:val="nil"/>
            </w:tcBorders>
            <w:noWrap w:val="0"/>
            <w:vAlign w:val="center"/>
          </w:tcPr>
          <w:p w14:paraId="72569B37">
            <w:pPr>
              <w:jc w:val="center"/>
              <w:rPr>
                <w:rFonts w:ascii="宋体" w:cs="宋体"/>
                <w:sz w:val="20"/>
                <w:highlight w:val="none"/>
              </w:rPr>
            </w:pPr>
          </w:p>
        </w:tc>
      </w:tr>
      <w:tr w14:paraId="3C0E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D80E018">
            <w:pPr>
              <w:jc w:val="center"/>
              <w:rPr>
                <w:rFonts w:ascii="宋体" w:cs="宋体"/>
                <w:sz w:val="20"/>
                <w:highlight w:val="none"/>
              </w:rPr>
            </w:pPr>
          </w:p>
        </w:tc>
        <w:tc>
          <w:tcPr>
            <w:tcW w:w="723" w:type="dxa"/>
            <w:vMerge w:val="restart"/>
            <w:tcBorders>
              <w:tl2br w:val="nil"/>
              <w:tr2bl w:val="nil"/>
            </w:tcBorders>
            <w:noWrap w:val="0"/>
            <w:vAlign w:val="center"/>
          </w:tcPr>
          <w:p w14:paraId="5E0E57D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759" w:type="dxa"/>
            <w:gridSpan w:val="2"/>
            <w:vMerge w:val="restart"/>
            <w:tcBorders>
              <w:tl2br w:val="nil"/>
              <w:tr2bl w:val="nil"/>
            </w:tcBorders>
            <w:noWrap w:val="0"/>
            <w:vAlign w:val="center"/>
          </w:tcPr>
          <w:p w14:paraId="3263089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2872" w:type="dxa"/>
            <w:tcBorders>
              <w:tl2br w:val="nil"/>
              <w:tr2bl w:val="nil"/>
            </w:tcBorders>
            <w:noWrap w:val="0"/>
            <w:vAlign w:val="center"/>
          </w:tcPr>
          <w:p w14:paraId="236CF5D5">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0CF7ACC0">
            <w:pPr>
              <w:jc w:val="center"/>
              <w:rPr>
                <w:rFonts w:ascii="宋体" w:cs="宋体"/>
                <w:sz w:val="20"/>
                <w:highlight w:val="none"/>
              </w:rPr>
            </w:pPr>
          </w:p>
        </w:tc>
      </w:tr>
      <w:tr w14:paraId="6FA3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AD48516">
            <w:pPr>
              <w:jc w:val="center"/>
              <w:rPr>
                <w:rFonts w:ascii="宋体" w:cs="宋体"/>
                <w:sz w:val="20"/>
                <w:highlight w:val="none"/>
              </w:rPr>
            </w:pPr>
          </w:p>
        </w:tc>
        <w:tc>
          <w:tcPr>
            <w:tcW w:w="723" w:type="dxa"/>
            <w:vMerge w:val="continue"/>
            <w:tcBorders>
              <w:tl2br w:val="nil"/>
              <w:tr2bl w:val="nil"/>
            </w:tcBorders>
            <w:noWrap w:val="0"/>
            <w:vAlign w:val="center"/>
          </w:tcPr>
          <w:p w14:paraId="550FA92D">
            <w:pPr>
              <w:jc w:val="center"/>
              <w:rPr>
                <w:rFonts w:hint="eastAsia" w:ascii="宋体" w:hAnsi="宋体" w:eastAsia="宋体" w:cs="宋体"/>
                <w:sz w:val="20"/>
                <w:highlight w:val="none"/>
              </w:rPr>
            </w:pPr>
          </w:p>
        </w:tc>
        <w:tc>
          <w:tcPr>
            <w:tcW w:w="759" w:type="dxa"/>
            <w:gridSpan w:val="2"/>
            <w:vMerge w:val="continue"/>
            <w:tcBorders>
              <w:tl2br w:val="nil"/>
              <w:tr2bl w:val="nil"/>
            </w:tcBorders>
            <w:noWrap w:val="0"/>
            <w:vAlign w:val="center"/>
          </w:tcPr>
          <w:p w14:paraId="204F3CBE">
            <w:pPr>
              <w:jc w:val="center"/>
              <w:rPr>
                <w:rFonts w:hint="eastAsia" w:ascii="宋体" w:hAnsi="宋体" w:eastAsia="宋体" w:cs="宋体"/>
                <w:sz w:val="20"/>
                <w:highlight w:val="none"/>
              </w:rPr>
            </w:pPr>
          </w:p>
        </w:tc>
        <w:tc>
          <w:tcPr>
            <w:tcW w:w="2872" w:type="dxa"/>
            <w:tcBorders>
              <w:tl2br w:val="nil"/>
              <w:tr2bl w:val="nil"/>
            </w:tcBorders>
            <w:noWrap w:val="0"/>
            <w:vAlign w:val="center"/>
          </w:tcPr>
          <w:p w14:paraId="7E2BC2EE">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kern w:val="2"/>
                <w:sz w:val="20"/>
                <w:highlight w:val="none"/>
                <w:lang w:val="en-US" w:eastAsia="zh-CN" w:bidi="ar-SA"/>
              </w:rPr>
              <w:t>提升市民对环境卫生满意度</w:t>
            </w:r>
          </w:p>
        </w:tc>
        <w:tc>
          <w:tcPr>
            <w:tcW w:w="4228" w:type="dxa"/>
            <w:gridSpan w:val="2"/>
            <w:tcBorders>
              <w:tl2br w:val="nil"/>
              <w:tr2bl w:val="nil"/>
            </w:tcBorders>
            <w:noWrap w:val="0"/>
            <w:vAlign w:val="center"/>
          </w:tcPr>
          <w:p w14:paraId="7AC28005">
            <w:pPr>
              <w:jc w:val="center"/>
              <w:rPr>
                <w:rFonts w:hint="eastAsia" w:ascii="宋体" w:eastAsia="宋体" w:cs="宋体"/>
                <w:sz w:val="20"/>
                <w:highlight w:val="none"/>
                <w:lang w:eastAsia="zh-CN"/>
              </w:rPr>
            </w:pPr>
            <w:r>
              <w:rPr>
                <w:rFonts w:hint="eastAsia" w:ascii="宋体" w:cs="宋体"/>
                <w:sz w:val="20"/>
                <w:highlight w:val="none"/>
                <w:lang w:eastAsia="zh-CN"/>
              </w:rPr>
              <w:t>持之以恒做好城市环境卫生工作</w:t>
            </w:r>
          </w:p>
        </w:tc>
      </w:tr>
    </w:tbl>
    <w:p w14:paraId="13D7EBB4"/>
    <w:p w14:paraId="31B37247"/>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538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1EF7A1F3">
            <w:pPr>
              <w:keepNext w:val="0"/>
              <w:keepLines w:val="0"/>
              <w:widowControl/>
              <w:suppressLineNumbers w:val="0"/>
              <w:jc w:val="center"/>
              <w:textAlignment w:val="center"/>
              <w:rPr>
                <w:rFonts w:ascii="宋体" w:cs="宋体"/>
                <w:b/>
                <w:bCs/>
                <w:szCs w:val="32"/>
                <w:highlight w:val="none"/>
              </w:rPr>
            </w:pPr>
            <w:r>
              <w:rPr>
                <w:rFonts w:hint="eastAsia" w:ascii="宋体" w:hAnsi="宋体" w:eastAsia="宋体" w:cs="宋体"/>
                <w:b/>
                <w:i w:val="0"/>
                <w:color w:val="000000"/>
                <w:kern w:val="0"/>
                <w:sz w:val="28"/>
                <w:szCs w:val="28"/>
                <w:highlight w:val="none"/>
                <w:u w:val="none"/>
                <w:lang w:val="en-US" w:eastAsia="zh-CN" w:bidi="ar"/>
              </w:rPr>
              <w:t>项目支出绩效目标表</w:t>
            </w:r>
          </w:p>
        </w:tc>
      </w:tr>
      <w:tr w14:paraId="0984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1160CB6D">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default" w:ascii="宋体" w:hAnsi="宋体" w:eastAsia="宋体" w:cs="宋体"/>
                <w:i w:val="0"/>
                <w:color w:val="000000"/>
                <w:kern w:val="0"/>
                <w:sz w:val="20"/>
                <w:szCs w:val="20"/>
                <w:highlight w:val="none"/>
                <w:u w:val="none"/>
                <w:lang w:val="en" w:eastAsia="zh-CN" w:bidi="ar"/>
              </w:rPr>
              <w:t>2024</w:t>
            </w:r>
            <w:r>
              <w:rPr>
                <w:rFonts w:hint="eastAsia" w:ascii="宋体" w:hAnsi="宋体" w:eastAsia="宋体" w:cs="宋体"/>
                <w:i w:val="0"/>
                <w:color w:val="000000"/>
                <w:kern w:val="0"/>
                <w:sz w:val="20"/>
                <w:szCs w:val="20"/>
                <w:highlight w:val="none"/>
                <w:u w:val="none"/>
                <w:lang w:val="en-US" w:eastAsia="zh-CN" w:bidi="ar"/>
              </w:rPr>
              <w:t xml:space="preserve">年度）                                </w:t>
            </w:r>
          </w:p>
        </w:tc>
      </w:tr>
      <w:tr w14:paraId="0AA3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0EAC954F">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项目名称</w:t>
            </w:r>
          </w:p>
        </w:tc>
        <w:tc>
          <w:tcPr>
            <w:tcW w:w="7577" w:type="dxa"/>
            <w:gridSpan w:val="4"/>
            <w:tcBorders>
              <w:tl2br w:val="nil"/>
              <w:tr2bl w:val="nil"/>
            </w:tcBorders>
            <w:noWrap w:val="0"/>
            <w:vAlign w:val="center"/>
          </w:tcPr>
          <w:p w14:paraId="17C54471">
            <w:pPr>
              <w:jc w:val="center"/>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rPr>
              <w:t>2024年新建、改建13座公厕区级财政承担部分</w:t>
            </w:r>
          </w:p>
        </w:tc>
      </w:tr>
      <w:tr w14:paraId="156F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7AB0DBD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主管部门   及代码</w:t>
            </w:r>
          </w:p>
        </w:tc>
        <w:tc>
          <w:tcPr>
            <w:tcW w:w="3349" w:type="dxa"/>
            <w:gridSpan w:val="2"/>
            <w:tcBorders>
              <w:tl2br w:val="nil"/>
              <w:tr2bl w:val="nil"/>
            </w:tcBorders>
            <w:noWrap w:val="0"/>
            <w:vAlign w:val="center"/>
          </w:tcPr>
          <w:p w14:paraId="764B8E0D">
            <w:pPr>
              <w:jc w:val="center"/>
              <w:rPr>
                <w:rFonts w:hint="eastAsia" w:ascii="宋体" w:eastAsia="宋体" w:cs="宋体"/>
                <w:sz w:val="20"/>
                <w:highlight w:val="none"/>
                <w:lang w:eastAsia="zh-CN"/>
              </w:rPr>
            </w:pPr>
            <w:r>
              <w:rPr>
                <w:rFonts w:hint="eastAsia" w:ascii="宋体" w:cs="宋体"/>
                <w:sz w:val="20"/>
                <w:highlight w:val="none"/>
                <w:lang w:eastAsia="zh-CN"/>
              </w:rPr>
              <w:t>淮南市田区城管局</w:t>
            </w:r>
          </w:p>
        </w:tc>
        <w:tc>
          <w:tcPr>
            <w:tcW w:w="1848" w:type="dxa"/>
            <w:tcBorders>
              <w:tl2br w:val="nil"/>
              <w:tr2bl w:val="nil"/>
            </w:tcBorders>
            <w:noWrap w:val="0"/>
            <w:vAlign w:val="center"/>
          </w:tcPr>
          <w:p w14:paraId="30AEEDF0">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实施单位</w:t>
            </w:r>
          </w:p>
        </w:tc>
        <w:tc>
          <w:tcPr>
            <w:tcW w:w="2380" w:type="dxa"/>
            <w:tcBorders>
              <w:tl2br w:val="nil"/>
              <w:tr2bl w:val="nil"/>
            </w:tcBorders>
            <w:noWrap w:val="0"/>
            <w:vAlign w:val="center"/>
          </w:tcPr>
          <w:p w14:paraId="7B0171B9">
            <w:pPr>
              <w:jc w:val="center"/>
              <w:rPr>
                <w:rFonts w:hint="eastAsia" w:eastAsia="宋体"/>
                <w:highlight w:val="none"/>
                <w:lang w:eastAsia="zh-CN"/>
              </w:rPr>
            </w:pPr>
            <w:r>
              <w:rPr>
                <w:rFonts w:hint="eastAsia"/>
                <w:highlight w:val="none"/>
                <w:lang w:eastAsia="zh-CN"/>
              </w:rPr>
              <w:t>淮南市田区环卫处</w:t>
            </w:r>
          </w:p>
        </w:tc>
      </w:tr>
      <w:tr w14:paraId="46A4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5896B3F9">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项目来源</w:t>
            </w:r>
          </w:p>
        </w:tc>
        <w:tc>
          <w:tcPr>
            <w:tcW w:w="3349" w:type="dxa"/>
            <w:gridSpan w:val="2"/>
            <w:tcBorders>
              <w:tl2br w:val="nil"/>
              <w:tr2bl w:val="nil"/>
            </w:tcBorders>
            <w:noWrap w:val="0"/>
            <w:vAlign w:val="center"/>
          </w:tcPr>
          <w:p w14:paraId="0DB57A7A">
            <w:pPr>
              <w:jc w:val="center"/>
              <w:rPr>
                <w:rFonts w:hint="eastAsia" w:ascii="宋体" w:eastAsia="宋体" w:cs="宋体"/>
                <w:sz w:val="20"/>
                <w:highlight w:val="none"/>
                <w:lang w:eastAsia="zh-CN"/>
              </w:rPr>
            </w:pPr>
            <w:r>
              <w:rPr>
                <w:rFonts w:hint="eastAsia" w:ascii="宋体" w:cs="宋体"/>
                <w:sz w:val="20"/>
                <w:highlight w:val="none"/>
                <w:lang w:eastAsia="zh-CN"/>
              </w:rPr>
              <w:t>区级财政</w:t>
            </w:r>
          </w:p>
        </w:tc>
        <w:tc>
          <w:tcPr>
            <w:tcW w:w="1848" w:type="dxa"/>
            <w:tcBorders>
              <w:tl2br w:val="nil"/>
              <w:tr2bl w:val="nil"/>
            </w:tcBorders>
            <w:noWrap w:val="0"/>
            <w:vAlign w:val="center"/>
          </w:tcPr>
          <w:p w14:paraId="02C6A165">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项目期</w:t>
            </w:r>
          </w:p>
        </w:tc>
        <w:tc>
          <w:tcPr>
            <w:tcW w:w="2380" w:type="dxa"/>
            <w:tcBorders>
              <w:tl2br w:val="nil"/>
              <w:tr2bl w:val="nil"/>
            </w:tcBorders>
            <w:noWrap w:val="0"/>
            <w:vAlign w:val="center"/>
          </w:tcPr>
          <w:p w14:paraId="15B08EE6">
            <w:pPr>
              <w:jc w:val="center"/>
              <w:rPr>
                <w:rFonts w:hint="default" w:eastAsia="宋体"/>
                <w:highlight w:val="none"/>
                <w:lang w:val="en-US" w:eastAsia="zh-CN"/>
              </w:rPr>
            </w:pPr>
            <w:r>
              <w:rPr>
                <w:rFonts w:hint="eastAsia"/>
                <w:highlight w:val="none"/>
                <w:lang w:val="en-US" w:eastAsia="zh-CN"/>
              </w:rPr>
              <w:t>2024</w:t>
            </w:r>
          </w:p>
        </w:tc>
      </w:tr>
      <w:tr w14:paraId="05A3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1C0383E4">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项目资金</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（万元）</w:t>
            </w:r>
          </w:p>
        </w:tc>
        <w:tc>
          <w:tcPr>
            <w:tcW w:w="3349" w:type="dxa"/>
            <w:gridSpan w:val="2"/>
            <w:tcBorders>
              <w:tl2br w:val="nil"/>
              <w:tr2bl w:val="nil"/>
            </w:tcBorders>
            <w:noWrap w:val="0"/>
            <w:vAlign w:val="center"/>
          </w:tcPr>
          <w:p w14:paraId="52B6FCA9">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年度资金总额：</w:t>
            </w:r>
          </w:p>
        </w:tc>
        <w:tc>
          <w:tcPr>
            <w:tcW w:w="4228" w:type="dxa"/>
            <w:gridSpan w:val="2"/>
            <w:tcBorders>
              <w:tl2br w:val="nil"/>
              <w:tr2bl w:val="nil"/>
            </w:tcBorders>
            <w:noWrap w:val="0"/>
            <w:vAlign w:val="center"/>
          </w:tcPr>
          <w:p w14:paraId="08984617">
            <w:pPr>
              <w:jc w:val="center"/>
              <w:rPr>
                <w:rFonts w:hint="default" w:ascii="宋体" w:eastAsia="宋体" w:cs="宋体"/>
                <w:sz w:val="20"/>
                <w:highlight w:val="none"/>
                <w:lang w:val="en-US" w:eastAsia="zh-CN"/>
              </w:rPr>
            </w:pPr>
            <w:r>
              <w:rPr>
                <w:rFonts w:hint="eastAsia" w:ascii="宋体" w:cs="宋体"/>
                <w:sz w:val="20"/>
                <w:highlight w:val="none"/>
                <w:lang w:val="en-US" w:eastAsia="zh-CN"/>
              </w:rPr>
              <w:t>125</w:t>
            </w:r>
          </w:p>
        </w:tc>
      </w:tr>
      <w:tr w14:paraId="2FED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5BE87AAC">
            <w:pPr>
              <w:jc w:val="center"/>
              <w:rPr>
                <w:rFonts w:ascii="宋体" w:cs="宋体"/>
                <w:sz w:val="20"/>
                <w:highlight w:val="none"/>
              </w:rPr>
            </w:pPr>
          </w:p>
        </w:tc>
        <w:tc>
          <w:tcPr>
            <w:tcW w:w="3349" w:type="dxa"/>
            <w:gridSpan w:val="2"/>
            <w:tcBorders>
              <w:tl2br w:val="nil"/>
              <w:tr2bl w:val="nil"/>
            </w:tcBorders>
            <w:noWrap w:val="0"/>
            <w:vAlign w:val="center"/>
          </w:tcPr>
          <w:p w14:paraId="4E78BC21">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其中：财政拨款</w:t>
            </w:r>
          </w:p>
        </w:tc>
        <w:tc>
          <w:tcPr>
            <w:tcW w:w="4228" w:type="dxa"/>
            <w:gridSpan w:val="2"/>
            <w:tcBorders>
              <w:tl2br w:val="nil"/>
              <w:tr2bl w:val="nil"/>
            </w:tcBorders>
            <w:noWrap w:val="0"/>
            <w:vAlign w:val="center"/>
          </w:tcPr>
          <w:p w14:paraId="55612A92">
            <w:pPr>
              <w:jc w:val="center"/>
              <w:rPr>
                <w:rFonts w:hint="default" w:ascii="宋体" w:eastAsia="宋体" w:cs="宋体"/>
                <w:sz w:val="20"/>
                <w:highlight w:val="none"/>
                <w:lang w:val="en-US" w:eastAsia="zh-CN"/>
              </w:rPr>
            </w:pPr>
            <w:r>
              <w:rPr>
                <w:rFonts w:hint="eastAsia" w:ascii="宋体" w:cs="宋体"/>
                <w:sz w:val="20"/>
                <w:highlight w:val="none"/>
                <w:lang w:val="en-US" w:eastAsia="zh-CN"/>
              </w:rPr>
              <w:t>125</w:t>
            </w:r>
          </w:p>
        </w:tc>
      </w:tr>
      <w:tr w14:paraId="790A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54A10481">
            <w:pPr>
              <w:jc w:val="center"/>
              <w:rPr>
                <w:rFonts w:ascii="宋体" w:cs="宋体"/>
                <w:sz w:val="20"/>
                <w:highlight w:val="none"/>
              </w:rPr>
            </w:pPr>
          </w:p>
        </w:tc>
        <w:tc>
          <w:tcPr>
            <w:tcW w:w="3349" w:type="dxa"/>
            <w:gridSpan w:val="2"/>
            <w:tcBorders>
              <w:tl2br w:val="nil"/>
              <w:tr2bl w:val="nil"/>
            </w:tcBorders>
            <w:noWrap w:val="0"/>
            <w:vAlign w:val="center"/>
          </w:tcPr>
          <w:p w14:paraId="6BD7052D">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上年结转</w:t>
            </w:r>
          </w:p>
        </w:tc>
        <w:tc>
          <w:tcPr>
            <w:tcW w:w="4228" w:type="dxa"/>
            <w:gridSpan w:val="2"/>
            <w:tcBorders>
              <w:tl2br w:val="nil"/>
              <w:tr2bl w:val="nil"/>
            </w:tcBorders>
            <w:noWrap w:val="0"/>
            <w:vAlign w:val="center"/>
          </w:tcPr>
          <w:p w14:paraId="30D0C568">
            <w:pPr>
              <w:jc w:val="center"/>
              <w:rPr>
                <w:rFonts w:ascii="宋体" w:cs="宋体"/>
                <w:sz w:val="20"/>
                <w:highlight w:val="none"/>
              </w:rPr>
            </w:pPr>
          </w:p>
        </w:tc>
      </w:tr>
      <w:tr w14:paraId="0298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050895D5">
            <w:pPr>
              <w:jc w:val="center"/>
              <w:rPr>
                <w:rFonts w:ascii="宋体" w:cs="宋体"/>
                <w:sz w:val="20"/>
                <w:highlight w:val="none"/>
              </w:rPr>
            </w:pPr>
          </w:p>
        </w:tc>
        <w:tc>
          <w:tcPr>
            <w:tcW w:w="3349" w:type="dxa"/>
            <w:gridSpan w:val="2"/>
            <w:tcBorders>
              <w:tl2br w:val="nil"/>
              <w:tr2bl w:val="nil"/>
            </w:tcBorders>
            <w:noWrap w:val="0"/>
            <w:vAlign w:val="center"/>
          </w:tcPr>
          <w:p w14:paraId="2A12D5F2">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其他资金</w:t>
            </w:r>
          </w:p>
        </w:tc>
        <w:tc>
          <w:tcPr>
            <w:tcW w:w="4228" w:type="dxa"/>
            <w:gridSpan w:val="2"/>
            <w:tcBorders>
              <w:tl2br w:val="nil"/>
              <w:tr2bl w:val="nil"/>
            </w:tcBorders>
            <w:noWrap w:val="0"/>
            <w:vAlign w:val="center"/>
          </w:tcPr>
          <w:p w14:paraId="56463DE4">
            <w:pPr>
              <w:jc w:val="right"/>
              <w:rPr>
                <w:rFonts w:ascii="宋体" w:cs="宋体"/>
                <w:sz w:val="20"/>
                <w:highlight w:val="none"/>
              </w:rPr>
            </w:pPr>
          </w:p>
        </w:tc>
      </w:tr>
      <w:tr w14:paraId="4E9B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7454CC2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年度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目标</w:t>
            </w:r>
          </w:p>
        </w:tc>
        <w:tc>
          <w:tcPr>
            <w:tcW w:w="8582" w:type="dxa"/>
            <w:gridSpan w:val="6"/>
            <w:tcBorders>
              <w:tl2br w:val="nil"/>
              <w:tr2bl w:val="nil"/>
            </w:tcBorders>
            <w:noWrap w:val="0"/>
            <w:vAlign w:val="center"/>
          </w:tcPr>
          <w:p w14:paraId="532444FA">
            <w:pPr>
              <w:jc w:val="left"/>
              <w:rPr>
                <w:rFonts w:hint="default" w:ascii="宋体" w:eastAsia="宋体" w:cs="宋体"/>
                <w:sz w:val="20"/>
                <w:highlight w:val="none"/>
                <w:lang w:val="en-US" w:eastAsia="zh-CN"/>
              </w:rPr>
            </w:pPr>
            <w:r>
              <w:rPr>
                <w:rFonts w:hint="eastAsia" w:ascii="宋体" w:cs="宋体"/>
                <w:sz w:val="20"/>
                <w:highlight w:val="none"/>
                <w:lang w:eastAsia="zh-CN"/>
              </w:rPr>
              <w:t>完成</w:t>
            </w:r>
            <w:r>
              <w:rPr>
                <w:rFonts w:hint="eastAsia" w:ascii="宋体" w:hAnsi="宋体" w:eastAsia="宋体" w:cs="宋体"/>
                <w:b w:val="0"/>
                <w:bCs/>
                <w:sz w:val="20"/>
                <w:szCs w:val="20"/>
                <w:lang w:val="en-US" w:eastAsia="zh-CN"/>
              </w:rPr>
              <w:t>2024年改建8座垃圾转运站</w:t>
            </w:r>
            <w:r>
              <w:rPr>
                <w:rFonts w:hint="eastAsia" w:ascii="宋体" w:hAnsi="宋体" w:cs="宋体"/>
                <w:b w:val="0"/>
                <w:bCs/>
                <w:sz w:val="20"/>
                <w:szCs w:val="20"/>
                <w:lang w:val="en-US" w:eastAsia="zh-CN"/>
              </w:rPr>
              <w:t>项目，及时全额支付经费</w:t>
            </w:r>
          </w:p>
        </w:tc>
      </w:tr>
      <w:tr w14:paraId="7D05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37ADB024">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绩</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效</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标</w:t>
            </w:r>
          </w:p>
        </w:tc>
        <w:tc>
          <w:tcPr>
            <w:tcW w:w="723" w:type="dxa"/>
            <w:tcBorders>
              <w:tl2br w:val="nil"/>
              <w:tr2bl w:val="nil"/>
            </w:tcBorders>
            <w:noWrap w:val="0"/>
            <w:vAlign w:val="center"/>
          </w:tcPr>
          <w:p w14:paraId="1183316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一级</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指标</w:t>
            </w:r>
          </w:p>
        </w:tc>
        <w:tc>
          <w:tcPr>
            <w:tcW w:w="759" w:type="dxa"/>
            <w:gridSpan w:val="2"/>
            <w:tcBorders>
              <w:tl2br w:val="nil"/>
              <w:tr2bl w:val="nil"/>
            </w:tcBorders>
            <w:noWrap w:val="0"/>
            <w:vAlign w:val="center"/>
          </w:tcPr>
          <w:p w14:paraId="1C4E4BB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二级指标</w:t>
            </w:r>
          </w:p>
        </w:tc>
        <w:tc>
          <w:tcPr>
            <w:tcW w:w="2872" w:type="dxa"/>
            <w:tcBorders>
              <w:tl2br w:val="nil"/>
              <w:tr2bl w:val="nil"/>
            </w:tcBorders>
            <w:noWrap w:val="0"/>
            <w:vAlign w:val="center"/>
          </w:tcPr>
          <w:p w14:paraId="28A7B5D4">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三级指标</w:t>
            </w:r>
          </w:p>
        </w:tc>
        <w:tc>
          <w:tcPr>
            <w:tcW w:w="4228" w:type="dxa"/>
            <w:gridSpan w:val="2"/>
            <w:tcBorders>
              <w:tl2br w:val="nil"/>
              <w:tr2bl w:val="nil"/>
            </w:tcBorders>
            <w:noWrap w:val="0"/>
            <w:vAlign w:val="center"/>
          </w:tcPr>
          <w:p w14:paraId="7AAFE0CA">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指标值</w:t>
            </w:r>
          </w:p>
        </w:tc>
      </w:tr>
      <w:tr w14:paraId="3A87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0357479">
            <w:pPr>
              <w:jc w:val="center"/>
              <w:rPr>
                <w:rFonts w:ascii="宋体" w:cs="宋体"/>
                <w:sz w:val="20"/>
                <w:highlight w:val="none"/>
              </w:rPr>
            </w:pPr>
          </w:p>
        </w:tc>
        <w:tc>
          <w:tcPr>
            <w:tcW w:w="723" w:type="dxa"/>
            <w:vMerge w:val="restart"/>
            <w:tcBorders>
              <w:tl2br w:val="nil"/>
              <w:tr2bl w:val="nil"/>
            </w:tcBorders>
            <w:noWrap w:val="0"/>
            <w:vAlign w:val="center"/>
          </w:tcPr>
          <w:p w14:paraId="31CBE5AF">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产出指标</w:t>
            </w:r>
          </w:p>
        </w:tc>
        <w:tc>
          <w:tcPr>
            <w:tcW w:w="759" w:type="dxa"/>
            <w:gridSpan w:val="2"/>
            <w:vMerge w:val="restart"/>
            <w:tcBorders>
              <w:tl2br w:val="nil"/>
              <w:tr2bl w:val="nil"/>
            </w:tcBorders>
            <w:noWrap w:val="0"/>
            <w:vAlign w:val="center"/>
          </w:tcPr>
          <w:p w14:paraId="2C047B3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数量指标</w:t>
            </w:r>
          </w:p>
        </w:tc>
        <w:tc>
          <w:tcPr>
            <w:tcW w:w="2872" w:type="dxa"/>
            <w:tcBorders>
              <w:tl2br w:val="nil"/>
              <w:tr2bl w:val="nil"/>
            </w:tcBorders>
            <w:noWrap w:val="0"/>
            <w:vAlign w:val="center"/>
          </w:tcPr>
          <w:p w14:paraId="0444FACE">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029827EC">
            <w:pPr>
              <w:jc w:val="center"/>
              <w:rPr>
                <w:rFonts w:ascii="宋体" w:cs="宋体"/>
                <w:sz w:val="20"/>
                <w:highlight w:val="none"/>
              </w:rPr>
            </w:pPr>
          </w:p>
        </w:tc>
      </w:tr>
      <w:tr w14:paraId="0034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C5BA327">
            <w:pPr>
              <w:jc w:val="center"/>
              <w:rPr>
                <w:rFonts w:ascii="宋体" w:cs="宋体"/>
                <w:sz w:val="20"/>
                <w:highlight w:val="none"/>
              </w:rPr>
            </w:pPr>
          </w:p>
        </w:tc>
        <w:tc>
          <w:tcPr>
            <w:tcW w:w="723" w:type="dxa"/>
            <w:vMerge w:val="continue"/>
            <w:tcBorders>
              <w:tl2br w:val="nil"/>
              <w:tr2bl w:val="nil"/>
            </w:tcBorders>
            <w:noWrap w:val="0"/>
            <w:vAlign w:val="center"/>
          </w:tcPr>
          <w:p w14:paraId="7183F8B0">
            <w:pPr>
              <w:jc w:val="center"/>
              <w:rPr>
                <w:rFonts w:ascii="宋体" w:cs="宋体"/>
                <w:sz w:val="20"/>
                <w:highlight w:val="none"/>
              </w:rPr>
            </w:pPr>
          </w:p>
        </w:tc>
        <w:tc>
          <w:tcPr>
            <w:tcW w:w="759" w:type="dxa"/>
            <w:gridSpan w:val="2"/>
            <w:vMerge w:val="continue"/>
            <w:tcBorders>
              <w:tl2br w:val="nil"/>
              <w:tr2bl w:val="nil"/>
            </w:tcBorders>
            <w:noWrap w:val="0"/>
            <w:vAlign w:val="center"/>
          </w:tcPr>
          <w:p w14:paraId="27D1614F">
            <w:pPr>
              <w:jc w:val="center"/>
              <w:rPr>
                <w:rFonts w:ascii="宋体" w:cs="宋体"/>
                <w:sz w:val="20"/>
                <w:highlight w:val="none"/>
              </w:rPr>
            </w:pPr>
          </w:p>
        </w:tc>
        <w:tc>
          <w:tcPr>
            <w:tcW w:w="2872" w:type="dxa"/>
            <w:tcBorders>
              <w:tl2br w:val="nil"/>
              <w:tr2bl w:val="nil"/>
            </w:tcBorders>
            <w:noWrap w:val="0"/>
            <w:vAlign w:val="center"/>
          </w:tcPr>
          <w:p w14:paraId="7C3CF178">
            <w:pPr>
              <w:keepNext w:val="0"/>
              <w:keepLines w:val="0"/>
              <w:widowControl/>
              <w:suppressLineNumbers w:val="0"/>
              <w:tabs>
                <w:tab w:val="center" w:pos="1328"/>
              </w:tabs>
              <w:jc w:val="left"/>
              <w:textAlignment w:val="center"/>
              <w:rPr>
                <w:rFonts w:ascii="宋体" w:cs="宋体"/>
                <w:sz w:val="20"/>
                <w:highlight w:val="none"/>
              </w:rPr>
            </w:pPr>
            <w:r>
              <w:rPr>
                <w:rFonts w:hint="eastAsia" w:ascii="宋体" w:hAnsi="宋体" w:eastAsia="宋体" w:cs="宋体"/>
                <w:b w:val="0"/>
                <w:bCs/>
                <w:sz w:val="20"/>
                <w:szCs w:val="20"/>
                <w:lang w:val="en-US" w:eastAsia="zh-CN"/>
              </w:rPr>
              <w:t>2024年新建、改建13座公厕区级财政承担部分</w:t>
            </w:r>
          </w:p>
        </w:tc>
        <w:tc>
          <w:tcPr>
            <w:tcW w:w="4228" w:type="dxa"/>
            <w:gridSpan w:val="2"/>
            <w:tcBorders>
              <w:tl2br w:val="nil"/>
              <w:tr2bl w:val="nil"/>
            </w:tcBorders>
            <w:noWrap w:val="0"/>
            <w:vAlign w:val="center"/>
          </w:tcPr>
          <w:p w14:paraId="260C6340">
            <w:pPr>
              <w:jc w:val="center"/>
              <w:rPr>
                <w:rFonts w:hint="default" w:ascii="宋体" w:eastAsia="宋体" w:cs="宋体"/>
                <w:sz w:val="20"/>
                <w:highlight w:val="none"/>
                <w:lang w:val="en-US" w:eastAsia="zh-CN"/>
              </w:rPr>
            </w:pPr>
            <w:r>
              <w:rPr>
                <w:rFonts w:hint="eastAsia" w:ascii="宋体" w:cs="宋体"/>
                <w:sz w:val="20"/>
                <w:highlight w:val="none"/>
                <w:lang w:val="en-US" w:eastAsia="zh-CN"/>
              </w:rPr>
              <w:t>125万元</w:t>
            </w:r>
          </w:p>
        </w:tc>
      </w:tr>
      <w:tr w14:paraId="082D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D288B51">
            <w:pPr>
              <w:jc w:val="center"/>
              <w:rPr>
                <w:rFonts w:ascii="宋体" w:cs="宋体"/>
                <w:sz w:val="20"/>
                <w:highlight w:val="none"/>
              </w:rPr>
            </w:pPr>
          </w:p>
        </w:tc>
        <w:tc>
          <w:tcPr>
            <w:tcW w:w="723" w:type="dxa"/>
            <w:vMerge w:val="continue"/>
            <w:tcBorders>
              <w:tl2br w:val="nil"/>
              <w:tr2bl w:val="nil"/>
            </w:tcBorders>
            <w:noWrap w:val="0"/>
            <w:vAlign w:val="center"/>
          </w:tcPr>
          <w:p w14:paraId="267FC138">
            <w:pPr>
              <w:jc w:val="center"/>
              <w:rPr>
                <w:rFonts w:ascii="宋体" w:cs="宋体"/>
                <w:sz w:val="20"/>
                <w:highlight w:val="none"/>
              </w:rPr>
            </w:pPr>
          </w:p>
        </w:tc>
        <w:tc>
          <w:tcPr>
            <w:tcW w:w="759" w:type="dxa"/>
            <w:gridSpan w:val="2"/>
            <w:vMerge w:val="restart"/>
            <w:tcBorders>
              <w:tl2br w:val="nil"/>
              <w:tr2bl w:val="nil"/>
            </w:tcBorders>
            <w:noWrap w:val="0"/>
            <w:vAlign w:val="center"/>
          </w:tcPr>
          <w:p w14:paraId="6061851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质量指标</w:t>
            </w:r>
          </w:p>
        </w:tc>
        <w:tc>
          <w:tcPr>
            <w:tcW w:w="2872" w:type="dxa"/>
            <w:tcBorders>
              <w:tl2br w:val="nil"/>
              <w:tr2bl w:val="nil"/>
            </w:tcBorders>
            <w:noWrap w:val="0"/>
            <w:vAlign w:val="center"/>
          </w:tcPr>
          <w:p w14:paraId="0CB9EDBF">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1AA067B6">
            <w:pPr>
              <w:jc w:val="center"/>
              <w:rPr>
                <w:rFonts w:ascii="宋体" w:cs="宋体"/>
                <w:sz w:val="20"/>
                <w:highlight w:val="none"/>
              </w:rPr>
            </w:pPr>
          </w:p>
        </w:tc>
      </w:tr>
      <w:tr w14:paraId="5C09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6FE7D51">
            <w:pPr>
              <w:jc w:val="center"/>
              <w:rPr>
                <w:rFonts w:ascii="宋体" w:cs="宋体"/>
                <w:sz w:val="20"/>
                <w:highlight w:val="none"/>
              </w:rPr>
            </w:pPr>
          </w:p>
        </w:tc>
        <w:tc>
          <w:tcPr>
            <w:tcW w:w="723" w:type="dxa"/>
            <w:vMerge w:val="continue"/>
            <w:tcBorders>
              <w:tl2br w:val="nil"/>
              <w:tr2bl w:val="nil"/>
            </w:tcBorders>
            <w:noWrap w:val="0"/>
            <w:vAlign w:val="center"/>
          </w:tcPr>
          <w:p w14:paraId="5519DC88">
            <w:pPr>
              <w:jc w:val="center"/>
              <w:rPr>
                <w:rFonts w:ascii="宋体" w:cs="宋体"/>
                <w:sz w:val="20"/>
                <w:highlight w:val="none"/>
              </w:rPr>
            </w:pPr>
          </w:p>
        </w:tc>
        <w:tc>
          <w:tcPr>
            <w:tcW w:w="759" w:type="dxa"/>
            <w:gridSpan w:val="2"/>
            <w:vMerge w:val="continue"/>
            <w:tcBorders>
              <w:tl2br w:val="nil"/>
              <w:tr2bl w:val="nil"/>
            </w:tcBorders>
            <w:noWrap w:val="0"/>
            <w:vAlign w:val="center"/>
          </w:tcPr>
          <w:p w14:paraId="104A6A5D">
            <w:pPr>
              <w:jc w:val="center"/>
              <w:rPr>
                <w:rFonts w:ascii="宋体" w:cs="宋体"/>
                <w:sz w:val="20"/>
                <w:highlight w:val="none"/>
              </w:rPr>
            </w:pPr>
          </w:p>
        </w:tc>
        <w:tc>
          <w:tcPr>
            <w:tcW w:w="2872" w:type="dxa"/>
            <w:tcBorders>
              <w:tl2br w:val="nil"/>
              <w:tr2bl w:val="nil"/>
            </w:tcBorders>
            <w:noWrap w:val="0"/>
            <w:vAlign w:val="center"/>
          </w:tcPr>
          <w:p w14:paraId="3102D1A2">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保质保量</w:t>
            </w:r>
          </w:p>
        </w:tc>
        <w:tc>
          <w:tcPr>
            <w:tcW w:w="4228" w:type="dxa"/>
            <w:gridSpan w:val="2"/>
            <w:tcBorders>
              <w:tl2br w:val="nil"/>
              <w:tr2bl w:val="nil"/>
            </w:tcBorders>
            <w:noWrap w:val="0"/>
            <w:vAlign w:val="center"/>
          </w:tcPr>
          <w:p w14:paraId="259A9CE3">
            <w:pPr>
              <w:jc w:val="center"/>
              <w:rPr>
                <w:rFonts w:hint="eastAsia" w:ascii="宋体" w:eastAsia="宋体" w:cs="宋体"/>
                <w:sz w:val="20"/>
                <w:highlight w:val="none"/>
                <w:lang w:eastAsia="zh-CN"/>
              </w:rPr>
            </w:pPr>
            <w:r>
              <w:rPr>
                <w:rFonts w:hint="eastAsia" w:ascii="宋体" w:cs="宋体"/>
                <w:sz w:val="20"/>
                <w:highlight w:val="none"/>
                <w:lang w:eastAsia="zh-CN"/>
              </w:rPr>
              <w:t>严格依照相关建筑标准</w:t>
            </w:r>
          </w:p>
        </w:tc>
      </w:tr>
      <w:tr w14:paraId="5DDC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A53C4B7">
            <w:pPr>
              <w:jc w:val="center"/>
              <w:rPr>
                <w:rFonts w:ascii="宋体" w:cs="宋体"/>
                <w:sz w:val="20"/>
                <w:highlight w:val="none"/>
              </w:rPr>
            </w:pPr>
          </w:p>
        </w:tc>
        <w:tc>
          <w:tcPr>
            <w:tcW w:w="723" w:type="dxa"/>
            <w:vMerge w:val="continue"/>
            <w:tcBorders>
              <w:tl2br w:val="nil"/>
              <w:tr2bl w:val="nil"/>
            </w:tcBorders>
            <w:noWrap w:val="0"/>
            <w:vAlign w:val="center"/>
          </w:tcPr>
          <w:p w14:paraId="30AFC9AB">
            <w:pPr>
              <w:jc w:val="center"/>
              <w:rPr>
                <w:rFonts w:ascii="宋体" w:cs="宋体"/>
                <w:sz w:val="20"/>
                <w:highlight w:val="none"/>
              </w:rPr>
            </w:pPr>
          </w:p>
        </w:tc>
        <w:tc>
          <w:tcPr>
            <w:tcW w:w="759" w:type="dxa"/>
            <w:gridSpan w:val="2"/>
            <w:vMerge w:val="restart"/>
            <w:tcBorders>
              <w:tl2br w:val="nil"/>
              <w:tr2bl w:val="nil"/>
            </w:tcBorders>
            <w:noWrap w:val="0"/>
            <w:vAlign w:val="center"/>
          </w:tcPr>
          <w:p w14:paraId="0C444EE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时效指标</w:t>
            </w:r>
          </w:p>
        </w:tc>
        <w:tc>
          <w:tcPr>
            <w:tcW w:w="2872" w:type="dxa"/>
            <w:tcBorders>
              <w:tl2br w:val="nil"/>
              <w:tr2bl w:val="nil"/>
            </w:tcBorders>
            <w:noWrap w:val="0"/>
            <w:vAlign w:val="center"/>
          </w:tcPr>
          <w:p w14:paraId="55282AD9">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50E5132F">
            <w:pPr>
              <w:jc w:val="center"/>
              <w:rPr>
                <w:rFonts w:ascii="宋体" w:cs="宋体"/>
                <w:sz w:val="20"/>
                <w:highlight w:val="none"/>
              </w:rPr>
            </w:pPr>
          </w:p>
        </w:tc>
      </w:tr>
      <w:tr w14:paraId="02956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1A541E1">
            <w:pPr>
              <w:jc w:val="center"/>
              <w:rPr>
                <w:rFonts w:ascii="宋体" w:cs="宋体"/>
                <w:sz w:val="20"/>
                <w:highlight w:val="none"/>
              </w:rPr>
            </w:pPr>
          </w:p>
        </w:tc>
        <w:tc>
          <w:tcPr>
            <w:tcW w:w="723" w:type="dxa"/>
            <w:vMerge w:val="continue"/>
            <w:tcBorders>
              <w:tl2br w:val="nil"/>
              <w:tr2bl w:val="nil"/>
            </w:tcBorders>
            <w:noWrap w:val="0"/>
            <w:vAlign w:val="center"/>
          </w:tcPr>
          <w:p w14:paraId="0DB7FC55">
            <w:pPr>
              <w:jc w:val="center"/>
              <w:rPr>
                <w:rFonts w:ascii="宋体" w:cs="宋体"/>
                <w:sz w:val="20"/>
                <w:highlight w:val="none"/>
              </w:rPr>
            </w:pPr>
          </w:p>
        </w:tc>
        <w:tc>
          <w:tcPr>
            <w:tcW w:w="759" w:type="dxa"/>
            <w:gridSpan w:val="2"/>
            <w:vMerge w:val="continue"/>
            <w:tcBorders>
              <w:tl2br w:val="nil"/>
              <w:tr2bl w:val="nil"/>
            </w:tcBorders>
            <w:noWrap w:val="0"/>
            <w:vAlign w:val="center"/>
          </w:tcPr>
          <w:p w14:paraId="6E758E30">
            <w:pPr>
              <w:jc w:val="center"/>
              <w:rPr>
                <w:rFonts w:ascii="宋体" w:cs="宋体"/>
                <w:sz w:val="20"/>
                <w:highlight w:val="none"/>
              </w:rPr>
            </w:pPr>
          </w:p>
        </w:tc>
        <w:tc>
          <w:tcPr>
            <w:tcW w:w="2872" w:type="dxa"/>
            <w:tcBorders>
              <w:tl2br w:val="nil"/>
              <w:tr2bl w:val="nil"/>
            </w:tcBorders>
            <w:noWrap w:val="0"/>
            <w:vAlign w:val="center"/>
          </w:tcPr>
          <w:p w14:paraId="3A16C966">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及时完工</w:t>
            </w:r>
          </w:p>
        </w:tc>
        <w:tc>
          <w:tcPr>
            <w:tcW w:w="4228" w:type="dxa"/>
            <w:gridSpan w:val="2"/>
            <w:tcBorders>
              <w:tl2br w:val="nil"/>
              <w:tr2bl w:val="nil"/>
            </w:tcBorders>
            <w:noWrap w:val="0"/>
            <w:vAlign w:val="center"/>
          </w:tcPr>
          <w:p w14:paraId="51A28F0A">
            <w:pPr>
              <w:jc w:val="center"/>
              <w:rPr>
                <w:rFonts w:hint="eastAsia" w:ascii="宋体" w:eastAsia="宋体" w:cs="宋体"/>
                <w:sz w:val="20"/>
                <w:highlight w:val="none"/>
                <w:lang w:eastAsia="zh-CN"/>
              </w:rPr>
            </w:pPr>
            <w:r>
              <w:rPr>
                <w:rFonts w:hint="eastAsia" w:ascii="宋体" w:cs="宋体"/>
                <w:sz w:val="20"/>
                <w:highlight w:val="none"/>
                <w:lang w:eastAsia="zh-CN"/>
              </w:rPr>
              <w:t>按照合同要求时间</w:t>
            </w:r>
          </w:p>
        </w:tc>
      </w:tr>
      <w:tr w14:paraId="11F81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0ABEA1C">
            <w:pPr>
              <w:jc w:val="center"/>
              <w:rPr>
                <w:rFonts w:ascii="宋体" w:cs="宋体"/>
                <w:sz w:val="20"/>
                <w:highlight w:val="none"/>
              </w:rPr>
            </w:pPr>
          </w:p>
        </w:tc>
        <w:tc>
          <w:tcPr>
            <w:tcW w:w="723" w:type="dxa"/>
            <w:vMerge w:val="continue"/>
            <w:tcBorders>
              <w:tl2br w:val="nil"/>
              <w:tr2bl w:val="nil"/>
            </w:tcBorders>
            <w:noWrap w:val="0"/>
            <w:vAlign w:val="center"/>
          </w:tcPr>
          <w:p w14:paraId="02FD2217">
            <w:pPr>
              <w:jc w:val="center"/>
              <w:rPr>
                <w:rFonts w:ascii="宋体" w:cs="宋体"/>
                <w:sz w:val="20"/>
                <w:highlight w:val="none"/>
              </w:rPr>
            </w:pPr>
          </w:p>
        </w:tc>
        <w:tc>
          <w:tcPr>
            <w:tcW w:w="759" w:type="dxa"/>
            <w:gridSpan w:val="2"/>
            <w:vMerge w:val="restart"/>
            <w:tcBorders>
              <w:tl2br w:val="nil"/>
              <w:tr2bl w:val="nil"/>
            </w:tcBorders>
            <w:noWrap w:val="0"/>
            <w:vAlign w:val="center"/>
          </w:tcPr>
          <w:p w14:paraId="17CAFD1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成本指标</w:t>
            </w:r>
          </w:p>
        </w:tc>
        <w:tc>
          <w:tcPr>
            <w:tcW w:w="2872" w:type="dxa"/>
            <w:tcBorders>
              <w:tl2br w:val="nil"/>
              <w:tr2bl w:val="nil"/>
            </w:tcBorders>
            <w:noWrap w:val="0"/>
            <w:vAlign w:val="center"/>
          </w:tcPr>
          <w:p w14:paraId="02124181">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4013D15A">
            <w:pPr>
              <w:jc w:val="center"/>
              <w:rPr>
                <w:rFonts w:ascii="宋体" w:cs="宋体"/>
                <w:sz w:val="20"/>
                <w:highlight w:val="none"/>
              </w:rPr>
            </w:pPr>
          </w:p>
        </w:tc>
      </w:tr>
      <w:tr w14:paraId="7C0AD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201D13A">
            <w:pPr>
              <w:jc w:val="center"/>
              <w:rPr>
                <w:rFonts w:ascii="宋体" w:cs="宋体"/>
                <w:sz w:val="20"/>
                <w:highlight w:val="none"/>
              </w:rPr>
            </w:pPr>
          </w:p>
        </w:tc>
        <w:tc>
          <w:tcPr>
            <w:tcW w:w="723" w:type="dxa"/>
            <w:vMerge w:val="continue"/>
            <w:tcBorders>
              <w:tl2br w:val="nil"/>
              <w:tr2bl w:val="nil"/>
            </w:tcBorders>
            <w:noWrap w:val="0"/>
            <w:vAlign w:val="center"/>
          </w:tcPr>
          <w:p w14:paraId="732E9E15">
            <w:pPr>
              <w:jc w:val="center"/>
              <w:rPr>
                <w:rFonts w:ascii="宋体" w:cs="宋体"/>
                <w:sz w:val="20"/>
                <w:highlight w:val="none"/>
              </w:rPr>
            </w:pPr>
          </w:p>
        </w:tc>
        <w:tc>
          <w:tcPr>
            <w:tcW w:w="759" w:type="dxa"/>
            <w:gridSpan w:val="2"/>
            <w:vMerge w:val="continue"/>
            <w:tcBorders>
              <w:tl2br w:val="nil"/>
              <w:tr2bl w:val="nil"/>
            </w:tcBorders>
            <w:noWrap w:val="0"/>
            <w:vAlign w:val="center"/>
          </w:tcPr>
          <w:p w14:paraId="29707285">
            <w:pPr>
              <w:jc w:val="center"/>
              <w:rPr>
                <w:rFonts w:ascii="宋体" w:cs="宋体"/>
                <w:sz w:val="20"/>
                <w:highlight w:val="none"/>
              </w:rPr>
            </w:pPr>
          </w:p>
        </w:tc>
        <w:tc>
          <w:tcPr>
            <w:tcW w:w="2872" w:type="dxa"/>
            <w:tcBorders>
              <w:tl2br w:val="nil"/>
              <w:tr2bl w:val="nil"/>
            </w:tcBorders>
            <w:noWrap w:val="0"/>
            <w:vAlign w:val="center"/>
          </w:tcPr>
          <w:p w14:paraId="6D27C080">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建筑行业标准</w:t>
            </w:r>
          </w:p>
        </w:tc>
        <w:tc>
          <w:tcPr>
            <w:tcW w:w="4228" w:type="dxa"/>
            <w:gridSpan w:val="2"/>
            <w:tcBorders>
              <w:tl2br w:val="nil"/>
              <w:tr2bl w:val="nil"/>
            </w:tcBorders>
            <w:noWrap w:val="0"/>
            <w:vAlign w:val="center"/>
          </w:tcPr>
          <w:p w14:paraId="0C37EF75">
            <w:pPr>
              <w:jc w:val="center"/>
              <w:rPr>
                <w:rFonts w:hint="eastAsia" w:ascii="宋体" w:eastAsia="宋体" w:cs="宋体"/>
                <w:sz w:val="20"/>
                <w:highlight w:val="none"/>
                <w:lang w:eastAsia="zh-CN"/>
              </w:rPr>
            </w:pPr>
            <w:r>
              <w:rPr>
                <w:rFonts w:hint="eastAsia" w:ascii="宋体" w:cs="宋体"/>
                <w:sz w:val="20"/>
                <w:highlight w:val="none"/>
                <w:lang w:eastAsia="zh-CN"/>
              </w:rPr>
              <w:t>严格控制相关成本</w:t>
            </w:r>
          </w:p>
        </w:tc>
      </w:tr>
      <w:tr w14:paraId="64ECB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2403C6E">
            <w:pPr>
              <w:jc w:val="center"/>
              <w:rPr>
                <w:rFonts w:ascii="宋体" w:cs="宋体"/>
                <w:sz w:val="20"/>
                <w:highlight w:val="none"/>
              </w:rPr>
            </w:pPr>
          </w:p>
        </w:tc>
        <w:tc>
          <w:tcPr>
            <w:tcW w:w="723" w:type="dxa"/>
            <w:vMerge w:val="continue"/>
            <w:tcBorders>
              <w:tl2br w:val="nil"/>
              <w:tr2bl w:val="nil"/>
            </w:tcBorders>
            <w:noWrap w:val="0"/>
            <w:vAlign w:val="center"/>
          </w:tcPr>
          <w:p w14:paraId="1DE86861">
            <w:pPr>
              <w:jc w:val="center"/>
              <w:rPr>
                <w:rFonts w:ascii="宋体" w:cs="宋体"/>
                <w:sz w:val="20"/>
                <w:highlight w:val="none"/>
              </w:rPr>
            </w:pPr>
          </w:p>
        </w:tc>
        <w:tc>
          <w:tcPr>
            <w:tcW w:w="759" w:type="dxa"/>
            <w:gridSpan w:val="2"/>
            <w:tcBorders>
              <w:tl2br w:val="nil"/>
              <w:tr2bl w:val="nil"/>
            </w:tcBorders>
            <w:noWrap w:val="0"/>
            <w:vAlign w:val="center"/>
          </w:tcPr>
          <w:p w14:paraId="6F0B948C">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w:t>
            </w:r>
          </w:p>
        </w:tc>
        <w:tc>
          <w:tcPr>
            <w:tcW w:w="2872" w:type="dxa"/>
            <w:tcBorders>
              <w:tl2br w:val="nil"/>
              <w:tr2bl w:val="nil"/>
            </w:tcBorders>
            <w:noWrap w:val="0"/>
            <w:vAlign w:val="center"/>
          </w:tcPr>
          <w:p w14:paraId="38C9DF62">
            <w:pPr>
              <w:jc w:val="left"/>
              <w:rPr>
                <w:rFonts w:ascii="宋体" w:cs="宋体"/>
                <w:sz w:val="20"/>
                <w:highlight w:val="none"/>
              </w:rPr>
            </w:pPr>
          </w:p>
        </w:tc>
        <w:tc>
          <w:tcPr>
            <w:tcW w:w="4228" w:type="dxa"/>
            <w:gridSpan w:val="2"/>
            <w:tcBorders>
              <w:tl2br w:val="nil"/>
              <w:tr2bl w:val="nil"/>
            </w:tcBorders>
            <w:noWrap w:val="0"/>
            <w:vAlign w:val="center"/>
          </w:tcPr>
          <w:p w14:paraId="4BAE5AD0">
            <w:pPr>
              <w:jc w:val="center"/>
              <w:rPr>
                <w:rFonts w:ascii="宋体" w:cs="宋体"/>
                <w:sz w:val="20"/>
                <w:highlight w:val="none"/>
              </w:rPr>
            </w:pPr>
          </w:p>
        </w:tc>
      </w:tr>
      <w:tr w14:paraId="6E8C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5133827">
            <w:pPr>
              <w:jc w:val="center"/>
              <w:rPr>
                <w:rFonts w:ascii="宋体" w:cs="宋体"/>
                <w:sz w:val="20"/>
                <w:highlight w:val="none"/>
              </w:rPr>
            </w:pPr>
          </w:p>
        </w:tc>
        <w:tc>
          <w:tcPr>
            <w:tcW w:w="723" w:type="dxa"/>
            <w:vMerge w:val="restart"/>
            <w:tcBorders>
              <w:tl2br w:val="nil"/>
              <w:tr2bl w:val="nil"/>
            </w:tcBorders>
            <w:noWrap w:val="0"/>
            <w:vAlign w:val="center"/>
          </w:tcPr>
          <w:p w14:paraId="0EB46351">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效益指标</w:t>
            </w:r>
          </w:p>
        </w:tc>
        <w:tc>
          <w:tcPr>
            <w:tcW w:w="759" w:type="dxa"/>
            <w:gridSpan w:val="2"/>
            <w:vMerge w:val="restart"/>
            <w:tcBorders>
              <w:tl2br w:val="nil"/>
              <w:tr2bl w:val="nil"/>
            </w:tcBorders>
            <w:noWrap w:val="0"/>
            <w:vAlign w:val="center"/>
          </w:tcPr>
          <w:p w14:paraId="27CAB5F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经济效益指标</w:t>
            </w:r>
          </w:p>
        </w:tc>
        <w:tc>
          <w:tcPr>
            <w:tcW w:w="2872" w:type="dxa"/>
            <w:tcBorders>
              <w:tl2br w:val="nil"/>
              <w:tr2bl w:val="nil"/>
            </w:tcBorders>
            <w:noWrap w:val="0"/>
            <w:vAlign w:val="center"/>
          </w:tcPr>
          <w:p w14:paraId="483008C5">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2E77EEB0">
            <w:pPr>
              <w:jc w:val="center"/>
              <w:rPr>
                <w:rFonts w:ascii="宋体" w:cs="宋体"/>
                <w:sz w:val="20"/>
                <w:highlight w:val="none"/>
              </w:rPr>
            </w:pPr>
          </w:p>
        </w:tc>
      </w:tr>
      <w:tr w14:paraId="387C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679D325">
            <w:pPr>
              <w:jc w:val="center"/>
              <w:rPr>
                <w:rFonts w:ascii="宋体" w:cs="宋体"/>
                <w:sz w:val="20"/>
                <w:highlight w:val="none"/>
              </w:rPr>
            </w:pPr>
          </w:p>
        </w:tc>
        <w:tc>
          <w:tcPr>
            <w:tcW w:w="723" w:type="dxa"/>
            <w:vMerge w:val="continue"/>
            <w:tcBorders>
              <w:tl2br w:val="nil"/>
              <w:tr2bl w:val="nil"/>
            </w:tcBorders>
            <w:noWrap w:val="0"/>
            <w:vAlign w:val="center"/>
          </w:tcPr>
          <w:p w14:paraId="6B0C7ADC">
            <w:pPr>
              <w:jc w:val="center"/>
              <w:rPr>
                <w:rFonts w:ascii="宋体" w:cs="宋体"/>
                <w:sz w:val="20"/>
                <w:highlight w:val="none"/>
              </w:rPr>
            </w:pPr>
          </w:p>
        </w:tc>
        <w:tc>
          <w:tcPr>
            <w:tcW w:w="759" w:type="dxa"/>
            <w:gridSpan w:val="2"/>
            <w:vMerge w:val="continue"/>
            <w:tcBorders>
              <w:tl2br w:val="nil"/>
              <w:tr2bl w:val="nil"/>
            </w:tcBorders>
            <w:noWrap w:val="0"/>
            <w:vAlign w:val="center"/>
          </w:tcPr>
          <w:p w14:paraId="0A2B66F5">
            <w:pPr>
              <w:jc w:val="center"/>
              <w:rPr>
                <w:rFonts w:ascii="宋体" w:cs="宋体"/>
                <w:sz w:val="20"/>
                <w:highlight w:val="none"/>
              </w:rPr>
            </w:pPr>
          </w:p>
        </w:tc>
        <w:tc>
          <w:tcPr>
            <w:tcW w:w="2872" w:type="dxa"/>
            <w:tcBorders>
              <w:tl2br w:val="nil"/>
              <w:tr2bl w:val="nil"/>
            </w:tcBorders>
            <w:noWrap w:val="0"/>
            <w:vAlign w:val="center"/>
          </w:tcPr>
          <w:p w14:paraId="646E9F38">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体现国有资产经济效益</w:t>
            </w:r>
          </w:p>
        </w:tc>
        <w:tc>
          <w:tcPr>
            <w:tcW w:w="4228" w:type="dxa"/>
            <w:gridSpan w:val="2"/>
            <w:tcBorders>
              <w:tl2br w:val="nil"/>
              <w:tr2bl w:val="nil"/>
            </w:tcBorders>
            <w:noWrap w:val="0"/>
            <w:vAlign w:val="center"/>
          </w:tcPr>
          <w:p w14:paraId="00720E6B">
            <w:pPr>
              <w:jc w:val="center"/>
              <w:rPr>
                <w:rFonts w:hint="eastAsia" w:ascii="宋体" w:eastAsia="宋体" w:cs="宋体"/>
                <w:sz w:val="20"/>
                <w:highlight w:val="none"/>
                <w:lang w:eastAsia="zh-CN"/>
              </w:rPr>
            </w:pPr>
            <w:r>
              <w:rPr>
                <w:rFonts w:hint="eastAsia" w:ascii="宋体" w:cs="宋体"/>
                <w:sz w:val="20"/>
                <w:highlight w:val="none"/>
                <w:lang w:eastAsia="zh-CN"/>
              </w:rPr>
              <w:t>完善基础设施建设</w:t>
            </w:r>
          </w:p>
        </w:tc>
      </w:tr>
      <w:tr w14:paraId="1107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C4A5E49">
            <w:pPr>
              <w:jc w:val="center"/>
              <w:rPr>
                <w:rFonts w:ascii="宋体" w:cs="宋体"/>
                <w:sz w:val="20"/>
                <w:highlight w:val="none"/>
              </w:rPr>
            </w:pPr>
          </w:p>
        </w:tc>
        <w:tc>
          <w:tcPr>
            <w:tcW w:w="723" w:type="dxa"/>
            <w:vMerge w:val="continue"/>
            <w:tcBorders>
              <w:tl2br w:val="nil"/>
              <w:tr2bl w:val="nil"/>
            </w:tcBorders>
            <w:noWrap w:val="0"/>
            <w:vAlign w:val="center"/>
          </w:tcPr>
          <w:p w14:paraId="3C70D15B">
            <w:pPr>
              <w:jc w:val="center"/>
              <w:rPr>
                <w:rFonts w:ascii="宋体" w:cs="宋体"/>
                <w:sz w:val="20"/>
                <w:highlight w:val="none"/>
              </w:rPr>
            </w:pPr>
          </w:p>
        </w:tc>
        <w:tc>
          <w:tcPr>
            <w:tcW w:w="759" w:type="dxa"/>
            <w:gridSpan w:val="2"/>
            <w:vMerge w:val="restart"/>
            <w:tcBorders>
              <w:tl2br w:val="nil"/>
              <w:tr2bl w:val="nil"/>
            </w:tcBorders>
            <w:noWrap w:val="0"/>
            <w:vAlign w:val="center"/>
          </w:tcPr>
          <w:p w14:paraId="2F1C7C5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社会效益指标</w:t>
            </w:r>
          </w:p>
        </w:tc>
        <w:tc>
          <w:tcPr>
            <w:tcW w:w="2872" w:type="dxa"/>
            <w:tcBorders>
              <w:tl2br w:val="nil"/>
              <w:tr2bl w:val="nil"/>
            </w:tcBorders>
            <w:noWrap w:val="0"/>
            <w:vAlign w:val="center"/>
          </w:tcPr>
          <w:p w14:paraId="2B633A5E">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2D97052B">
            <w:pPr>
              <w:jc w:val="center"/>
              <w:rPr>
                <w:rFonts w:ascii="宋体" w:cs="宋体"/>
                <w:sz w:val="20"/>
                <w:highlight w:val="none"/>
              </w:rPr>
            </w:pPr>
          </w:p>
        </w:tc>
      </w:tr>
      <w:tr w14:paraId="4C2E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715B512">
            <w:pPr>
              <w:jc w:val="center"/>
              <w:rPr>
                <w:rFonts w:ascii="宋体" w:cs="宋体"/>
                <w:sz w:val="20"/>
                <w:highlight w:val="none"/>
              </w:rPr>
            </w:pPr>
          </w:p>
        </w:tc>
        <w:tc>
          <w:tcPr>
            <w:tcW w:w="723" w:type="dxa"/>
            <w:vMerge w:val="continue"/>
            <w:tcBorders>
              <w:tl2br w:val="nil"/>
              <w:tr2bl w:val="nil"/>
            </w:tcBorders>
            <w:noWrap w:val="0"/>
            <w:vAlign w:val="center"/>
          </w:tcPr>
          <w:p w14:paraId="3744B9E9">
            <w:pPr>
              <w:jc w:val="center"/>
              <w:rPr>
                <w:rFonts w:ascii="宋体" w:cs="宋体"/>
                <w:sz w:val="20"/>
                <w:highlight w:val="none"/>
              </w:rPr>
            </w:pPr>
          </w:p>
        </w:tc>
        <w:tc>
          <w:tcPr>
            <w:tcW w:w="759" w:type="dxa"/>
            <w:gridSpan w:val="2"/>
            <w:vMerge w:val="continue"/>
            <w:tcBorders>
              <w:tl2br w:val="nil"/>
              <w:tr2bl w:val="nil"/>
            </w:tcBorders>
            <w:noWrap w:val="0"/>
            <w:vAlign w:val="center"/>
          </w:tcPr>
          <w:p w14:paraId="46728E0C">
            <w:pPr>
              <w:jc w:val="center"/>
              <w:rPr>
                <w:rFonts w:ascii="宋体" w:cs="宋体"/>
                <w:sz w:val="20"/>
                <w:highlight w:val="none"/>
              </w:rPr>
            </w:pPr>
          </w:p>
        </w:tc>
        <w:tc>
          <w:tcPr>
            <w:tcW w:w="2872" w:type="dxa"/>
            <w:tcBorders>
              <w:tl2br w:val="nil"/>
              <w:tr2bl w:val="nil"/>
            </w:tcBorders>
            <w:noWrap w:val="0"/>
            <w:vAlign w:val="center"/>
          </w:tcPr>
          <w:p w14:paraId="2D05CE69">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提升城市基础设施水平</w:t>
            </w:r>
          </w:p>
        </w:tc>
        <w:tc>
          <w:tcPr>
            <w:tcW w:w="4228" w:type="dxa"/>
            <w:gridSpan w:val="2"/>
            <w:tcBorders>
              <w:tl2br w:val="nil"/>
              <w:tr2bl w:val="nil"/>
            </w:tcBorders>
            <w:noWrap w:val="0"/>
            <w:vAlign w:val="center"/>
          </w:tcPr>
          <w:p w14:paraId="210D61E0">
            <w:pPr>
              <w:jc w:val="center"/>
              <w:rPr>
                <w:rFonts w:hint="eastAsia" w:ascii="宋体" w:eastAsia="宋体" w:cs="宋体"/>
                <w:sz w:val="20"/>
                <w:highlight w:val="none"/>
                <w:lang w:eastAsia="zh-CN"/>
              </w:rPr>
            </w:pPr>
            <w:r>
              <w:rPr>
                <w:rFonts w:hint="eastAsia" w:ascii="宋体" w:cs="宋体"/>
                <w:sz w:val="20"/>
                <w:highlight w:val="none"/>
                <w:lang w:eastAsia="zh-CN"/>
              </w:rPr>
              <w:t>加强环卫工作服务质量</w:t>
            </w:r>
          </w:p>
        </w:tc>
      </w:tr>
      <w:tr w14:paraId="6945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76039FF">
            <w:pPr>
              <w:jc w:val="center"/>
              <w:rPr>
                <w:rFonts w:ascii="宋体" w:cs="宋体"/>
                <w:sz w:val="20"/>
                <w:highlight w:val="none"/>
              </w:rPr>
            </w:pPr>
          </w:p>
        </w:tc>
        <w:tc>
          <w:tcPr>
            <w:tcW w:w="723" w:type="dxa"/>
            <w:vMerge w:val="continue"/>
            <w:tcBorders>
              <w:tl2br w:val="nil"/>
              <w:tr2bl w:val="nil"/>
            </w:tcBorders>
            <w:noWrap w:val="0"/>
            <w:vAlign w:val="center"/>
          </w:tcPr>
          <w:p w14:paraId="7F0D9B1B">
            <w:pPr>
              <w:jc w:val="center"/>
              <w:rPr>
                <w:rFonts w:ascii="宋体" w:cs="宋体"/>
                <w:sz w:val="20"/>
                <w:highlight w:val="none"/>
              </w:rPr>
            </w:pPr>
          </w:p>
        </w:tc>
        <w:tc>
          <w:tcPr>
            <w:tcW w:w="759" w:type="dxa"/>
            <w:gridSpan w:val="2"/>
            <w:vMerge w:val="restart"/>
            <w:tcBorders>
              <w:tl2br w:val="nil"/>
              <w:tr2bl w:val="nil"/>
            </w:tcBorders>
            <w:noWrap w:val="0"/>
            <w:vAlign w:val="center"/>
          </w:tcPr>
          <w:p w14:paraId="44CF162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生态效益指标</w:t>
            </w:r>
          </w:p>
        </w:tc>
        <w:tc>
          <w:tcPr>
            <w:tcW w:w="2872" w:type="dxa"/>
            <w:tcBorders>
              <w:tl2br w:val="nil"/>
              <w:tr2bl w:val="nil"/>
            </w:tcBorders>
            <w:noWrap w:val="0"/>
            <w:vAlign w:val="center"/>
          </w:tcPr>
          <w:p w14:paraId="72E18BDB">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6B3F4D0C">
            <w:pPr>
              <w:jc w:val="center"/>
              <w:rPr>
                <w:rFonts w:ascii="宋体" w:cs="宋体"/>
                <w:sz w:val="20"/>
                <w:highlight w:val="none"/>
              </w:rPr>
            </w:pPr>
          </w:p>
        </w:tc>
      </w:tr>
      <w:tr w14:paraId="4A1C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56F15C2">
            <w:pPr>
              <w:jc w:val="center"/>
              <w:rPr>
                <w:rFonts w:ascii="宋体" w:cs="宋体"/>
                <w:sz w:val="20"/>
                <w:highlight w:val="none"/>
              </w:rPr>
            </w:pPr>
          </w:p>
        </w:tc>
        <w:tc>
          <w:tcPr>
            <w:tcW w:w="723" w:type="dxa"/>
            <w:vMerge w:val="continue"/>
            <w:tcBorders>
              <w:tl2br w:val="nil"/>
              <w:tr2bl w:val="nil"/>
            </w:tcBorders>
            <w:noWrap w:val="0"/>
            <w:vAlign w:val="center"/>
          </w:tcPr>
          <w:p w14:paraId="384042B6">
            <w:pPr>
              <w:jc w:val="center"/>
              <w:rPr>
                <w:rFonts w:ascii="宋体" w:cs="宋体"/>
                <w:sz w:val="20"/>
                <w:highlight w:val="none"/>
              </w:rPr>
            </w:pPr>
          </w:p>
        </w:tc>
        <w:tc>
          <w:tcPr>
            <w:tcW w:w="759" w:type="dxa"/>
            <w:gridSpan w:val="2"/>
            <w:vMerge w:val="continue"/>
            <w:tcBorders>
              <w:tl2br w:val="nil"/>
              <w:tr2bl w:val="nil"/>
            </w:tcBorders>
            <w:noWrap w:val="0"/>
            <w:vAlign w:val="center"/>
          </w:tcPr>
          <w:p w14:paraId="48366680">
            <w:pPr>
              <w:jc w:val="center"/>
              <w:rPr>
                <w:rFonts w:ascii="宋体" w:cs="宋体"/>
                <w:sz w:val="20"/>
                <w:highlight w:val="none"/>
              </w:rPr>
            </w:pPr>
          </w:p>
        </w:tc>
        <w:tc>
          <w:tcPr>
            <w:tcW w:w="2872" w:type="dxa"/>
            <w:tcBorders>
              <w:tl2br w:val="nil"/>
              <w:tr2bl w:val="nil"/>
            </w:tcBorders>
            <w:noWrap w:val="0"/>
            <w:vAlign w:val="center"/>
          </w:tcPr>
          <w:p w14:paraId="1051129E">
            <w:pPr>
              <w:keepNext w:val="0"/>
              <w:keepLines w:val="0"/>
              <w:widowControl/>
              <w:suppressLineNumbers w:val="0"/>
              <w:jc w:val="left"/>
              <w:textAlignment w:val="center"/>
              <w:rPr>
                <w:rFonts w:hint="eastAsia" w:ascii="汉仪中秀体简" w:hAnsi="汉仪中秀体简" w:eastAsia="汉仪中秀体简" w:cs="汉仪中秀体简"/>
                <w:i w:val="0"/>
                <w:color w:val="000000"/>
                <w:kern w:val="0"/>
                <w:sz w:val="20"/>
                <w:szCs w:val="20"/>
                <w:highlight w:val="none"/>
                <w:u w:val="none"/>
                <w:lang w:val="en-US" w:eastAsia="zh-CN" w:bidi="ar"/>
              </w:rPr>
            </w:pPr>
            <w:r>
              <w:rPr>
                <w:rFonts w:hint="eastAsia" w:ascii="汉仪中秀体简" w:hAnsi="汉仪中秀体简" w:eastAsia="汉仪中秀体简" w:cs="汉仪中秀体简"/>
                <w:i w:val="0"/>
                <w:color w:val="000000"/>
                <w:kern w:val="0"/>
                <w:sz w:val="20"/>
                <w:szCs w:val="20"/>
                <w:highlight w:val="none"/>
                <w:u w:val="none"/>
                <w:lang w:val="en-US" w:eastAsia="zh-CN" w:bidi="ar"/>
              </w:rPr>
              <w:t>改善周边生态环境</w:t>
            </w:r>
          </w:p>
        </w:tc>
        <w:tc>
          <w:tcPr>
            <w:tcW w:w="4228" w:type="dxa"/>
            <w:gridSpan w:val="2"/>
            <w:tcBorders>
              <w:tl2br w:val="nil"/>
              <w:tr2bl w:val="nil"/>
            </w:tcBorders>
            <w:noWrap w:val="0"/>
            <w:vAlign w:val="center"/>
          </w:tcPr>
          <w:p w14:paraId="3C00C768">
            <w:pPr>
              <w:keepNext w:val="0"/>
              <w:keepLines w:val="0"/>
              <w:widowControl/>
              <w:suppressLineNumbers w:val="0"/>
              <w:jc w:val="center"/>
              <w:textAlignment w:val="center"/>
              <w:rPr>
                <w:rFonts w:hint="default" w:ascii="汉仪中秀体简" w:hAnsi="汉仪中秀体简" w:eastAsia="汉仪中秀体简" w:cs="汉仪中秀体简"/>
                <w:i w:val="0"/>
                <w:color w:val="000000"/>
                <w:kern w:val="0"/>
                <w:sz w:val="20"/>
                <w:szCs w:val="20"/>
                <w:highlight w:val="none"/>
                <w:u w:val="none"/>
                <w:lang w:val="en-US" w:eastAsia="zh-CN" w:bidi="ar"/>
              </w:rPr>
            </w:pPr>
            <w:r>
              <w:rPr>
                <w:rFonts w:hint="eastAsia" w:ascii="汉仪中秀体简" w:hAnsi="汉仪中秀体简" w:eastAsia="汉仪中秀体简" w:cs="汉仪中秀体简"/>
                <w:i w:val="0"/>
                <w:color w:val="000000"/>
                <w:kern w:val="0"/>
                <w:sz w:val="20"/>
                <w:szCs w:val="20"/>
                <w:highlight w:val="none"/>
                <w:u w:val="none"/>
                <w:lang w:val="en-US" w:eastAsia="zh-CN" w:bidi="ar"/>
              </w:rPr>
              <w:t>严格依照相关环境保护标准</w:t>
            </w:r>
          </w:p>
        </w:tc>
      </w:tr>
      <w:tr w14:paraId="1AEC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439DF8A3">
            <w:pPr>
              <w:jc w:val="center"/>
              <w:rPr>
                <w:rFonts w:ascii="宋体" w:cs="宋体"/>
                <w:sz w:val="20"/>
                <w:highlight w:val="none"/>
              </w:rPr>
            </w:pPr>
          </w:p>
        </w:tc>
        <w:tc>
          <w:tcPr>
            <w:tcW w:w="723" w:type="dxa"/>
            <w:vMerge w:val="continue"/>
            <w:tcBorders>
              <w:tl2br w:val="nil"/>
              <w:tr2bl w:val="nil"/>
            </w:tcBorders>
            <w:noWrap w:val="0"/>
            <w:vAlign w:val="center"/>
          </w:tcPr>
          <w:p w14:paraId="157CF3E5">
            <w:pPr>
              <w:jc w:val="center"/>
              <w:rPr>
                <w:rFonts w:ascii="宋体" w:cs="宋体"/>
                <w:sz w:val="20"/>
                <w:highlight w:val="none"/>
              </w:rPr>
            </w:pPr>
          </w:p>
        </w:tc>
        <w:tc>
          <w:tcPr>
            <w:tcW w:w="759" w:type="dxa"/>
            <w:gridSpan w:val="2"/>
            <w:vMerge w:val="restart"/>
            <w:tcBorders>
              <w:tl2br w:val="nil"/>
              <w:tr2bl w:val="nil"/>
            </w:tcBorders>
            <w:noWrap w:val="0"/>
            <w:vAlign w:val="center"/>
          </w:tcPr>
          <w:p w14:paraId="6C43B5A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rPr>
            </w:pPr>
            <w:r>
              <w:rPr>
                <w:rFonts w:hint="eastAsia" w:ascii="宋体" w:hAnsi="宋体" w:eastAsia="宋体" w:cs="宋体"/>
                <w:sz w:val="20"/>
                <w:highlight w:val="none"/>
              </w:rPr>
              <w:t>可持续影响指标</w:t>
            </w:r>
          </w:p>
        </w:tc>
        <w:tc>
          <w:tcPr>
            <w:tcW w:w="2872" w:type="dxa"/>
            <w:tcBorders>
              <w:tl2br w:val="nil"/>
              <w:tr2bl w:val="nil"/>
            </w:tcBorders>
            <w:noWrap w:val="0"/>
            <w:vAlign w:val="center"/>
          </w:tcPr>
          <w:p w14:paraId="3184798D">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5C3F8444">
            <w:pPr>
              <w:jc w:val="center"/>
              <w:rPr>
                <w:rFonts w:ascii="宋体" w:cs="宋体"/>
                <w:sz w:val="20"/>
                <w:highlight w:val="none"/>
              </w:rPr>
            </w:pPr>
          </w:p>
        </w:tc>
      </w:tr>
      <w:tr w14:paraId="59F2A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noWrap w:val="0"/>
            <w:vAlign w:val="center"/>
          </w:tcPr>
          <w:p w14:paraId="7546B025">
            <w:pPr>
              <w:jc w:val="center"/>
              <w:rPr>
                <w:rFonts w:ascii="宋体" w:cs="宋体"/>
                <w:sz w:val="20"/>
                <w:highlight w:val="none"/>
              </w:rPr>
            </w:pPr>
          </w:p>
        </w:tc>
        <w:tc>
          <w:tcPr>
            <w:tcW w:w="723" w:type="dxa"/>
            <w:vMerge w:val="continue"/>
            <w:tcBorders>
              <w:tl2br w:val="nil"/>
              <w:tr2bl w:val="nil"/>
            </w:tcBorders>
            <w:noWrap w:val="0"/>
            <w:vAlign w:val="center"/>
          </w:tcPr>
          <w:p w14:paraId="39CD4C74">
            <w:pPr>
              <w:jc w:val="center"/>
              <w:rPr>
                <w:rFonts w:ascii="宋体" w:cs="宋体"/>
                <w:sz w:val="20"/>
                <w:highlight w:val="none"/>
              </w:rPr>
            </w:pPr>
          </w:p>
        </w:tc>
        <w:tc>
          <w:tcPr>
            <w:tcW w:w="759" w:type="dxa"/>
            <w:gridSpan w:val="2"/>
            <w:vMerge w:val="continue"/>
            <w:tcBorders>
              <w:tl2br w:val="nil"/>
              <w:tr2bl w:val="nil"/>
            </w:tcBorders>
            <w:noWrap w:val="0"/>
            <w:vAlign w:val="center"/>
          </w:tcPr>
          <w:p w14:paraId="34900C27">
            <w:pPr>
              <w:jc w:val="center"/>
              <w:rPr>
                <w:rFonts w:hint="eastAsia" w:ascii="宋体" w:hAnsi="宋体" w:eastAsia="宋体" w:cs="宋体"/>
                <w:sz w:val="20"/>
                <w:highlight w:val="none"/>
              </w:rPr>
            </w:pPr>
          </w:p>
        </w:tc>
        <w:tc>
          <w:tcPr>
            <w:tcW w:w="2872" w:type="dxa"/>
            <w:tcBorders>
              <w:tl2br w:val="nil"/>
              <w:tr2bl w:val="nil"/>
            </w:tcBorders>
            <w:noWrap w:val="0"/>
            <w:vAlign w:val="center"/>
          </w:tcPr>
          <w:p w14:paraId="6634FE0A">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持续改善周边环境卫生</w:t>
            </w:r>
          </w:p>
        </w:tc>
        <w:tc>
          <w:tcPr>
            <w:tcW w:w="4228" w:type="dxa"/>
            <w:gridSpan w:val="2"/>
            <w:tcBorders>
              <w:tl2br w:val="nil"/>
              <w:tr2bl w:val="nil"/>
            </w:tcBorders>
            <w:noWrap w:val="0"/>
            <w:vAlign w:val="center"/>
          </w:tcPr>
          <w:p w14:paraId="6F1E0D50">
            <w:pPr>
              <w:jc w:val="center"/>
              <w:rPr>
                <w:rFonts w:hint="eastAsia" w:ascii="宋体" w:eastAsia="宋体" w:cs="宋体"/>
                <w:sz w:val="20"/>
                <w:highlight w:val="none"/>
                <w:lang w:eastAsia="zh-CN"/>
              </w:rPr>
            </w:pPr>
            <w:r>
              <w:rPr>
                <w:rFonts w:hint="eastAsia" w:ascii="宋体" w:cs="宋体"/>
                <w:sz w:val="20"/>
                <w:highlight w:val="none"/>
                <w:lang w:eastAsia="zh-CN"/>
              </w:rPr>
              <w:t>环卫设施建设标准</w:t>
            </w:r>
          </w:p>
        </w:tc>
      </w:tr>
      <w:tr w14:paraId="63F0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2C2359E">
            <w:pPr>
              <w:jc w:val="center"/>
              <w:rPr>
                <w:rFonts w:ascii="宋体" w:cs="宋体"/>
                <w:sz w:val="20"/>
                <w:highlight w:val="none"/>
              </w:rPr>
            </w:pPr>
          </w:p>
        </w:tc>
        <w:tc>
          <w:tcPr>
            <w:tcW w:w="723" w:type="dxa"/>
            <w:vMerge w:val="continue"/>
            <w:tcBorders>
              <w:tl2br w:val="nil"/>
              <w:tr2bl w:val="nil"/>
            </w:tcBorders>
            <w:noWrap w:val="0"/>
            <w:vAlign w:val="center"/>
          </w:tcPr>
          <w:p w14:paraId="2BADE75E">
            <w:pPr>
              <w:jc w:val="center"/>
              <w:rPr>
                <w:rFonts w:ascii="宋体" w:cs="宋体"/>
                <w:sz w:val="20"/>
                <w:highlight w:val="none"/>
              </w:rPr>
            </w:pPr>
          </w:p>
        </w:tc>
        <w:tc>
          <w:tcPr>
            <w:tcW w:w="759" w:type="dxa"/>
            <w:gridSpan w:val="2"/>
            <w:tcBorders>
              <w:tl2br w:val="nil"/>
              <w:tr2bl w:val="nil"/>
            </w:tcBorders>
            <w:noWrap w:val="0"/>
            <w:vAlign w:val="center"/>
          </w:tcPr>
          <w:p w14:paraId="32601A3E">
            <w:pPr>
              <w:jc w:val="center"/>
              <w:rPr>
                <w:rFonts w:hint="eastAsia" w:ascii="宋体" w:hAnsi="宋体" w:eastAsia="宋体" w:cs="宋体"/>
                <w:sz w:val="20"/>
                <w:highlight w:val="none"/>
              </w:rPr>
            </w:pPr>
            <w:r>
              <w:rPr>
                <w:rFonts w:hint="eastAsia" w:ascii="宋体" w:hAnsi="宋体" w:eastAsia="宋体" w:cs="宋体"/>
                <w:i w:val="0"/>
                <w:color w:val="000000"/>
                <w:kern w:val="0"/>
                <w:sz w:val="20"/>
                <w:szCs w:val="20"/>
                <w:highlight w:val="none"/>
                <w:u w:val="none"/>
                <w:lang w:val="en-US" w:eastAsia="zh-CN" w:bidi="ar"/>
              </w:rPr>
              <w:t>…</w:t>
            </w:r>
          </w:p>
        </w:tc>
        <w:tc>
          <w:tcPr>
            <w:tcW w:w="2872" w:type="dxa"/>
            <w:tcBorders>
              <w:tl2br w:val="nil"/>
              <w:tr2bl w:val="nil"/>
            </w:tcBorders>
            <w:noWrap w:val="0"/>
            <w:vAlign w:val="center"/>
          </w:tcPr>
          <w:p w14:paraId="581687F5">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4228" w:type="dxa"/>
            <w:gridSpan w:val="2"/>
            <w:tcBorders>
              <w:tl2br w:val="nil"/>
              <w:tr2bl w:val="nil"/>
            </w:tcBorders>
            <w:noWrap w:val="0"/>
            <w:vAlign w:val="center"/>
          </w:tcPr>
          <w:p w14:paraId="0542A3D1">
            <w:pPr>
              <w:jc w:val="center"/>
              <w:rPr>
                <w:rFonts w:ascii="宋体" w:cs="宋体"/>
                <w:sz w:val="20"/>
                <w:highlight w:val="none"/>
              </w:rPr>
            </w:pPr>
          </w:p>
        </w:tc>
      </w:tr>
      <w:tr w14:paraId="4DC71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75B79B2">
            <w:pPr>
              <w:jc w:val="center"/>
              <w:rPr>
                <w:rFonts w:ascii="宋体" w:cs="宋体"/>
                <w:sz w:val="20"/>
                <w:highlight w:val="none"/>
              </w:rPr>
            </w:pPr>
          </w:p>
        </w:tc>
        <w:tc>
          <w:tcPr>
            <w:tcW w:w="723" w:type="dxa"/>
            <w:vMerge w:val="restart"/>
            <w:tcBorders>
              <w:tl2br w:val="nil"/>
              <w:tr2bl w:val="nil"/>
            </w:tcBorders>
            <w:noWrap w:val="0"/>
            <w:vAlign w:val="center"/>
          </w:tcPr>
          <w:p w14:paraId="1FA853E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759" w:type="dxa"/>
            <w:gridSpan w:val="2"/>
            <w:vMerge w:val="restart"/>
            <w:tcBorders>
              <w:tl2br w:val="nil"/>
              <w:tr2bl w:val="nil"/>
            </w:tcBorders>
            <w:noWrap w:val="0"/>
            <w:vAlign w:val="center"/>
          </w:tcPr>
          <w:p w14:paraId="33F2947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2872" w:type="dxa"/>
            <w:tcBorders>
              <w:tl2br w:val="nil"/>
              <w:tr2bl w:val="nil"/>
            </w:tcBorders>
            <w:noWrap w:val="0"/>
            <w:vAlign w:val="center"/>
          </w:tcPr>
          <w:p w14:paraId="32506D7D">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62C07E27">
            <w:pPr>
              <w:jc w:val="center"/>
              <w:rPr>
                <w:rFonts w:ascii="宋体" w:cs="宋体"/>
                <w:sz w:val="20"/>
                <w:highlight w:val="none"/>
              </w:rPr>
            </w:pPr>
          </w:p>
        </w:tc>
      </w:tr>
      <w:tr w14:paraId="62358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D68BA9E">
            <w:pPr>
              <w:jc w:val="center"/>
              <w:rPr>
                <w:rFonts w:ascii="宋体" w:cs="宋体"/>
                <w:sz w:val="20"/>
                <w:highlight w:val="none"/>
              </w:rPr>
            </w:pPr>
          </w:p>
        </w:tc>
        <w:tc>
          <w:tcPr>
            <w:tcW w:w="723" w:type="dxa"/>
            <w:vMerge w:val="continue"/>
            <w:tcBorders>
              <w:tl2br w:val="nil"/>
              <w:tr2bl w:val="nil"/>
            </w:tcBorders>
            <w:noWrap w:val="0"/>
            <w:vAlign w:val="center"/>
          </w:tcPr>
          <w:p w14:paraId="657A6E44">
            <w:pPr>
              <w:jc w:val="center"/>
              <w:rPr>
                <w:rFonts w:hint="eastAsia" w:ascii="宋体" w:hAnsi="宋体" w:eastAsia="宋体" w:cs="宋体"/>
                <w:sz w:val="20"/>
                <w:highlight w:val="none"/>
              </w:rPr>
            </w:pPr>
          </w:p>
        </w:tc>
        <w:tc>
          <w:tcPr>
            <w:tcW w:w="759" w:type="dxa"/>
            <w:gridSpan w:val="2"/>
            <w:vMerge w:val="continue"/>
            <w:tcBorders>
              <w:tl2br w:val="nil"/>
              <w:tr2bl w:val="nil"/>
            </w:tcBorders>
            <w:noWrap w:val="0"/>
            <w:vAlign w:val="center"/>
          </w:tcPr>
          <w:p w14:paraId="66AE6FE3">
            <w:pPr>
              <w:jc w:val="center"/>
              <w:rPr>
                <w:rFonts w:hint="eastAsia" w:ascii="宋体" w:hAnsi="宋体" w:eastAsia="宋体" w:cs="宋体"/>
                <w:sz w:val="20"/>
                <w:highlight w:val="none"/>
              </w:rPr>
            </w:pPr>
          </w:p>
        </w:tc>
        <w:tc>
          <w:tcPr>
            <w:tcW w:w="2872" w:type="dxa"/>
            <w:tcBorders>
              <w:tl2br w:val="nil"/>
              <w:tr2bl w:val="nil"/>
            </w:tcBorders>
            <w:noWrap w:val="0"/>
            <w:vAlign w:val="center"/>
          </w:tcPr>
          <w:p w14:paraId="37356295">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kern w:val="2"/>
                <w:sz w:val="20"/>
                <w:highlight w:val="none"/>
                <w:lang w:val="en-US" w:eastAsia="zh-CN" w:bidi="ar-SA"/>
              </w:rPr>
              <w:t>提升市民满意度</w:t>
            </w:r>
          </w:p>
        </w:tc>
        <w:tc>
          <w:tcPr>
            <w:tcW w:w="4228" w:type="dxa"/>
            <w:gridSpan w:val="2"/>
            <w:tcBorders>
              <w:tl2br w:val="nil"/>
              <w:tr2bl w:val="nil"/>
            </w:tcBorders>
            <w:noWrap w:val="0"/>
            <w:vAlign w:val="center"/>
          </w:tcPr>
          <w:p w14:paraId="3095AAF1">
            <w:pPr>
              <w:jc w:val="center"/>
              <w:rPr>
                <w:rFonts w:hint="eastAsia" w:ascii="宋体" w:eastAsia="宋体" w:cs="宋体"/>
                <w:sz w:val="20"/>
                <w:highlight w:val="none"/>
                <w:lang w:eastAsia="zh-CN"/>
              </w:rPr>
            </w:pPr>
            <w:r>
              <w:rPr>
                <w:rFonts w:hint="eastAsia" w:ascii="宋体" w:cs="宋体"/>
                <w:sz w:val="20"/>
                <w:highlight w:val="none"/>
                <w:lang w:eastAsia="zh-CN"/>
              </w:rPr>
              <w:t>加强设施管理</w:t>
            </w:r>
          </w:p>
        </w:tc>
      </w:tr>
    </w:tbl>
    <w:p w14:paraId="73FA0F45"/>
    <w:p w14:paraId="3355EC25"/>
    <w:tbl>
      <w:tblPr>
        <w:tblStyle w:val="9"/>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7CF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16C9A733">
            <w:pPr>
              <w:keepNext w:val="0"/>
              <w:keepLines w:val="0"/>
              <w:widowControl/>
              <w:suppressLineNumbers w:val="0"/>
              <w:jc w:val="center"/>
              <w:textAlignment w:val="center"/>
              <w:rPr>
                <w:rFonts w:ascii="宋体" w:cs="宋体"/>
                <w:b/>
                <w:bCs/>
                <w:szCs w:val="32"/>
                <w:highlight w:val="none"/>
              </w:rPr>
            </w:pPr>
            <w:r>
              <w:rPr>
                <w:rFonts w:hint="eastAsia" w:ascii="宋体" w:hAnsi="宋体" w:eastAsia="宋体" w:cs="宋体"/>
                <w:b/>
                <w:i w:val="0"/>
                <w:color w:val="000000"/>
                <w:kern w:val="0"/>
                <w:sz w:val="28"/>
                <w:szCs w:val="28"/>
                <w:highlight w:val="none"/>
                <w:u w:val="none"/>
                <w:lang w:val="en-US" w:eastAsia="zh-CN" w:bidi="ar"/>
              </w:rPr>
              <w:t>项目支出绩效目标表</w:t>
            </w:r>
          </w:p>
        </w:tc>
      </w:tr>
      <w:tr w14:paraId="7C19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5F1AF72E">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default" w:ascii="宋体" w:hAnsi="宋体" w:eastAsia="宋体" w:cs="宋体"/>
                <w:i w:val="0"/>
                <w:color w:val="000000"/>
                <w:kern w:val="0"/>
                <w:sz w:val="20"/>
                <w:szCs w:val="20"/>
                <w:highlight w:val="none"/>
                <w:u w:val="none"/>
                <w:lang w:val="en" w:eastAsia="zh-CN" w:bidi="ar"/>
              </w:rPr>
              <w:t>2024</w:t>
            </w:r>
            <w:r>
              <w:rPr>
                <w:rFonts w:hint="eastAsia" w:ascii="宋体" w:hAnsi="宋体" w:eastAsia="宋体" w:cs="宋体"/>
                <w:i w:val="0"/>
                <w:color w:val="000000"/>
                <w:kern w:val="0"/>
                <w:sz w:val="20"/>
                <w:szCs w:val="20"/>
                <w:highlight w:val="none"/>
                <w:u w:val="none"/>
                <w:lang w:val="en-US" w:eastAsia="zh-CN" w:bidi="ar"/>
              </w:rPr>
              <w:t xml:space="preserve">年度）                                </w:t>
            </w:r>
          </w:p>
        </w:tc>
      </w:tr>
      <w:tr w14:paraId="5D47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5E803F2B">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项目名称</w:t>
            </w:r>
          </w:p>
        </w:tc>
        <w:tc>
          <w:tcPr>
            <w:tcW w:w="7577" w:type="dxa"/>
            <w:gridSpan w:val="4"/>
            <w:tcBorders>
              <w:tl2br w:val="nil"/>
              <w:tr2bl w:val="nil"/>
            </w:tcBorders>
            <w:noWrap w:val="0"/>
            <w:vAlign w:val="center"/>
          </w:tcPr>
          <w:p w14:paraId="0482412E">
            <w:pPr>
              <w:jc w:val="center"/>
              <w:rPr>
                <w:rFonts w:ascii="宋体" w:cs="宋体"/>
                <w:sz w:val="20"/>
                <w:highlight w:val="none"/>
              </w:rPr>
            </w:pPr>
            <w:r>
              <w:rPr>
                <w:rFonts w:hint="eastAsia" w:ascii="宋体" w:cs="宋体"/>
                <w:sz w:val="20"/>
                <w:highlight w:val="none"/>
              </w:rPr>
              <w:t>购置2台喷雾压尘车</w:t>
            </w:r>
          </w:p>
        </w:tc>
      </w:tr>
      <w:tr w14:paraId="55CE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0D99E64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主管部门   及代码</w:t>
            </w:r>
          </w:p>
        </w:tc>
        <w:tc>
          <w:tcPr>
            <w:tcW w:w="3349" w:type="dxa"/>
            <w:gridSpan w:val="2"/>
            <w:tcBorders>
              <w:tl2br w:val="nil"/>
              <w:tr2bl w:val="nil"/>
            </w:tcBorders>
            <w:noWrap w:val="0"/>
            <w:vAlign w:val="center"/>
          </w:tcPr>
          <w:p w14:paraId="1B719E59">
            <w:pPr>
              <w:jc w:val="center"/>
              <w:rPr>
                <w:rFonts w:hint="eastAsia" w:ascii="宋体" w:eastAsia="宋体" w:cs="宋体"/>
                <w:sz w:val="20"/>
                <w:highlight w:val="none"/>
                <w:lang w:eastAsia="zh-CN"/>
              </w:rPr>
            </w:pPr>
            <w:r>
              <w:rPr>
                <w:rFonts w:hint="eastAsia" w:ascii="宋体" w:cs="宋体"/>
                <w:sz w:val="20"/>
                <w:highlight w:val="none"/>
                <w:lang w:eastAsia="zh-CN"/>
              </w:rPr>
              <w:t>淮南市田区城管局</w:t>
            </w:r>
          </w:p>
        </w:tc>
        <w:tc>
          <w:tcPr>
            <w:tcW w:w="1848" w:type="dxa"/>
            <w:tcBorders>
              <w:tl2br w:val="nil"/>
              <w:tr2bl w:val="nil"/>
            </w:tcBorders>
            <w:noWrap w:val="0"/>
            <w:vAlign w:val="center"/>
          </w:tcPr>
          <w:p w14:paraId="4DA8BE40">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实施单位</w:t>
            </w:r>
          </w:p>
        </w:tc>
        <w:tc>
          <w:tcPr>
            <w:tcW w:w="2380" w:type="dxa"/>
            <w:tcBorders>
              <w:tl2br w:val="nil"/>
              <w:tr2bl w:val="nil"/>
            </w:tcBorders>
            <w:noWrap w:val="0"/>
            <w:vAlign w:val="center"/>
          </w:tcPr>
          <w:p w14:paraId="51B5DFED">
            <w:pPr>
              <w:jc w:val="center"/>
              <w:rPr>
                <w:rFonts w:hint="eastAsia" w:eastAsia="宋体"/>
                <w:highlight w:val="none"/>
                <w:lang w:eastAsia="zh-CN"/>
              </w:rPr>
            </w:pPr>
            <w:r>
              <w:rPr>
                <w:rFonts w:hint="eastAsia"/>
                <w:highlight w:val="none"/>
                <w:lang w:eastAsia="zh-CN"/>
              </w:rPr>
              <w:t>淮南市田区环卫处</w:t>
            </w:r>
          </w:p>
        </w:tc>
      </w:tr>
      <w:tr w14:paraId="75A2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46D0D4F8">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项目来源</w:t>
            </w:r>
          </w:p>
        </w:tc>
        <w:tc>
          <w:tcPr>
            <w:tcW w:w="3349" w:type="dxa"/>
            <w:gridSpan w:val="2"/>
            <w:tcBorders>
              <w:tl2br w:val="nil"/>
              <w:tr2bl w:val="nil"/>
            </w:tcBorders>
            <w:noWrap w:val="0"/>
            <w:vAlign w:val="center"/>
          </w:tcPr>
          <w:p w14:paraId="09021E4F">
            <w:pPr>
              <w:jc w:val="center"/>
              <w:rPr>
                <w:rFonts w:hint="eastAsia" w:ascii="宋体" w:eastAsia="宋体" w:cs="宋体"/>
                <w:sz w:val="20"/>
                <w:highlight w:val="none"/>
                <w:lang w:eastAsia="zh-CN"/>
              </w:rPr>
            </w:pPr>
            <w:r>
              <w:rPr>
                <w:rFonts w:hint="eastAsia" w:ascii="宋体" w:cs="宋体"/>
                <w:sz w:val="20"/>
                <w:highlight w:val="none"/>
                <w:lang w:eastAsia="zh-CN"/>
              </w:rPr>
              <w:t>区级财政</w:t>
            </w:r>
          </w:p>
        </w:tc>
        <w:tc>
          <w:tcPr>
            <w:tcW w:w="1848" w:type="dxa"/>
            <w:tcBorders>
              <w:tl2br w:val="nil"/>
              <w:tr2bl w:val="nil"/>
            </w:tcBorders>
            <w:noWrap w:val="0"/>
            <w:vAlign w:val="center"/>
          </w:tcPr>
          <w:p w14:paraId="1187F4D6">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项目期</w:t>
            </w:r>
          </w:p>
        </w:tc>
        <w:tc>
          <w:tcPr>
            <w:tcW w:w="2380" w:type="dxa"/>
            <w:tcBorders>
              <w:tl2br w:val="nil"/>
              <w:tr2bl w:val="nil"/>
            </w:tcBorders>
            <w:noWrap w:val="0"/>
            <w:vAlign w:val="center"/>
          </w:tcPr>
          <w:p w14:paraId="181B7436">
            <w:pPr>
              <w:jc w:val="center"/>
              <w:rPr>
                <w:rFonts w:hint="default" w:eastAsia="宋体"/>
                <w:highlight w:val="none"/>
                <w:lang w:val="en-US" w:eastAsia="zh-CN"/>
              </w:rPr>
            </w:pPr>
            <w:r>
              <w:rPr>
                <w:rFonts w:hint="eastAsia"/>
                <w:highlight w:val="none"/>
                <w:lang w:val="en-US" w:eastAsia="zh-CN"/>
              </w:rPr>
              <w:t>2024</w:t>
            </w:r>
          </w:p>
        </w:tc>
      </w:tr>
      <w:tr w14:paraId="0DF5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2CEA66DE">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项目资金</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（万元）</w:t>
            </w:r>
          </w:p>
        </w:tc>
        <w:tc>
          <w:tcPr>
            <w:tcW w:w="3349" w:type="dxa"/>
            <w:gridSpan w:val="2"/>
            <w:tcBorders>
              <w:tl2br w:val="nil"/>
              <w:tr2bl w:val="nil"/>
            </w:tcBorders>
            <w:noWrap w:val="0"/>
            <w:vAlign w:val="center"/>
          </w:tcPr>
          <w:p w14:paraId="6368CE4C">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年度资金总额：</w:t>
            </w:r>
          </w:p>
        </w:tc>
        <w:tc>
          <w:tcPr>
            <w:tcW w:w="4228" w:type="dxa"/>
            <w:gridSpan w:val="2"/>
            <w:tcBorders>
              <w:tl2br w:val="nil"/>
              <w:tr2bl w:val="nil"/>
            </w:tcBorders>
            <w:noWrap w:val="0"/>
            <w:vAlign w:val="center"/>
          </w:tcPr>
          <w:p w14:paraId="07D5EBA2">
            <w:pPr>
              <w:jc w:val="center"/>
              <w:rPr>
                <w:rFonts w:hint="default" w:ascii="宋体" w:eastAsia="宋体" w:cs="宋体"/>
                <w:sz w:val="20"/>
                <w:highlight w:val="none"/>
                <w:lang w:val="en-US" w:eastAsia="zh-CN"/>
              </w:rPr>
            </w:pPr>
            <w:r>
              <w:rPr>
                <w:rFonts w:hint="eastAsia" w:ascii="宋体" w:cs="宋体"/>
                <w:sz w:val="20"/>
                <w:highlight w:val="none"/>
                <w:lang w:val="en-US" w:eastAsia="zh-CN"/>
              </w:rPr>
              <w:t>140</w:t>
            </w:r>
          </w:p>
        </w:tc>
      </w:tr>
      <w:tr w14:paraId="6DF1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235F7902">
            <w:pPr>
              <w:jc w:val="center"/>
              <w:rPr>
                <w:rFonts w:ascii="宋体" w:cs="宋体"/>
                <w:sz w:val="20"/>
                <w:highlight w:val="none"/>
              </w:rPr>
            </w:pPr>
          </w:p>
        </w:tc>
        <w:tc>
          <w:tcPr>
            <w:tcW w:w="3349" w:type="dxa"/>
            <w:gridSpan w:val="2"/>
            <w:tcBorders>
              <w:tl2br w:val="nil"/>
              <w:tr2bl w:val="nil"/>
            </w:tcBorders>
            <w:noWrap w:val="0"/>
            <w:vAlign w:val="center"/>
          </w:tcPr>
          <w:p w14:paraId="212226C5">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其中：财政拨款</w:t>
            </w:r>
          </w:p>
        </w:tc>
        <w:tc>
          <w:tcPr>
            <w:tcW w:w="4228" w:type="dxa"/>
            <w:gridSpan w:val="2"/>
            <w:tcBorders>
              <w:tl2br w:val="nil"/>
              <w:tr2bl w:val="nil"/>
            </w:tcBorders>
            <w:noWrap w:val="0"/>
            <w:vAlign w:val="center"/>
          </w:tcPr>
          <w:p w14:paraId="79FBB9DD">
            <w:pPr>
              <w:jc w:val="center"/>
              <w:rPr>
                <w:rFonts w:hint="default" w:ascii="宋体" w:eastAsia="宋体" w:cs="宋体"/>
                <w:sz w:val="20"/>
                <w:highlight w:val="none"/>
                <w:lang w:val="en-US" w:eastAsia="zh-CN"/>
              </w:rPr>
            </w:pPr>
            <w:r>
              <w:rPr>
                <w:rFonts w:hint="eastAsia" w:ascii="宋体" w:cs="宋体"/>
                <w:sz w:val="20"/>
                <w:highlight w:val="none"/>
                <w:lang w:val="en-US" w:eastAsia="zh-CN"/>
              </w:rPr>
              <w:t>140</w:t>
            </w:r>
          </w:p>
        </w:tc>
      </w:tr>
      <w:tr w14:paraId="20EB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1AFD9B37">
            <w:pPr>
              <w:jc w:val="center"/>
              <w:rPr>
                <w:rFonts w:ascii="宋体" w:cs="宋体"/>
                <w:sz w:val="20"/>
                <w:highlight w:val="none"/>
              </w:rPr>
            </w:pPr>
          </w:p>
        </w:tc>
        <w:tc>
          <w:tcPr>
            <w:tcW w:w="3349" w:type="dxa"/>
            <w:gridSpan w:val="2"/>
            <w:tcBorders>
              <w:tl2br w:val="nil"/>
              <w:tr2bl w:val="nil"/>
            </w:tcBorders>
            <w:noWrap w:val="0"/>
            <w:vAlign w:val="center"/>
          </w:tcPr>
          <w:p w14:paraId="4B339AED">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上年结转</w:t>
            </w:r>
          </w:p>
        </w:tc>
        <w:tc>
          <w:tcPr>
            <w:tcW w:w="4228" w:type="dxa"/>
            <w:gridSpan w:val="2"/>
            <w:tcBorders>
              <w:tl2br w:val="nil"/>
              <w:tr2bl w:val="nil"/>
            </w:tcBorders>
            <w:noWrap w:val="0"/>
            <w:vAlign w:val="center"/>
          </w:tcPr>
          <w:p w14:paraId="21B5CFFA">
            <w:pPr>
              <w:jc w:val="center"/>
              <w:rPr>
                <w:rFonts w:ascii="宋体" w:cs="宋体"/>
                <w:sz w:val="20"/>
                <w:highlight w:val="none"/>
              </w:rPr>
            </w:pPr>
          </w:p>
        </w:tc>
      </w:tr>
      <w:tr w14:paraId="4F73B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27D14DF7">
            <w:pPr>
              <w:jc w:val="center"/>
              <w:rPr>
                <w:rFonts w:ascii="宋体" w:cs="宋体"/>
                <w:sz w:val="20"/>
                <w:highlight w:val="none"/>
              </w:rPr>
            </w:pPr>
          </w:p>
        </w:tc>
        <w:tc>
          <w:tcPr>
            <w:tcW w:w="3349" w:type="dxa"/>
            <w:gridSpan w:val="2"/>
            <w:tcBorders>
              <w:tl2br w:val="nil"/>
              <w:tr2bl w:val="nil"/>
            </w:tcBorders>
            <w:noWrap w:val="0"/>
            <w:vAlign w:val="center"/>
          </w:tcPr>
          <w:p w14:paraId="4E3954C0">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其他资金</w:t>
            </w:r>
          </w:p>
        </w:tc>
        <w:tc>
          <w:tcPr>
            <w:tcW w:w="4228" w:type="dxa"/>
            <w:gridSpan w:val="2"/>
            <w:tcBorders>
              <w:tl2br w:val="nil"/>
              <w:tr2bl w:val="nil"/>
            </w:tcBorders>
            <w:noWrap w:val="0"/>
            <w:vAlign w:val="center"/>
          </w:tcPr>
          <w:p w14:paraId="6EAE0F68">
            <w:pPr>
              <w:jc w:val="right"/>
              <w:rPr>
                <w:rFonts w:ascii="宋体" w:cs="宋体"/>
                <w:sz w:val="20"/>
                <w:highlight w:val="none"/>
              </w:rPr>
            </w:pPr>
          </w:p>
        </w:tc>
      </w:tr>
      <w:tr w14:paraId="52AF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00A47C2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年度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目标</w:t>
            </w:r>
          </w:p>
        </w:tc>
        <w:tc>
          <w:tcPr>
            <w:tcW w:w="8582" w:type="dxa"/>
            <w:gridSpan w:val="6"/>
            <w:tcBorders>
              <w:tl2br w:val="nil"/>
              <w:tr2bl w:val="nil"/>
            </w:tcBorders>
            <w:noWrap w:val="0"/>
            <w:vAlign w:val="center"/>
          </w:tcPr>
          <w:p w14:paraId="634C4122">
            <w:pPr>
              <w:jc w:val="left"/>
              <w:rPr>
                <w:rFonts w:hint="default" w:ascii="宋体" w:eastAsia="宋体" w:cs="宋体"/>
                <w:sz w:val="20"/>
                <w:highlight w:val="none"/>
                <w:lang w:val="en-US" w:eastAsia="zh-CN"/>
              </w:rPr>
            </w:pPr>
            <w:r>
              <w:rPr>
                <w:rFonts w:hint="eastAsia" w:ascii="宋体" w:cs="宋体"/>
                <w:sz w:val="20"/>
                <w:highlight w:val="none"/>
                <w:lang w:eastAsia="zh-CN"/>
              </w:rPr>
              <w:t>购置</w:t>
            </w:r>
            <w:r>
              <w:rPr>
                <w:rFonts w:hint="eastAsia" w:ascii="宋体" w:cs="宋体"/>
                <w:sz w:val="20"/>
                <w:highlight w:val="none"/>
                <w:lang w:val="en-US" w:eastAsia="zh-CN"/>
              </w:rPr>
              <w:t>2台喷雾降尘车，财政保障支付</w:t>
            </w:r>
          </w:p>
        </w:tc>
      </w:tr>
      <w:tr w14:paraId="602C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35AF3CC0">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绩</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效</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标</w:t>
            </w:r>
          </w:p>
        </w:tc>
        <w:tc>
          <w:tcPr>
            <w:tcW w:w="723" w:type="dxa"/>
            <w:tcBorders>
              <w:tl2br w:val="nil"/>
              <w:tr2bl w:val="nil"/>
            </w:tcBorders>
            <w:noWrap w:val="0"/>
            <w:vAlign w:val="center"/>
          </w:tcPr>
          <w:p w14:paraId="5889090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一级</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指标</w:t>
            </w:r>
          </w:p>
        </w:tc>
        <w:tc>
          <w:tcPr>
            <w:tcW w:w="759" w:type="dxa"/>
            <w:gridSpan w:val="2"/>
            <w:tcBorders>
              <w:tl2br w:val="nil"/>
              <w:tr2bl w:val="nil"/>
            </w:tcBorders>
            <w:noWrap w:val="0"/>
            <w:vAlign w:val="center"/>
          </w:tcPr>
          <w:p w14:paraId="2AA00C5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二级指标</w:t>
            </w:r>
          </w:p>
        </w:tc>
        <w:tc>
          <w:tcPr>
            <w:tcW w:w="2872" w:type="dxa"/>
            <w:tcBorders>
              <w:tl2br w:val="nil"/>
              <w:tr2bl w:val="nil"/>
            </w:tcBorders>
            <w:noWrap w:val="0"/>
            <w:vAlign w:val="center"/>
          </w:tcPr>
          <w:p w14:paraId="4FFF159E">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三级指标</w:t>
            </w:r>
          </w:p>
        </w:tc>
        <w:tc>
          <w:tcPr>
            <w:tcW w:w="4228" w:type="dxa"/>
            <w:gridSpan w:val="2"/>
            <w:tcBorders>
              <w:tl2br w:val="nil"/>
              <w:tr2bl w:val="nil"/>
            </w:tcBorders>
            <w:noWrap w:val="0"/>
            <w:vAlign w:val="center"/>
          </w:tcPr>
          <w:p w14:paraId="38BF1D26">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指标值</w:t>
            </w:r>
          </w:p>
        </w:tc>
      </w:tr>
      <w:tr w14:paraId="163A0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87B2335">
            <w:pPr>
              <w:jc w:val="center"/>
              <w:rPr>
                <w:rFonts w:ascii="宋体" w:cs="宋体"/>
                <w:sz w:val="20"/>
                <w:highlight w:val="none"/>
              </w:rPr>
            </w:pPr>
          </w:p>
        </w:tc>
        <w:tc>
          <w:tcPr>
            <w:tcW w:w="723" w:type="dxa"/>
            <w:vMerge w:val="restart"/>
            <w:tcBorders>
              <w:tl2br w:val="nil"/>
              <w:tr2bl w:val="nil"/>
            </w:tcBorders>
            <w:noWrap w:val="0"/>
            <w:vAlign w:val="center"/>
          </w:tcPr>
          <w:p w14:paraId="4979CC19">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产出指标</w:t>
            </w:r>
          </w:p>
        </w:tc>
        <w:tc>
          <w:tcPr>
            <w:tcW w:w="759" w:type="dxa"/>
            <w:gridSpan w:val="2"/>
            <w:vMerge w:val="restart"/>
            <w:tcBorders>
              <w:tl2br w:val="nil"/>
              <w:tr2bl w:val="nil"/>
            </w:tcBorders>
            <w:noWrap w:val="0"/>
            <w:vAlign w:val="center"/>
          </w:tcPr>
          <w:p w14:paraId="68A43DB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数量指标</w:t>
            </w:r>
          </w:p>
        </w:tc>
        <w:tc>
          <w:tcPr>
            <w:tcW w:w="2872" w:type="dxa"/>
            <w:tcBorders>
              <w:tl2br w:val="nil"/>
              <w:tr2bl w:val="nil"/>
            </w:tcBorders>
            <w:noWrap w:val="0"/>
            <w:vAlign w:val="center"/>
          </w:tcPr>
          <w:p w14:paraId="5DCB6BD5">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2017D3E0">
            <w:pPr>
              <w:jc w:val="center"/>
              <w:rPr>
                <w:rFonts w:ascii="宋体" w:cs="宋体"/>
                <w:sz w:val="20"/>
                <w:highlight w:val="none"/>
              </w:rPr>
            </w:pPr>
          </w:p>
        </w:tc>
      </w:tr>
      <w:tr w14:paraId="51310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8DE0396">
            <w:pPr>
              <w:jc w:val="center"/>
              <w:rPr>
                <w:rFonts w:ascii="宋体" w:cs="宋体"/>
                <w:sz w:val="20"/>
                <w:highlight w:val="none"/>
              </w:rPr>
            </w:pPr>
          </w:p>
        </w:tc>
        <w:tc>
          <w:tcPr>
            <w:tcW w:w="723" w:type="dxa"/>
            <w:vMerge w:val="continue"/>
            <w:tcBorders>
              <w:tl2br w:val="nil"/>
              <w:tr2bl w:val="nil"/>
            </w:tcBorders>
            <w:noWrap w:val="0"/>
            <w:vAlign w:val="center"/>
          </w:tcPr>
          <w:p w14:paraId="682A53FF">
            <w:pPr>
              <w:jc w:val="center"/>
              <w:rPr>
                <w:rFonts w:ascii="宋体" w:cs="宋体"/>
                <w:sz w:val="20"/>
                <w:highlight w:val="none"/>
              </w:rPr>
            </w:pPr>
          </w:p>
        </w:tc>
        <w:tc>
          <w:tcPr>
            <w:tcW w:w="759" w:type="dxa"/>
            <w:gridSpan w:val="2"/>
            <w:vMerge w:val="continue"/>
            <w:tcBorders>
              <w:tl2br w:val="nil"/>
              <w:tr2bl w:val="nil"/>
            </w:tcBorders>
            <w:noWrap w:val="0"/>
            <w:vAlign w:val="center"/>
          </w:tcPr>
          <w:p w14:paraId="2033F19E">
            <w:pPr>
              <w:jc w:val="center"/>
              <w:rPr>
                <w:rFonts w:ascii="宋体" w:cs="宋体"/>
                <w:sz w:val="20"/>
                <w:highlight w:val="none"/>
              </w:rPr>
            </w:pPr>
          </w:p>
        </w:tc>
        <w:tc>
          <w:tcPr>
            <w:tcW w:w="2872" w:type="dxa"/>
            <w:tcBorders>
              <w:tl2br w:val="nil"/>
              <w:tr2bl w:val="nil"/>
            </w:tcBorders>
            <w:noWrap w:val="0"/>
            <w:vAlign w:val="center"/>
          </w:tcPr>
          <w:p w14:paraId="6D739D92">
            <w:pPr>
              <w:keepNext w:val="0"/>
              <w:keepLines w:val="0"/>
              <w:widowControl/>
              <w:suppressLineNumbers w:val="0"/>
              <w:jc w:val="left"/>
              <w:textAlignment w:val="center"/>
              <w:rPr>
                <w:rFonts w:ascii="宋体" w:cs="宋体"/>
                <w:sz w:val="20"/>
                <w:highlight w:val="none"/>
              </w:rPr>
            </w:pPr>
            <w:r>
              <w:rPr>
                <w:rFonts w:hint="eastAsia" w:ascii="宋体" w:cs="宋体"/>
                <w:sz w:val="20"/>
                <w:highlight w:val="none"/>
                <w:lang w:eastAsia="zh-CN"/>
              </w:rPr>
              <w:t>购置</w:t>
            </w:r>
            <w:r>
              <w:rPr>
                <w:rFonts w:hint="eastAsia" w:ascii="宋体" w:cs="宋体"/>
                <w:sz w:val="20"/>
                <w:highlight w:val="none"/>
                <w:lang w:val="en-US" w:eastAsia="zh-CN"/>
              </w:rPr>
              <w:t>2台喷雾降尘车</w:t>
            </w:r>
          </w:p>
        </w:tc>
        <w:tc>
          <w:tcPr>
            <w:tcW w:w="4228" w:type="dxa"/>
            <w:gridSpan w:val="2"/>
            <w:tcBorders>
              <w:tl2br w:val="nil"/>
              <w:tr2bl w:val="nil"/>
            </w:tcBorders>
            <w:noWrap w:val="0"/>
            <w:vAlign w:val="center"/>
          </w:tcPr>
          <w:p w14:paraId="746F0415">
            <w:pPr>
              <w:jc w:val="center"/>
              <w:rPr>
                <w:rFonts w:hint="default" w:ascii="宋体" w:eastAsia="宋体" w:cs="宋体"/>
                <w:sz w:val="20"/>
                <w:highlight w:val="none"/>
                <w:lang w:val="en-US" w:eastAsia="zh-CN"/>
              </w:rPr>
            </w:pPr>
            <w:r>
              <w:rPr>
                <w:rFonts w:hint="eastAsia" w:ascii="宋体" w:cs="宋体"/>
                <w:sz w:val="20"/>
                <w:highlight w:val="none"/>
                <w:lang w:val="en-US" w:eastAsia="zh-CN"/>
              </w:rPr>
              <w:t>140万元</w:t>
            </w:r>
          </w:p>
        </w:tc>
      </w:tr>
      <w:tr w14:paraId="344EF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FA57F24">
            <w:pPr>
              <w:jc w:val="center"/>
              <w:rPr>
                <w:rFonts w:ascii="宋体" w:cs="宋体"/>
                <w:sz w:val="20"/>
                <w:highlight w:val="none"/>
              </w:rPr>
            </w:pPr>
          </w:p>
        </w:tc>
        <w:tc>
          <w:tcPr>
            <w:tcW w:w="723" w:type="dxa"/>
            <w:vMerge w:val="continue"/>
            <w:tcBorders>
              <w:tl2br w:val="nil"/>
              <w:tr2bl w:val="nil"/>
            </w:tcBorders>
            <w:noWrap w:val="0"/>
            <w:vAlign w:val="center"/>
          </w:tcPr>
          <w:p w14:paraId="4E6E532C">
            <w:pPr>
              <w:jc w:val="center"/>
              <w:rPr>
                <w:rFonts w:ascii="宋体" w:cs="宋体"/>
                <w:sz w:val="20"/>
                <w:highlight w:val="none"/>
              </w:rPr>
            </w:pPr>
          </w:p>
        </w:tc>
        <w:tc>
          <w:tcPr>
            <w:tcW w:w="759" w:type="dxa"/>
            <w:gridSpan w:val="2"/>
            <w:vMerge w:val="restart"/>
            <w:tcBorders>
              <w:tl2br w:val="nil"/>
              <w:tr2bl w:val="nil"/>
            </w:tcBorders>
            <w:noWrap w:val="0"/>
            <w:vAlign w:val="center"/>
          </w:tcPr>
          <w:p w14:paraId="71120B8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质量指标</w:t>
            </w:r>
          </w:p>
        </w:tc>
        <w:tc>
          <w:tcPr>
            <w:tcW w:w="2872" w:type="dxa"/>
            <w:tcBorders>
              <w:tl2br w:val="nil"/>
              <w:tr2bl w:val="nil"/>
            </w:tcBorders>
            <w:noWrap w:val="0"/>
            <w:vAlign w:val="center"/>
          </w:tcPr>
          <w:p w14:paraId="09FE42A8">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40969860">
            <w:pPr>
              <w:jc w:val="center"/>
              <w:rPr>
                <w:rFonts w:ascii="宋体" w:cs="宋体"/>
                <w:sz w:val="20"/>
                <w:highlight w:val="none"/>
              </w:rPr>
            </w:pPr>
          </w:p>
        </w:tc>
      </w:tr>
      <w:tr w14:paraId="4680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28EF045">
            <w:pPr>
              <w:jc w:val="center"/>
              <w:rPr>
                <w:rFonts w:ascii="宋体" w:cs="宋体"/>
                <w:sz w:val="20"/>
                <w:highlight w:val="none"/>
              </w:rPr>
            </w:pPr>
          </w:p>
        </w:tc>
        <w:tc>
          <w:tcPr>
            <w:tcW w:w="723" w:type="dxa"/>
            <w:vMerge w:val="continue"/>
            <w:tcBorders>
              <w:tl2br w:val="nil"/>
              <w:tr2bl w:val="nil"/>
            </w:tcBorders>
            <w:noWrap w:val="0"/>
            <w:vAlign w:val="center"/>
          </w:tcPr>
          <w:p w14:paraId="0D62D3C5">
            <w:pPr>
              <w:jc w:val="center"/>
              <w:rPr>
                <w:rFonts w:ascii="宋体" w:cs="宋体"/>
                <w:sz w:val="20"/>
                <w:highlight w:val="none"/>
              </w:rPr>
            </w:pPr>
          </w:p>
        </w:tc>
        <w:tc>
          <w:tcPr>
            <w:tcW w:w="759" w:type="dxa"/>
            <w:gridSpan w:val="2"/>
            <w:vMerge w:val="continue"/>
            <w:tcBorders>
              <w:tl2br w:val="nil"/>
              <w:tr2bl w:val="nil"/>
            </w:tcBorders>
            <w:noWrap w:val="0"/>
            <w:vAlign w:val="center"/>
          </w:tcPr>
          <w:p w14:paraId="17BFC52B">
            <w:pPr>
              <w:jc w:val="center"/>
              <w:rPr>
                <w:rFonts w:ascii="宋体" w:cs="宋体"/>
                <w:sz w:val="20"/>
                <w:highlight w:val="none"/>
              </w:rPr>
            </w:pPr>
          </w:p>
        </w:tc>
        <w:tc>
          <w:tcPr>
            <w:tcW w:w="2872" w:type="dxa"/>
            <w:tcBorders>
              <w:tl2br w:val="nil"/>
              <w:tr2bl w:val="nil"/>
            </w:tcBorders>
            <w:noWrap w:val="0"/>
            <w:vAlign w:val="center"/>
          </w:tcPr>
          <w:p w14:paraId="49778FE1">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符合环卫车辆作业标准</w:t>
            </w:r>
          </w:p>
        </w:tc>
        <w:tc>
          <w:tcPr>
            <w:tcW w:w="4228" w:type="dxa"/>
            <w:gridSpan w:val="2"/>
            <w:tcBorders>
              <w:tl2br w:val="nil"/>
              <w:tr2bl w:val="nil"/>
            </w:tcBorders>
            <w:noWrap w:val="0"/>
            <w:vAlign w:val="center"/>
          </w:tcPr>
          <w:p w14:paraId="46E8139D">
            <w:pPr>
              <w:jc w:val="center"/>
              <w:rPr>
                <w:rFonts w:hint="eastAsia" w:ascii="宋体" w:eastAsia="宋体" w:cs="宋体"/>
                <w:sz w:val="20"/>
                <w:highlight w:val="none"/>
                <w:lang w:eastAsia="zh-CN"/>
              </w:rPr>
            </w:pPr>
            <w:r>
              <w:rPr>
                <w:rFonts w:hint="eastAsia" w:ascii="宋体" w:cs="宋体"/>
                <w:sz w:val="20"/>
                <w:highlight w:val="none"/>
                <w:lang w:eastAsia="zh-CN"/>
              </w:rPr>
              <w:t>严控采购程序</w:t>
            </w:r>
          </w:p>
        </w:tc>
      </w:tr>
      <w:tr w14:paraId="74246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3388F9F">
            <w:pPr>
              <w:jc w:val="center"/>
              <w:rPr>
                <w:rFonts w:ascii="宋体" w:cs="宋体"/>
                <w:sz w:val="20"/>
                <w:highlight w:val="none"/>
              </w:rPr>
            </w:pPr>
          </w:p>
        </w:tc>
        <w:tc>
          <w:tcPr>
            <w:tcW w:w="723" w:type="dxa"/>
            <w:vMerge w:val="continue"/>
            <w:tcBorders>
              <w:tl2br w:val="nil"/>
              <w:tr2bl w:val="nil"/>
            </w:tcBorders>
            <w:noWrap w:val="0"/>
            <w:vAlign w:val="center"/>
          </w:tcPr>
          <w:p w14:paraId="05C0E30B">
            <w:pPr>
              <w:jc w:val="center"/>
              <w:rPr>
                <w:rFonts w:ascii="宋体" w:cs="宋体"/>
                <w:sz w:val="20"/>
                <w:highlight w:val="none"/>
              </w:rPr>
            </w:pPr>
          </w:p>
        </w:tc>
        <w:tc>
          <w:tcPr>
            <w:tcW w:w="759" w:type="dxa"/>
            <w:gridSpan w:val="2"/>
            <w:vMerge w:val="restart"/>
            <w:tcBorders>
              <w:tl2br w:val="nil"/>
              <w:tr2bl w:val="nil"/>
            </w:tcBorders>
            <w:noWrap w:val="0"/>
            <w:vAlign w:val="center"/>
          </w:tcPr>
          <w:p w14:paraId="75AEB9B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时效指标</w:t>
            </w:r>
          </w:p>
        </w:tc>
        <w:tc>
          <w:tcPr>
            <w:tcW w:w="2872" w:type="dxa"/>
            <w:tcBorders>
              <w:tl2br w:val="nil"/>
              <w:tr2bl w:val="nil"/>
            </w:tcBorders>
            <w:noWrap w:val="0"/>
            <w:vAlign w:val="center"/>
          </w:tcPr>
          <w:p w14:paraId="76961EFA">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575D05D1">
            <w:pPr>
              <w:jc w:val="center"/>
              <w:rPr>
                <w:rFonts w:ascii="宋体" w:cs="宋体"/>
                <w:sz w:val="20"/>
                <w:highlight w:val="none"/>
              </w:rPr>
            </w:pPr>
          </w:p>
        </w:tc>
      </w:tr>
      <w:tr w14:paraId="04DFC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4DD61EC">
            <w:pPr>
              <w:jc w:val="center"/>
              <w:rPr>
                <w:rFonts w:ascii="宋体" w:cs="宋体"/>
                <w:sz w:val="20"/>
                <w:highlight w:val="none"/>
              </w:rPr>
            </w:pPr>
          </w:p>
        </w:tc>
        <w:tc>
          <w:tcPr>
            <w:tcW w:w="723" w:type="dxa"/>
            <w:vMerge w:val="continue"/>
            <w:tcBorders>
              <w:tl2br w:val="nil"/>
              <w:tr2bl w:val="nil"/>
            </w:tcBorders>
            <w:noWrap w:val="0"/>
            <w:vAlign w:val="center"/>
          </w:tcPr>
          <w:p w14:paraId="729C7357">
            <w:pPr>
              <w:jc w:val="center"/>
              <w:rPr>
                <w:rFonts w:ascii="宋体" w:cs="宋体"/>
                <w:sz w:val="20"/>
                <w:highlight w:val="none"/>
              </w:rPr>
            </w:pPr>
          </w:p>
        </w:tc>
        <w:tc>
          <w:tcPr>
            <w:tcW w:w="759" w:type="dxa"/>
            <w:gridSpan w:val="2"/>
            <w:vMerge w:val="continue"/>
            <w:tcBorders>
              <w:tl2br w:val="nil"/>
              <w:tr2bl w:val="nil"/>
            </w:tcBorders>
            <w:noWrap w:val="0"/>
            <w:vAlign w:val="center"/>
          </w:tcPr>
          <w:p w14:paraId="4D1310AB">
            <w:pPr>
              <w:jc w:val="center"/>
              <w:rPr>
                <w:rFonts w:ascii="宋体" w:cs="宋体"/>
                <w:sz w:val="20"/>
                <w:highlight w:val="none"/>
              </w:rPr>
            </w:pPr>
          </w:p>
        </w:tc>
        <w:tc>
          <w:tcPr>
            <w:tcW w:w="2872" w:type="dxa"/>
            <w:tcBorders>
              <w:tl2br w:val="nil"/>
              <w:tr2bl w:val="nil"/>
            </w:tcBorders>
            <w:noWrap w:val="0"/>
            <w:vAlign w:val="center"/>
          </w:tcPr>
          <w:p w14:paraId="59F2A10E">
            <w:pPr>
              <w:keepNext w:val="0"/>
              <w:keepLines w:val="0"/>
              <w:widowControl/>
              <w:suppressLineNumbers w:val="0"/>
              <w:jc w:val="left"/>
              <w:textAlignment w:val="center"/>
              <w:rPr>
                <w:rFonts w:hint="default" w:ascii="宋体" w:eastAsia="宋体" w:cs="宋体"/>
                <w:sz w:val="20"/>
                <w:highlight w:val="none"/>
                <w:lang w:val="en-US" w:eastAsia="zh-CN"/>
              </w:rPr>
            </w:pPr>
            <w:r>
              <w:rPr>
                <w:rFonts w:hint="eastAsia" w:ascii="宋体" w:cs="宋体"/>
                <w:sz w:val="20"/>
                <w:highlight w:val="none"/>
                <w:lang w:val="en-US" w:eastAsia="zh-CN"/>
              </w:rPr>
              <w:t>2024年完成购置</w:t>
            </w:r>
          </w:p>
        </w:tc>
        <w:tc>
          <w:tcPr>
            <w:tcW w:w="4228" w:type="dxa"/>
            <w:gridSpan w:val="2"/>
            <w:tcBorders>
              <w:tl2br w:val="nil"/>
              <w:tr2bl w:val="nil"/>
            </w:tcBorders>
            <w:noWrap w:val="0"/>
            <w:vAlign w:val="center"/>
          </w:tcPr>
          <w:p w14:paraId="4F073239">
            <w:pPr>
              <w:jc w:val="center"/>
              <w:rPr>
                <w:rFonts w:hint="eastAsia" w:ascii="宋体" w:eastAsia="宋体" w:cs="宋体"/>
                <w:sz w:val="20"/>
                <w:highlight w:val="none"/>
                <w:lang w:eastAsia="zh-CN"/>
              </w:rPr>
            </w:pPr>
            <w:r>
              <w:rPr>
                <w:rFonts w:hint="eastAsia" w:ascii="宋体" w:cs="宋体"/>
                <w:sz w:val="20"/>
                <w:highlight w:val="none"/>
                <w:lang w:eastAsia="zh-CN"/>
              </w:rPr>
              <w:t>保障经费及时支付</w:t>
            </w:r>
          </w:p>
        </w:tc>
      </w:tr>
      <w:tr w14:paraId="7916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BF99D48">
            <w:pPr>
              <w:jc w:val="center"/>
              <w:rPr>
                <w:rFonts w:ascii="宋体" w:cs="宋体"/>
                <w:sz w:val="20"/>
                <w:highlight w:val="none"/>
              </w:rPr>
            </w:pPr>
          </w:p>
        </w:tc>
        <w:tc>
          <w:tcPr>
            <w:tcW w:w="723" w:type="dxa"/>
            <w:vMerge w:val="continue"/>
            <w:tcBorders>
              <w:tl2br w:val="nil"/>
              <w:tr2bl w:val="nil"/>
            </w:tcBorders>
            <w:noWrap w:val="0"/>
            <w:vAlign w:val="center"/>
          </w:tcPr>
          <w:p w14:paraId="15E20C11">
            <w:pPr>
              <w:jc w:val="center"/>
              <w:rPr>
                <w:rFonts w:ascii="宋体" w:cs="宋体"/>
                <w:sz w:val="20"/>
                <w:highlight w:val="none"/>
              </w:rPr>
            </w:pPr>
          </w:p>
        </w:tc>
        <w:tc>
          <w:tcPr>
            <w:tcW w:w="759" w:type="dxa"/>
            <w:gridSpan w:val="2"/>
            <w:vMerge w:val="restart"/>
            <w:tcBorders>
              <w:tl2br w:val="nil"/>
              <w:tr2bl w:val="nil"/>
            </w:tcBorders>
            <w:noWrap w:val="0"/>
            <w:vAlign w:val="center"/>
          </w:tcPr>
          <w:p w14:paraId="7CDE1CC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成本指标</w:t>
            </w:r>
          </w:p>
        </w:tc>
        <w:tc>
          <w:tcPr>
            <w:tcW w:w="2872" w:type="dxa"/>
            <w:tcBorders>
              <w:tl2br w:val="nil"/>
              <w:tr2bl w:val="nil"/>
            </w:tcBorders>
            <w:noWrap w:val="0"/>
            <w:vAlign w:val="center"/>
          </w:tcPr>
          <w:p w14:paraId="2F91718D">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2A4A65C9">
            <w:pPr>
              <w:jc w:val="center"/>
              <w:rPr>
                <w:rFonts w:ascii="宋体" w:cs="宋体"/>
                <w:sz w:val="20"/>
                <w:highlight w:val="none"/>
              </w:rPr>
            </w:pPr>
          </w:p>
        </w:tc>
      </w:tr>
      <w:tr w14:paraId="6D70F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842E68C">
            <w:pPr>
              <w:jc w:val="center"/>
              <w:rPr>
                <w:rFonts w:ascii="宋体" w:cs="宋体"/>
                <w:sz w:val="20"/>
                <w:highlight w:val="none"/>
              </w:rPr>
            </w:pPr>
          </w:p>
        </w:tc>
        <w:tc>
          <w:tcPr>
            <w:tcW w:w="723" w:type="dxa"/>
            <w:vMerge w:val="continue"/>
            <w:tcBorders>
              <w:tl2br w:val="nil"/>
              <w:tr2bl w:val="nil"/>
            </w:tcBorders>
            <w:noWrap w:val="0"/>
            <w:vAlign w:val="center"/>
          </w:tcPr>
          <w:p w14:paraId="4B667632">
            <w:pPr>
              <w:jc w:val="center"/>
              <w:rPr>
                <w:rFonts w:ascii="宋体" w:cs="宋体"/>
                <w:sz w:val="20"/>
                <w:highlight w:val="none"/>
              </w:rPr>
            </w:pPr>
          </w:p>
        </w:tc>
        <w:tc>
          <w:tcPr>
            <w:tcW w:w="759" w:type="dxa"/>
            <w:gridSpan w:val="2"/>
            <w:vMerge w:val="continue"/>
            <w:tcBorders>
              <w:tl2br w:val="nil"/>
              <w:tr2bl w:val="nil"/>
            </w:tcBorders>
            <w:noWrap w:val="0"/>
            <w:vAlign w:val="center"/>
          </w:tcPr>
          <w:p w14:paraId="530989E0">
            <w:pPr>
              <w:jc w:val="center"/>
              <w:rPr>
                <w:rFonts w:ascii="宋体" w:cs="宋体"/>
                <w:sz w:val="20"/>
                <w:highlight w:val="none"/>
              </w:rPr>
            </w:pPr>
          </w:p>
        </w:tc>
        <w:tc>
          <w:tcPr>
            <w:tcW w:w="2872" w:type="dxa"/>
            <w:tcBorders>
              <w:tl2br w:val="nil"/>
              <w:tr2bl w:val="nil"/>
            </w:tcBorders>
            <w:noWrap w:val="0"/>
            <w:vAlign w:val="center"/>
          </w:tcPr>
          <w:p w14:paraId="71592A74">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节约财政资金</w:t>
            </w:r>
          </w:p>
        </w:tc>
        <w:tc>
          <w:tcPr>
            <w:tcW w:w="4228" w:type="dxa"/>
            <w:gridSpan w:val="2"/>
            <w:tcBorders>
              <w:tl2br w:val="nil"/>
              <w:tr2bl w:val="nil"/>
            </w:tcBorders>
            <w:noWrap w:val="0"/>
            <w:vAlign w:val="center"/>
          </w:tcPr>
          <w:p w14:paraId="27BAA3BE">
            <w:pPr>
              <w:jc w:val="center"/>
              <w:rPr>
                <w:rFonts w:hint="eastAsia" w:ascii="宋体" w:eastAsia="宋体" w:cs="宋体"/>
                <w:sz w:val="20"/>
                <w:highlight w:val="none"/>
                <w:lang w:eastAsia="zh-CN"/>
              </w:rPr>
            </w:pPr>
            <w:r>
              <w:rPr>
                <w:rFonts w:hint="eastAsia" w:ascii="宋体" w:cs="宋体"/>
                <w:sz w:val="20"/>
                <w:highlight w:val="none"/>
                <w:lang w:eastAsia="zh-CN"/>
              </w:rPr>
              <w:t>保质保量，严控成本</w:t>
            </w:r>
          </w:p>
        </w:tc>
      </w:tr>
      <w:tr w14:paraId="1F0D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31CB6CF">
            <w:pPr>
              <w:jc w:val="center"/>
              <w:rPr>
                <w:rFonts w:ascii="宋体" w:cs="宋体"/>
                <w:sz w:val="20"/>
                <w:highlight w:val="none"/>
              </w:rPr>
            </w:pPr>
          </w:p>
        </w:tc>
        <w:tc>
          <w:tcPr>
            <w:tcW w:w="723" w:type="dxa"/>
            <w:vMerge w:val="continue"/>
            <w:tcBorders>
              <w:tl2br w:val="nil"/>
              <w:tr2bl w:val="nil"/>
            </w:tcBorders>
            <w:noWrap w:val="0"/>
            <w:vAlign w:val="center"/>
          </w:tcPr>
          <w:p w14:paraId="71244209">
            <w:pPr>
              <w:jc w:val="center"/>
              <w:rPr>
                <w:rFonts w:ascii="宋体" w:cs="宋体"/>
                <w:sz w:val="20"/>
                <w:highlight w:val="none"/>
              </w:rPr>
            </w:pPr>
          </w:p>
        </w:tc>
        <w:tc>
          <w:tcPr>
            <w:tcW w:w="759" w:type="dxa"/>
            <w:gridSpan w:val="2"/>
            <w:tcBorders>
              <w:tl2br w:val="nil"/>
              <w:tr2bl w:val="nil"/>
            </w:tcBorders>
            <w:noWrap w:val="0"/>
            <w:vAlign w:val="center"/>
          </w:tcPr>
          <w:p w14:paraId="538B7177">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w:t>
            </w:r>
          </w:p>
        </w:tc>
        <w:tc>
          <w:tcPr>
            <w:tcW w:w="2872" w:type="dxa"/>
            <w:tcBorders>
              <w:tl2br w:val="nil"/>
              <w:tr2bl w:val="nil"/>
            </w:tcBorders>
            <w:noWrap w:val="0"/>
            <w:vAlign w:val="center"/>
          </w:tcPr>
          <w:p w14:paraId="35ADAF5B">
            <w:pPr>
              <w:jc w:val="left"/>
              <w:rPr>
                <w:rFonts w:ascii="宋体" w:cs="宋体"/>
                <w:sz w:val="20"/>
                <w:highlight w:val="none"/>
              </w:rPr>
            </w:pPr>
          </w:p>
        </w:tc>
        <w:tc>
          <w:tcPr>
            <w:tcW w:w="4228" w:type="dxa"/>
            <w:gridSpan w:val="2"/>
            <w:tcBorders>
              <w:tl2br w:val="nil"/>
              <w:tr2bl w:val="nil"/>
            </w:tcBorders>
            <w:noWrap w:val="0"/>
            <w:vAlign w:val="center"/>
          </w:tcPr>
          <w:p w14:paraId="57D89B5C">
            <w:pPr>
              <w:jc w:val="center"/>
              <w:rPr>
                <w:rFonts w:ascii="宋体" w:cs="宋体"/>
                <w:sz w:val="20"/>
                <w:highlight w:val="none"/>
              </w:rPr>
            </w:pPr>
          </w:p>
        </w:tc>
      </w:tr>
      <w:tr w14:paraId="3FD4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224ACBB">
            <w:pPr>
              <w:jc w:val="center"/>
              <w:rPr>
                <w:rFonts w:ascii="宋体" w:cs="宋体"/>
                <w:sz w:val="20"/>
                <w:highlight w:val="none"/>
              </w:rPr>
            </w:pPr>
          </w:p>
        </w:tc>
        <w:tc>
          <w:tcPr>
            <w:tcW w:w="723" w:type="dxa"/>
            <w:vMerge w:val="restart"/>
            <w:tcBorders>
              <w:tl2br w:val="nil"/>
              <w:tr2bl w:val="nil"/>
            </w:tcBorders>
            <w:noWrap w:val="0"/>
            <w:vAlign w:val="center"/>
          </w:tcPr>
          <w:p w14:paraId="2F4BDBAD">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效益指标</w:t>
            </w:r>
          </w:p>
        </w:tc>
        <w:tc>
          <w:tcPr>
            <w:tcW w:w="759" w:type="dxa"/>
            <w:gridSpan w:val="2"/>
            <w:vMerge w:val="restart"/>
            <w:tcBorders>
              <w:tl2br w:val="nil"/>
              <w:tr2bl w:val="nil"/>
            </w:tcBorders>
            <w:noWrap w:val="0"/>
            <w:vAlign w:val="center"/>
          </w:tcPr>
          <w:p w14:paraId="117A57C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经济效益指标</w:t>
            </w:r>
          </w:p>
        </w:tc>
        <w:tc>
          <w:tcPr>
            <w:tcW w:w="2872" w:type="dxa"/>
            <w:tcBorders>
              <w:tl2br w:val="nil"/>
              <w:tr2bl w:val="nil"/>
            </w:tcBorders>
            <w:noWrap w:val="0"/>
            <w:vAlign w:val="center"/>
          </w:tcPr>
          <w:p w14:paraId="57A13E4A">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1B9CD045">
            <w:pPr>
              <w:jc w:val="center"/>
              <w:rPr>
                <w:rFonts w:ascii="宋体" w:cs="宋体"/>
                <w:sz w:val="20"/>
                <w:highlight w:val="none"/>
              </w:rPr>
            </w:pPr>
          </w:p>
        </w:tc>
      </w:tr>
      <w:tr w14:paraId="6670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3C49FA6">
            <w:pPr>
              <w:jc w:val="center"/>
              <w:rPr>
                <w:rFonts w:ascii="宋体" w:cs="宋体"/>
                <w:sz w:val="20"/>
                <w:highlight w:val="none"/>
              </w:rPr>
            </w:pPr>
          </w:p>
        </w:tc>
        <w:tc>
          <w:tcPr>
            <w:tcW w:w="723" w:type="dxa"/>
            <w:vMerge w:val="continue"/>
            <w:tcBorders>
              <w:tl2br w:val="nil"/>
              <w:tr2bl w:val="nil"/>
            </w:tcBorders>
            <w:noWrap w:val="0"/>
            <w:vAlign w:val="center"/>
          </w:tcPr>
          <w:p w14:paraId="2E1FFFA7">
            <w:pPr>
              <w:jc w:val="center"/>
              <w:rPr>
                <w:rFonts w:ascii="宋体" w:cs="宋体"/>
                <w:sz w:val="20"/>
                <w:highlight w:val="none"/>
              </w:rPr>
            </w:pPr>
          </w:p>
        </w:tc>
        <w:tc>
          <w:tcPr>
            <w:tcW w:w="759" w:type="dxa"/>
            <w:gridSpan w:val="2"/>
            <w:vMerge w:val="continue"/>
            <w:tcBorders>
              <w:tl2br w:val="nil"/>
              <w:tr2bl w:val="nil"/>
            </w:tcBorders>
            <w:noWrap w:val="0"/>
            <w:vAlign w:val="center"/>
          </w:tcPr>
          <w:p w14:paraId="05460F4D">
            <w:pPr>
              <w:jc w:val="center"/>
              <w:rPr>
                <w:rFonts w:ascii="宋体" w:cs="宋体"/>
                <w:sz w:val="20"/>
                <w:highlight w:val="none"/>
              </w:rPr>
            </w:pPr>
          </w:p>
        </w:tc>
        <w:tc>
          <w:tcPr>
            <w:tcW w:w="2872" w:type="dxa"/>
            <w:tcBorders>
              <w:tl2br w:val="nil"/>
              <w:tr2bl w:val="nil"/>
            </w:tcBorders>
            <w:noWrap w:val="0"/>
            <w:vAlign w:val="center"/>
          </w:tcPr>
          <w:p w14:paraId="1E6208E4">
            <w:pPr>
              <w:keepNext w:val="0"/>
              <w:keepLines w:val="0"/>
              <w:widowControl/>
              <w:suppressLineNumbers w:val="0"/>
              <w:jc w:val="left"/>
              <w:textAlignment w:val="center"/>
              <w:rPr>
                <w:rFonts w:hint="eastAsia" w:ascii="宋体" w:hAnsi="Calibri" w:eastAsia="宋体" w:cs="宋体"/>
                <w:kern w:val="2"/>
                <w:sz w:val="20"/>
                <w:szCs w:val="22"/>
                <w:highlight w:val="none"/>
                <w:lang w:val="en-US" w:eastAsia="zh-CN" w:bidi="ar-SA"/>
              </w:rPr>
            </w:pPr>
            <w:r>
              <w:rPr>
                <w:rFonts w:hint="eastAsia" w:ascii="宋体" w:cs="宋体"/>
                <w:sz w:val="20"/>
                <w:highlight w:val="none"/>
                <w:lang w:eastAsia="zh-CN"/>
              </w:rPr>
              <w:t>改善城市面貌，提升营商环境</w:t>
            </w:r>
          </w:p>
        </w:tc>
        <w:tc>
          <w:tcPr>
            <w:tcW w:w="4228" w:type="dxa"/>
            <w:gridSpan w:val="2"/>
            <w:tcBorders>
              <w:tl2br w:val="nil"/>
              <w:tr2bl w:val="nil"/>
            </w:tcBorders>
            <w:noWrap w:val="0"/>
            <w:vAlign w:val="center"/>
          </w:tcPr>
          <w:p w14:paraId="7834A006">
            <w:pPr>
              <w:jc w:val="center"/>
              <w:rPr>
                <w:rFonts w:hint="eastAsia" w:ascii="宋体" w:eastAsia="宋体" w:cs="宋体"/>
                <w:sz w:val="20"/>
                <w:highlight w:val="none"/>
                <w:lang w:eastAsia="zh-CN"/>
              </w:rPr>
            </w:pPr>
            <w:r>
              <w:rPr>
                <w:rFonts w:hint="eastAsia" w:ascii="宋体" w:cs="宋体"/>
                <w:sz w:val="20"/>
                <w:highlight w:val="none"/>
                <w:lang w:eastAsia="zh-CN"/>
              </w:rPr>
              <w:t>提升环卫工作质量</w:t>
            </w:r>
          </w:p>
        </w:tc>
      </w:tr>
      <w:tr w14:paraId="6C4C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1FE93B0">
            <w:pPr>
              <w:jc w:val="center"/>
              <w:rPr>
                <w:rFonts w:ascii="宋体" w:cs="宋体"/>
                <w:sz w:val="20"/>
                <w:highlight w:val="none"/>
              </w:rPr>
            </w:pPr>
          </w:p>
        </w:tc>
        <w:tc>
          <w:tcPr>
            <w:tcW w:w="723" w:type="dxa"/>
            <w:vMerge w:val="continue"/>
            <w:tcBorders>
              <w:tl2br w:val="nil"/>
              <w:tr2bl w:val="nil"/>
            </w:tcBorders>
            <w:noWrap w:val="0"/>
            <w:vAlign w:val="center"/>
          </w:tcPr>
          <w:p w14:paraId="3C141392">
            <w:pPr>
              <w:jc w:val="center"/>
              <w:rPr>
                <w:rFonts w:ascii="宋体" w:cs="宋体"/>
                <w:sz w:val="20"/>
                <w:highlight w:val="none"/>
              </w:rPr>
            </w:pPr>
          </w:p>
        </w:tc>
        <w:tc>
          <w:tcPr>
            <w:tcW w:w="759" w:type="dxa"/>
            <w:gridSpan w:val="2"/>
            <w:vMerge w:val="restart"/>
            <w:tcBorders>
              <w:tl2br w:val="nil"/>
              <w:tr2bl w:val="nil"/>
            </w:tcBorders>
            <w:noWrap w:val="0"/>
            <w:vAlign w:val="center"/>
          </w:tcPr>
          <w:p w14:paraId="077EBC8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社会效益指标</w:t>
            </w:r>
          </w:p>
        </w:tc>
        <w:tc>
          <w:tcPr>
            <w:tcW w:w="2872" w:type="dxa"/>
            <w:tcBorders>
              <w:tl2br w:val="nil"/>
              <w:tr2bl w:val="nil"/>
            </w:tcBorders>
            <w:noWrap w:val="0"/>
            <w:vAlign w:val="center"/>
          </w:tcPr>
          <w:p w14:paraId="13A888AC">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323B3926">
            <w:pPr>
              <w:jc w:val="center"/>
              <w:rPr>
                <w:rFonts w:ascii="宋体" w:cs="宋体"/>
                <w:sz w:val="20"/>
                <w:highlight w:val="none"/>
              </w:rPr>
            </w:pPr>
          </w:p>
        </w:tc>
      </w:tr>
      <w:tr w14:paraId="31EF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37A0BBB">
            <w:pPr>
              <w:jc w:val="center"/>
              <w:rPr>
                <w:rFonts w:ascii="宋体" w:cs="宋体"/>
                <w:sz w:val="20"/>
                <w:highlight w:val="none"/>
              </w:rPr>
            </w:pPr>
          </w:p>
        </w:tc>
        <w:tc>
          <w:tcPr>
            <w:tcW w:w="723" w:type="dxa"/>
            <w:vMerge w:val="continue"/>
            <w:tcBorders>
              <w:tl2br w:val="nil"/>
              <w:tr2bl w:val="nil"/>
            </w:tcBorders>
            <w:noWrap w:val="0"/>
            <w:vAlign w:val="center"/>
          </w:tcPr>
          <w:p w14:paraId="1462FE5B">
            <w:pPr>
              <w:jc w:val="center"/>
              <w:rPr>
                <w:rFonts w:ascii="宋体" w:cs="宋体"/>
                <w:sz w:val="20"/>
                <w:highlight w:val="none"/>
              </w:rPr>
            </w:pPr>
          </w:p>
        </w:tc>
        <w:tc>
          <w:tcPr>
            <w:tcW w:w="759" w:type="dxa"/>
            <w:gridSpan w:val="2"/>
            <w:vMerge w:val="continue"/>
            <w:tcBorders>
              <w:tl2br w:val="nil"/>
              <w:tr2bl w:val="nil"/>
            </w:tcBorders>
            <w:noWrap w:val="0"/>
            <w:vAlign w:val="center"/>
          </w:tcPr>
          <w:p w14:paraId="383DFC35">
            <w:pPr>
              <w:jc w:val="center"/>
              <w:rPr>
                <w:rFonts w:ascii="宋体" w:cs="宋体"/>
                <w:sz w:val="20"/>
                <w:highlight w:val="none"/>
              </w:rPr>
            </w:pPr>
          </w:p>
        </w:tc>
        <w:tc>
          <w:tcPr>
            <w:tcW w:w="2872" w:type="dxa"/>
            <w:tcBorders>
              <w:tl2br w:val="nil"/>
              <w:tr2bl w:val="nil"/>
            </w:tcBorders>
            <w:noWrap w:val="0"/>
            <w:vAlign w:val="center"/>
          </w:tcPr>
          <w:p w14:paraId="2322B095">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加强环卫机械化作业力度</w:t>
            </w:r>
          </w:p>
        </w:tc>
        <w:tc>
          <w:tcPr>
            <w:tcW w:w="4228" w:type="dxa"/>
            <w:gridSpan w:val="2"/>
            <w:tcBorders>
              <w:tl2br w:val="nil"/>
              <w:tr2bl w:val="nil"/>
            </w:tcBorders>
            <w:noWrap w:val="0"/>
            <w:vAlign w:val="center"/>
          </w:tcPr>
          <w:p w14:paraId="40381C90">
            <w:pPr>
              <w:jc w:val="center"/>
              <w:rPr>
                <w:rFonts w:hint="eastAsia" w:ascii="宋体" w:eastAsia="宋体" w:cs="宋体"/>
                <w:sz w:val="20"/>
                <w:highlight w:val="none"/>
                <w:lang w:eastAsia="zh-CN"/>
              </w:rPr>
            </w:pPr>
            <w:r>
              <w:rPr>
                <w:rFonts w:hint="eastAsia" w:ascii="宋体" w:cs="宋体"/>
                <w:sz w:val="20"/>
                <w:highlight w:val="none"/>
                <w:lang w:eastAsia="zh-CN"/>
              </w:rPr>
              <w:t>提升城区环境卫生水平</w:t>
            </w:r>
          </w:p>
        </w:tc>
      </w:tr>
      <w:tr w14:paraId="29FD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2636386">
            <w:pPr>
              <w:jc w:val="center"/>
              <w:rPr>
                <w:rFonts w:ascii="宋体" w:cs="宋体"/>
                <w:sz w:val="20"/>
                <w:highlight w:val="none"/>
              </w:rPr>
            </w:pPr>
          </w:p>
        </w:tc>
        <w:tc>
          <w:tcPr>
            <w:tcW w:w="723" w:type="dxa"/>
            <w:vMerge w:val="continue"/>
            <w:tcBorders>
              <w:tl2br w:val="nil"/>
              <w:tr2bl w:val="nil"/>
            </w:tcBorders>
            <w:noWrap w:val="0"/>
            <w:vAlign w:val="center"/>
          </w:tcPr>
          <w:p w14:paraId="630F4A36">
            <w:pPr>
              <w:jc w:val="center"/>
              <w:rPr>
                <w:rFonts w:ascii="宋体" w:cs="宋体"/>
                <w:sz w:val="20"/>
                <w:highlight w:val="none"/>
              </w:rPr>
            </w:pPr>
          </w:p>
        </w:tc>
        <w:tc>
          <w:tcPr>
            <w:tcW w:w="759" w:type="dxa"/>
            <w:gridSpan w:val="2"/>
            <w:vMerge w:val="restart"/>
            <w:tcBorders>
              <w:tl2br w:val="nil"/>
              <w:tr2bl w:val="nil"/>
            </w:tcBorders>
            <w:noWrap w:val="0"/>
            <w:vAlign w:val="center"/>
          </w:tcPr>
          <w:p w14:paraId="421EFF5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生态效益指标</w:t>
            </w:r>
          </w:p>
        </w:tc>
        <w:tc>
          <w:tcPr>
            <w:tcW w:w="2872" w:type="dxa"/>
            <w:tcBorders>
              <w:tl2br w:val="nil"/>
              <w:tr2bl w:val="nil"/>
            </w:tcBorders>
            <w:noWrap w:val="0"/>
            <w:vAlign w:val="center"/>
          </w:tcPr>
          <w:p w14:paraId="1BAC45DB">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419E4265">
            <w:pPr>
              <w:jc w:val="center"/>
              <w:rPr>
                <w:rFonts w:ascii="宋体" w:cs="宋体"/>
                <w:sz w:val="20"/>
                <w:highlight w:val="none"/>
              </w:rPr>
            </w:pPr>
          </w:p>
        </w:tc>
      </w:tr>
      <w:tr w14:paraId="62C0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2773B8D">
            <w:pPr>
              <w:jc w:val="center"/>
              <w:rPr>
                <w:rFonts w:ascii="宋体" w:cs="宋体"/>
                <w:sz w:val="20"/>
                <w:highlight w:val="none"/>
              </w:rPr>
            </w:pPr>
          </w:p>
        </w:tc>
        <w:tc>
          <w:tcPr>
            <w:tcW w:w="723" w:type="dxa"/>
            <w:vMerge w:val="continue"/>
            <w:tcBorders>
              <w:tl2br w:val="nil"/>
              <w:tr2bl w:val="nil"/>
            </w:tcBorders>
            <w:noWrap w:val="0"/>
            <w:vAlign w:val="center"/>
          </w:tcPr>
          <w:p w14:paraId="0B0E300E">
            <w:pPr>
              <w:jc w:val="center"/>
              <w:rPr>
                <w:rFonts w:ascii="宋体" w:cs="宋体"/>
                <w:sz w:val="20"/>
                <w:highlight w:val="none"/>
              </w:rPr>
            </w:pPr>
          </w:p>
        </w:tc>
        <w:tc>
          <w:tcPr>
            <w:tcW w:w="759" w:type="dxa"/>
            <w:gridSpan w:val="2"/>
            <w:vMerge w:val="continue"/>
            <w:tcBorders>
              <w:tl2br w:val="nil"/>
              <w:tr2bl w:val="nil"/>
            </w:tcBorders>
            <w:noWrap w:val="0"/>
            <w:vAlign w:val="center"/>
          </w:tcPr>
          <w:p w14:paraId="2ABD5238">
            <w:pPr>
              <w:jc w:val="center"/>
              <w:rPr>
                <w:rFonts w:ascii="宋体" w:cs="宋体"/>
                <w:sz w:val="20"/>
                <w:highlight w:val="none"/>
              </w:rPr>
            </w:pPr>
          </w:p>
        </w:tc>
        <w:tc>
          <w:tcPr>
            <w:tcW w:w="2872" w:type="dxa"/>
            <w:tcBorders>
              <w:tl2br w:val="nil"/>
              <w:tr2bl w:val="nil"/>
            </w:tcBorders>
            <w:noWrap w:val="0"/>
            <w:vAlign w:val="center"/>
          </w:tcPr>
          <w:p w14:paraId="3444EB19">
            <w:pPr>
              <w:keepNext w:val="0"/>
              <w:keepLines w:val="0"/>
              <w:widowControl/>
              <w:suppressLineNumbers w:val="0"/>
              <w:jc w:val="left"/>
              <w:textAlignment w:val="center"/>
              <w:rPr>
                <w:rFonts w:hint="eastAsia" w:ascii="汉仪中秀体简" w:hAnsi="汉仪中秀体简" w:eastAsia="汉仪中秀体简" w:cs="汉仪中秀体简"/>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改善人居环境</w:t>
            </w:r>
          </w:p>
        </w:tc>
        <w:tc>
          <w:tcPr>
            <w:tcW w:w="4228" w:type="dxa"/>
            <w:gridSpan w:val="2"/>
            <w:tcBorders>
              <w:tl2br w:val="nil"/>
              <w:tr2bl w:val="nil"/>
            </w:tcBorders>
            <w:noWrap w:val="0"/>
            <w:vAlign w:val="center"/>
          </w:tcPr>
          <w:p w14:paraId="51B3E370">
            <w:pPr>
              <w:keepNext w:val="0"/>
              <w:keepLines w:val="0"/>
              <w:widowControl/>
              <w:suppressLineNumbers w:val="0"/>
              <w:jc w:val="center"/>
              <w:textAlignment w:val="center"/>
              <w:rPr>
                <w:rFonts w:hint="default" w:ascii="汉仪中秀体简" w:hAnsi="汉仪中秀体简" w:eastAsia="汉仪中秀体简" w:cs="汉仪中秀体简"/>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提升环卫工作</w:t>
            </w:r>
            <w:r>
              <w:rPr>
                <w:rFonts w:hint="eastAsia" w:ascii="宋体" w:hAnsi="宋体" w:cs="宋体"/>
                <w:i w:val="0"/>
                <w:color w:val="000000"/>
                <w:kern w:val="0"/>
                <w:sz w:val="20"/>
                <w:szCs w:val="20"/>
                <w:highlight w:val="none"/>
                <w:u w:val="none"/>
                <w:lang w:val="en-US" w:eastAsia="zh-CN" w:bidi="ar"/>
              </w:rPr>
              <w:t>服务</w:t>
            </w:r>
            <w:r>
              <w:rPr>
                <w:rFonts w:hint="eastAsia" w:ascii="宋体" w:hAnsi="宋体" w:eastAsia="宋体" w:cs="宋体"/>
                <w:i w:val="0"/>
                <w:color w:val="000000"/>
                <w:kern w:val="0"/>
                <w:sz w:val="20"/>
                <w:szCs w:val="20"/>
                <w:highlight w:val="none"/>
                <w:u w:val="none"/>
                <w:lang w:val="en-US" w:eastAsia="zh-CN" w:bidi="ar"/>
              </w:rPr>
              <w:t>水平</w:t>
            </w:r>
          </w:p>
        </w:tc>
      </w:tr>
      <w:tr w14:paraId="74FDA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7FBE164E">
            <w:pPr>
              <w:jc w:val="center"/>
              <w:rPr>
                <w:rFonts w:ascii="宋体" w:cs="宋体"/>
                <w:sz w:val="20"/>
                <w:highlight w:val="none"/>
              </w:rPr>
            </w:pPr>
          </w:p>
        </w:tc>
        <w:tc>
          <w:tcPr>
            <w:tcW w:w="723" w:type="dxa"/>
            <w:vMerge w:val="continue"/>
            <w:tcBorders>
              <w:tl2br w:val="nil"/>
              <w:tr2bl w:val="nil"/>
            </w:tcBorders>
            <w:noWrap w:val="0"/>
            <w:vAlign w:val="center"/>
          </w:tcPr>
          <w:p w14:paraId="5154A490">
            <w:pPr>
              <w:jc w:val="center"/>
              <w:rPr>
                <w:rFonts w:ascii="宋体" w:cs="宋体"/>
                <w:sz w:val="20"/>
                <w:highlight w:val="none"/>
              </w:rPr>
            </w:pPr>
          </w:p>
        </w:tc>
        <w:tc>
          <w:tcPr>
            <w:tcW w:w="759" w:type="dxa"/>
            <w:gridSpan w:val="2"/>
            <w:vMerge w:val="restart"/>
            <w:tcBorders>
              <w:tl2br w:val="nil"/>
              <w:tr2bl w:val="nil"/>
            </w:tcBorders>
            <w:noWrap w:val="0"/>
            <w:vAlign w:val="center"/>
          </w:tcPr>
          <w:p w14:paraId="48454AC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rPr>
            </w:pPr>
            <w:r>
              <w:rPr>
                <w:rFonts w:hint="eastAsia" w:ascii="宋体" w:hAnsi="宋体" w:eastAsia="宋体" w:cs="宋体"/>
                <w:sz w:val="20"/>
                <w:highlight w:val="none"/>
              </w:rPr>
              <w:t>可持续影响指标</w:t>
            </w:r>
          </w:p>
        </w:tc>
        <w:tc>
          <w:tcPr>
            <w:tcW w:w="2872" w:type="dxa"/>
            <w:tcBorders>
              <w:tl2br w:val="nil"/>
              <w:tr2bl w:val="nil"/>
            </w:tcBorders>
            <w:noWrap w:val="0"/>
            <w:vAlign w:val="center"/>
          </w:tcPr>
          <w:p w14:paraId="7462C52E">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29DA8618">
            <w:pPr>
              <w:jc w:val="center"/>
              <w:rPr>
                <w:rFonts w:ascii="宋体" w:cs="宋体"/>
                <w:sz w:val="20"/>
                <w:highlight w:val="none"/>
              </w:rPr>
            </w:pPr>
          </w:p>
        </w:tc>
      </w:tr>
      <w:tr w14:paraId="3D4A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noWrap w:val="0"/>
            <w:vAlign w:val="center"/>
          </w:tcPr>
          <w:p w14:paraId="6EF38126">
            <w:pPr>
              <w:jc w:val="center"/>
              <w:rPr>
                <w:rFonts w:ascii="宋体" w:cs="宋体"/>
                <w:sz w:val="20"/>
                <w:highlight w:val="none"/>
              </w:rPr>
            </w:pPr>
          </w:p>
        </w:tc>
        <w:tc>
          <w:tcPr>
            <w:tcW w:w="723" w:type="dxa"/>
            <w:vMerge w:val="continue"/>
            <w:tcBorders>
              <w:tl2br w:val="nil"/>
              <w:tr2bl w:val="nil"/>
            </w:tcBorders>
            <w:noWrap w:val="0"/>
            <w:vAlign w:val="center"/>
          </w:tcPr>
          <w:p w14:paraId="4EC9BDD7">
            <w:pPr>
              <w:jc w:val="center"/>
              <w:rPr>
                <w:rFonts w:ascii="宋体" w:cs="宋体"/>
                <w:sz w:val="20"/>
                <w:highlight w:val="none"/>
              </w:rPr>
            </w:pPr>
          </w:p>
        </w:tc>
        <w:tc>
          <w:tcPr>
            <w:tcW w:w="759" w:type="dxa"/>
            <w:gridSpan w:val="2"/>
            <w:vMerge w:val="continue"/>
            <w:tcBorders>
              <w:tl2br w:val="nil"/>
              <w:tr2bl w:val="nil"/>
            </w:tcBorders>
            <w:noWrap w:val="0"/>
            <w:vAlign w:val="center"/>
          </w:tcPr>
          <w:p w14:paraId="4C917492">
            <w:pPr>
              <w:jc w:val="center"/>
              <w:rPr>
                <w:rFonts w:hint="eastAsia" w:ascii="宋体" w:hAnsi="宋体" w:eastAsia="宋体" w:cs="宋体"/>
                <w:sz w:val="20"/>
                <w:highlight w:val="none"/>
              </w:rPr>
            </w:pPr>
          </w:p>
        </w:tc>
        <w:tc>
          <w:tcPr>
            <w:tcW w:w="2872" w:type="dxa"/>
            <w:tcBorders>
              <w:tl2br w:val="nil"/>
              <w:tr2bl w:val="nil"/>
            </w:tcBorders>
            <w:noWrap w:val="0"/>
            <w:vAlign w:val="center"/>
          </w:tcPr>
          <w:p w14:paraId="58E978E0">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长期保持良好城市卫生</w:t>
            </w:r>
          </w:p>
        </w:tc>
        <w:tc>
          <w:tcPr>
            <w:tcW w:w="4228" w:type="dxa"/>
            <w:gridSpan w:val="2"/>
            <w:tcBorders>
              <w:tl2br w:val="nil"/>
              <w:tr2bl w:val="nil"/>
            </w:tcBorders>
            <w:noWrap w:val="0"/>
            <w:vAlign w:val="center"/>
          </w:tcPr>
          <w:p w14:paraId="0858E826">
            <w:pPr>
              <w:jc w:val="center"/>
              <w:rPr>
                <w:rFonts w:hint="eastAsia" w:ascii="宋体" w:eastAsia="宋体" w:cs="宋体"/>
                <w:sz w:val="20"/>
                <w:highlight w:val="none"/>
                <w:lang w:eastAsia="zh-CN"/>
              </w:rPr>
            </w:pPr>
            <w:r>
              <w:rPr>
                <w:rFonts w:hint="eastAsia" w:ascii="宋体" w:cs="宋体"/>
                <w:sz w:val="20"/>
                <w:highlight w:val="none"/>
                <w:lang w:eastAsia="zh-CN"/>
              </w:rPr>
              <w:t>加强环卫作业考核与监督</w:t>
            </w:r>
          </w:p>
        </w:tc>
      </w:tr>
      <w:tr w14:paraId="575E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5A8AFD7">
            <w:pPr>
              <w:jc w:val="center"/>
              <w:rPr>
                <w:rFonts w:ascii="宋体" w:cs="宋体"/>
                <w:sz w:val="20"/>
                <w:highlight w:val="none"/>
              </w:rPr>
            </w:pPr>
          </w:p>
        </w:tc>
        <w:tc>
          <w:tcPr>
            <w:tcW w:w="723" w:type="dxa"/>
            <w:vMerge w:val="continue"/>
            <w:tcBorders>
              <w:tl2br w:val="nil"/>
              <w:tr2bl w:val="nil"/>
            </w:tcBorders>
            <w:noWrap w:val="0"/>
            <w:vAlign w:val="center"/>
          </w:tcPr>
          <w:p w14:paraId="08E7EBE3">
            <w:pPr>
              <w:jc w:val="center"/>
              <w:rPr>
                <w:rFonts w:ascii="宋体" w:cs="宋体"/>
                <w:sz w:val="20"/>
                <w:highlight w:val="none"/>
              </w:rPr>
            </w:pPr>
          </w:p>
        </w:tc>
        <w:tc>
          <w:tcPr>
            <w:tcW w:w="759" w:type="dxa"/>
            <w:gridSpan w:val="2"/>
            <w:tcBorders>
              <w:tl2br w:val="nil"/>
              <w:tr2bl w:val="nil"/>
            </w:tcBorders>
            <w:noWrap w:val="0"/>
            <w:vAlign w:val="center"/>
          </w:tcPr>
          <w:p w14:paraId="3D124F19">
            <w:pPr>
              <w:jc w:val="center"/>
              <w:rPr>
                <w:rFonts w:hint="eastAsia" w:ascii="宋体" w:hAnsi="宋体" w:eastAsia="宋体" w:cs="宋体"/>
                <w:sz w:val="20"/>
                <w:highlight w:val="none"/>
              </w:rPr>
            </w:pPr>
            <w:r>
              <w:rPr>
                <w:rFonts w:hint="eastAsia" w:ascii="宋体" w:hAnsi="宋体" w:eastAsia="宋体" w:cs="宋体"/>
                <w:i w:val="0"/>
                <w:color w:val="000000"/>
                <w:kern w:val="0"/>
                <w:sz w:val="20"/>
                <w:szCs w:val="20"/>
                <w:highlight w:val="none"/>
                <w:u w:val="none"/>
                <w:lang w:val="en-US" w:eastAsia="zh-CN" w:bidi="ar"/>
              </w:rPr>
              <w:t>…</w:t>
            </w:r>
          </w:p>
        </w:tc>
        <w:tc>
          <w:tcPr>
            <w:tcW w:w="2872" w:type="dxa"/>
            <w:tcBorders>
              <w:tl2br w:val="nil"/>
              <w:tr2bl w:val="nil"/>
            </w:tcBorders>
            <w:noWrap w:val="0"/>
            <w:vAlign w:val="center"/>
          </w:tcPr>
          <w:p w14:paraId="5E70E513">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4228" w:type="dxa"/>
            <w:gridSpan w:val="2"/>
            <w:tcBorders>
              <w:tl2br w:val="nil"/>
              <w:tr2bl w:val="nil"/>
            </w:tcBorders>
            <w:noWrap w:val="0"/>
            <w:vAlign w:val="center"/>
          </w:tcPr>
          <w:p w14:paraId="03E61EF8">
            <w:pPr>
              <w:jc w:val="center"/>
              <w:rPr>
                <w:rFonts w:ascii="宋体" w:cs="宋体"/>
                <w:sz w:val="20"/>
                <w:highlight w:val="none"/>
              </w:rPr>
            </w:pPr>
          </w:p>
        </w:tc>
      </w:tr>
      <w:tr w14:paraId="2104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1E6F128">
            <w:pPr>
              <w:jc w:val="center"/>
              <w:rPr>
                <w:rFonts w:ascii="宋体" w:cs="宋体"/>
                <w:sz w:val="20"/>
                <w:highlight w:val="none"/>
              </w:rPr>
            </w:pPr>
          </w:p>
        </w:tc>
        <w:tc>
          <w:tcPr>
            <w:tcW w:w="723" w:type="dxa"/>
            <w:vMerge w:val="restart"/>
            <w:tcBorders>
              <w:tl2br w:val="nil"/>
              <w:tr2bl w:val="nil"/>
            </w:tcBorders>
            <w:noWrap w:val="0"/>
            <w:vAlign w:val="center"/>
          </w:tcPr>
          <w:p w14:paraId="42C9258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759" w:type="dxa"/>
            <w:gridSpan w:val="2"/>
            <w:vMerge w:val="restart"/>
            <w:tcBorders>
              <w:tl2br w:val="nil"/>
              <w:tr2bl w:val="nil"/>
            </w:tcBorders>
            <w:noWrap w:val="0"/>
            <w:vAlign w:val="center"/>
          </w:tcPr>
          <w:p w14:paraId="3AEF0E1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2872" w:type="dxa"/>
            <w:tcBorders>
              <w:tl2br w:val="nil"/>
              <w:tr2bl w:val="nil"/>
            </w:tcBorders>
            <w:noWrap w:val="0"/>
            <w:vAlign w:val="center"/>
          </w:tcPr>
          <w:p w14:paraId="665F2C9B">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513FF5E6">
            <w:pPr>
              <w:jc w:val="center"/>
              <w:rPr>
                <w:rFonts w:ascii="宋体" w:cs="宋体"/>
                <w:sz w:val="20"/>
                <w:highlight w:val="none"/>
              </w:rPr>
            </w:pPr>
          </w:p>
        </w:tc>
      </w:tr>
      <w:tr w14:paraId="7BB8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D1B5B18">
            <w:pPr>
              <w:jc w:val="center"/>
              <w:rPr>
                <w:rFonts w:ascii="宋体" w:cs="宋体"/>
                <w:sz w:val="20"/>
                <w:highlight w:val="none"/>
              </w:rPr>
            </w:pPr>
          </w:p>
        </w:tc>
        <w:tc>
          <w:tcPr>
            <w:tcW w:w="723" w:type="dxa"/>
            <w:vMerge w:val="continue"/>
            <w:tcBorders>
              <w:tl2br w:val="nil"/>
              <w:tr2bl w:val="nil"/>
            </w:tcBorders>
            <w:noWrap w:val="0"/>
            <w:vAlign w:val="center"/>
          </w:tcPr>
          <w:p w14:paraId="3AE16AD3">
            <w:pPr>
              <w:jc w:val="center"/>
              <w:rPr>
                <w:rFonts w:hint="eastAsia" w:ascii="宋体" w:hAnsi="宋体" w:eastAsia="宋体" w:cs="宋体"/>
                <w:sz w:val="20"/>
                <w:highlight w:val="none"/>
              </w:rPr>
            </w:pPr>
          </w:p>
        </w:tc>
        <w:tc>
          <w:tcPr>
            <w:tcW w:w="759" w:type="dxa"/>
            <w:gridSpan w:val="2"/>
            <w:vMerge w:val="continue"/>
            <w:tcBorders>
              <w:tl2br w:val="nil"/>
              <w:tr2bl w:val="nil"/>
            </w:tcBorders>
            <w:noWrap w:val="0"/>
            <w:vAlign w:val="center"/>
          </w:tcPr>
          <w:p w14:paraId="7F208CCE">
            <w:pPr>
              <w:jc w:val="center"/>
              <w:rPr>
                <w:rFonts w:hint="eastAsia" w:ascii="宋体" w:hAnsi="宋体" w:eastAsia="宋体" w:cs="宋体"/>
                <w:sz w:val="20"/>
                <w:highlight w:val="none"/>
              </w:rPr>
            </w:pPr>
          </w:p>
        </w:tc>
        <w:tc>
          <w:tcPr>
            <w:tcW w:w="2872" w:type="dxa"/>
            <w:tcBorders>
              <w:tl2br w:val="nil"/>
              <w:tr2bl w:val="nil"/>
            </w:tcBorders>
            <w:noWrap w:val="0"/>
            <w:vAlign w:val="center"/>
          </w:tcPr>
          <w:p w14:paraId="216CD03E">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kern w:val="2"/>
                <w:sz w:val="20"/>
                <w:highlight w:val="none"/>
                <w:lang w:val="en-US" w:eastAsia="zh-CN" w:bidi="ar-SA"/>
              </w:rPr>
              <w:t>提升市民满意度</w:t>
            </w:r>
          </w:p>
        </w:tc>
        <w:tc>
          <w:tcPr>
            <w:tcW w:w="4228" w:type="dxa"/>
            <w:gridSpan w:val="2"/>
            <w:tcBorders>
              <w:tl2br w:val="nil"/>
              <w:tr2bl w:val="nil"/>
            </w:tcBorders>
            <w:noWrap w:val="0"/>
            <w:vAlign w:val="center"/>
          </w:tcPr>
          <w:p w14:paraId="72685A51">
            <w:pPr>
              <w:jc w:val="center"/>
              <w:rPr>
                <w:rFonts w:hint="eastAsia" w:ascii="宋体" w:eastAsia="宋体" w:cs="宋体"/>
                <w:sz w:val="20"/>
                <w:highlight w:val="none"/>
                <w:lang w:eastAsia="zh-CN"/>
              </w:rPr>
            </w:pPr>
            <w:r>
              <w:rPr>
                <w:rFonts w:hint="eastAsia" w:ascii="宋体" w:cs="宋体"/>
                <w:sz w:val="20"/>
                <w:highlight w:val="none"/>
                <w:lang w:eastAsia="zh-CN"/>
              </w:rPr>
              <w:t>持之以恒做好环卫工作</w:t>
            </w:r>
          </w:p>
        </w:tc>
      </w:tr>
    </w:tbl>
    <w:p w14:paraId="694552FE"/>
    <w:p w14:paraId="6D36D8A3"/>
    <w:p w14:paraId="6707BDAB"/>
    <w:p w14:paraId="7ADFCD0D"/>
    <w:tbl>
      <w:tblPr>
        <w:tblStyle w:val="9"/>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6E45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2F466C67">
            <w:pPr>
              <w:keepNext w:val="0"/>
              <w:keepLines w:val="0"/>
              <w:widowControl/>
              <w:suppressLineNumbers w:val="0"/>
              <w:jc w:val="center"/>
              <w:textAlignment w:val="center"/>
              <w:rPr>
                <w:rFonts w:ascii="宋体" w:cs="宋体"/>
                <w:b/>
                <w:bCs/>
                <w:szCs w:val="32"/>
                <w:highlight w:val="none"/>
              </w:rPr>
            </w:pPr>
            <w:r>
              <w:rPr>
                <w:rFonts w:hint="eastAsia" w:ascii="宋体" w:hAnsi="宋体" w:eastAsia="宋体" w:cs="宋体"/>
                <w:b/>
                <w:i w:val="0"/>
                <w:color w:val="000000"/>
                <w:kern w:val="0"/>
                <w:sz w:val="28"/>
                <w:szCs w:val="28"/>
                <w:highlight w:val="none"/>
                <w:u w:val="none"/>
                <w:lang w:val="en-US" w:eastAsia="zh-CN" w:bidi="ar"/>
              </w:rPr>
              <w:t>项目支出绩效目标表</w:t>
            </w:r>
          </w:p>
        </w:tc>
      </w:tr>
      <w:tr w14:paraId="2762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327F4F7B">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default" w:ascii="宋体" w:hAnsi="宋体" w:eastAsia="宋体" w:cs="宋体"/>
                <w:i w:val="0"/>
                <w:color w:val="000000"/>
                <w:kern w:val="0"/>
                <w:sz w:val="20"/>
                <w:szCs w:val="20"/>
                <w:highlight w:val="none"/>
                <w:u w:val="none"/>
                <w:lang w:val="en" w:eastAsia="zh-CN" w:bidi="ar"/>
              </w:rPr>
              <w:t>2024</w:t>
            </w:r>
            <w:r>
              <w:rPr>
                <w:rFonts w:hint="eastAsia" w:ascii="宋体" w:hAnsi="宋体" w:eastAsia="宋体" w:cs="宋体"/>
                <w:i w:val="0"/>
                <w:color w:val="000000"/>
                <w:kern w:val="0"/>
                <w:sz w:val="20"/>
                <w:szCs w:val="20"/>
                <w:highlight w:val="none"/>
                <w:u w:val="none"/>
                <w:lang w:val="en-US" w:eastAsia="zh-CN" w:bidi="ar"/>
              </w:rPr>
              <w:t xml:space="preserve">年度）                                </w:t>
            </w:r>
          </w:p>
        </w:tc>
      </w:tr>
      <w:tr w14:paraId="0139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443" w:type="dxa"/>
            <w:gridSpan w:val="3"/>
            <w:tcBorders>
              <w:tl2br w:val="nil"/>
              <w:tr2bl w:val="nil"/>
            </w:tcBorders>
            <w:noWrap w:val="0"/>
            <w:vAlign w:val="center"/>
          </w:tcPr>
          <w:p w14:paraId="0CB86E86">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项目名称</w:t>
            </w:r>
          </w:p>
        </w:tc>
        <w:tc>
          <w:tcPr>
            <w:tcW w:w="7577" w:type="dxa"/>
            <w:gridSpan w:val="4"/>
            <w:tcBorders>
              <w:tl2br w:val="nil"/>
              <w:tr2bl w:val="nil"/>
            </w:tcBorders>
            <w:noWrap w:val="0"/>
            <w:vAlign w:val="center"/>
          </w:tcPr>
          <w:p w14:paraId="591DD612">
            <w:pPr>
              <w:jc w:val="center"/>
              <w:rPr>
                <w:rFonts w:ascii="宋体" w:cs="宋体"/>
                <w:sz w:val="20"/>
                <w:highlight w:val="none"/>
              </w:rPr>
            </w:pPr>
            <w:r>
              <w:rPr>
                <w:rFonts w:hint="eastAsia"/>
              </w:rPr>
              <w:t>区政府安排田区10项环卫作业人员2024年度工资</w:t>
            </w:r>
          </w:p>
        </w:tc>
      </w:tr>
      <w:tr w14:paraId="4B2F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53AC1EB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主管部门   及代码</w:t>
            </w:r>
          </w:p>
        </w:tc>
        <w:tc>
          <w:tcPr>
            <w:tcW w:w="3349" w:type="dxa"/>
            <w:gridSpan w:val="2"/>
            <w:tcBorders>
              <w:tl2br w:val="nil"/>
              <w:tr2bl w:val="nil"/>
            </w:tcBorders>
            <w:noWrap w:val="0"/>
            <w:vAlign w:val="center"/>
          </w:tcPr>
          <w:p w14:paraId="55694AB9">
            <w:pPr>
              <w:jc w:val="center"/>
              <w:rPr>
                <w:rFonts w:hint="default" w:ascii="宋体" w:eastAsia="宋体" w:cs="宋体"/>
                <w:sz w:val="20"/>
                <w:highlight w:val="none"/>
                <w:lang w:val="en-US" w:eastAsia="zh-CN"/>
              </w:rPr>
            </w:pPr>
            <w:r>
              <w:rPr>
                <w:rFonts w:hint="eastAsia" w:ascii="宋体" w:cs="宋体"/>
                <w:sz w:val="20"/>
                <w:highlight w:val="none"/>
                <w:lang w:eastAsia="zh-CN"/>
              </w:rPr>
              <w:t>淮南市田区城管局</w:t>
            </w:r>
          </w:p>
        </w:tc>
        <w:tc>
          <w:tcPr>
            <w:tcW w:w="1848" w:type="dxa"/>
            <w:tcBorders>
              <w:tl2br w:val="nil"/>
              <w:tr2bl w:val="nil"/>
            </w:tcBorders>
            <w:noWrap w:val="0"/>
            <w:vAlign w:val="center"/>
          </w:tcPr>
          <w:p w14:paraId="4D82A3AC">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实施单位</w:t>
            </w:r>
          </w:p>
        </w:tc>
        <w:tc>
          <w:tcPr>
            <w:tcW w:w="2380" w:type="dxa"/>
            <w:tcBorders>
              <w:tl2br w:val="nil"/>
              <w:tr2bl w:val="nil"/>
            </w:tcBorders>
            <w:noWrap w:val="0"/>
            <w:vAlign w:val="center"/>
          </w:tcPr>
          <w:p w14:paraId="2B36C7B8">
            <w:pPr>
              <w:jc w:val="center"/>
              <w:rPr>
                <w:rFonts w:hint="eastAsia" w:eastAsia="宋体"/>
                <w:highlight w:val="none"/>
                <w:lang w:eastAsia="zh-CN"/>
              </w:rPr>
            </w:pPr>
            <w:r>
              <w:rPr>
                <w:rFonts w:hint="eastAsia"/>
                <w:highlight w:val="none"/>
                <w:lang w:eastAsia="zh-CN"/>
              </w:rPr>
              <w:t>淮南市田区环卫处</w:t>
            </w:r>
          </w:p>
        </w:tc>
      </w:tr>
      <w:tr w14:paraId="0E14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0F00C4D9">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项目来源</w:t>
            </w:r>
          </w:p>
        </w:tc>
        <w:tc>
          <w:tcPr>
            <w:tcW w:w="3349" w:type="dxa"/>
            <w:gridSpan w:val="2"/>
            <w:tcBorders>
              <w:tl2br w:val="nil"/>
              <w:tr2bl w:val="nil"/>
            </w:tcBorders>
            <w:noWrap w:val="0"/>
            <w:vAlign w:val="center"/>
          </w:tcPr>
          <w:p w14:paraId="0652BFFF">
            <w:pPr>
              <w:jc w:val="center"/>
              <w:rPr>
                <w:rFonts w:hint="eastAsia" w:ascii="宋体" w:eastAsia="宋体" w:cs="宋体"/>
                <w:sz w:val="20"/>
                <w:highlight w:val="none"/>
                <w:lang w:eastAsia="zh-CN"/>
              </w:rPr>
            </w:pPr>
            <w:r>
              <w:rPr>
                <w:rFonts w:hint="eastAsia" w:ascii="宋体" w:cs="宋体"/>
                <w:sz w:val="20"/>
                <w:highlight w:val="none"/>
                <w:lang w:eastAsia="zh-CN"/>
              </w:rPr>
              <w:t>区级财政</w:t>
            </w:r>
          </w:p>
        </w:tc>
        <w:tc>
          <w:tcPr>
            <w:tcW w:w="1848" w:type="dxa"/>
            <w:tcBorders>
              <w:tl2br w:val="nil"/>
              <w:tr2bl w:val="nil"/>
            </w:tcBorders>
            <w:noWrap w:val="0"/>
            <w:vAlign w:val="center"/>
          </w:tcPr>
          <w:p w14:paraId="4D6402CA">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项目期</w:t>
            </w:r>
          </w:p>
        </w:tc>
        <w:tc>
          <w:tcPr>
            <w:tcW w:w="2380" w:type="dxa"/>
            <w:tcBorders>
              <w:tl2br w:val="nil"/>
              <w:tr2bl w:val="nil"/>
            </w:tcBorders>
            <w:noWrap w:val="0"/>
            <w:vAlign w:val="center"/>
          </w:tcPr>
          <w:p w14:paraId="43E0B8C4">
            <w:pPr>
              <w:jc w:val="center"/>
              <w:rPr>
                <w:rFonts w:hint="default" w:eastAsia="宋体"/>
                <w:highlight w:val="none"/>
                <w:lang w:val="en-US" w:eastAsia="zh-CN"/>
              </w:rPr>
            </w:pPr>
            <w:r>
              <w:rPr>
                <w:rFonts w:hint="eastAsia"/>
                <w:highlight w:val="none"/>
                <w:lang w:val="en-US" w:eastAsia="zh-CN"/>
              </w:rPr>
              <w:t>2024</w:t>
            </w:r>
          </w:p>
        </w:tc>
      </w:tr>
      <w:tr w14:paraId="18F4D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65FAFA28">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项目资金</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（万元）</w:t>
            </w:r>
          </w:p>
        </w:tc>
        <w:tc>
          <w:tcPr>
            <w:tcW w:w="3349" w:type="dxa"/>
            <w:gridSpan w:val="2"/>
            <w:tcBorders>
              <w:tl2br w:val="nil"/>
              <w:tr2bl w:val="nil"/>
            </w:tcBorders>
            <w:noWrap w:val="0"/>
            <w:vAlign w:val="center"/>
          </w:tcPr>
          <w:p w14:paraId="6B8FEB40">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年度资金总额：</w:t>
            </w:r>
          </w:p>
        </w:tc>
        <w:tc>
          <w:tcPr>
            <w:tcW w:w="4228" w:type="dxa"/>
            <w:gridSpan w:val="2"/>
            <w:tcBorders>
              <w:tl2br w:val="nil"/>
              <w:tr2bl w:val="nil"/>
            </w:tcBorders>
            <w:noWrap w:val="0"/>
            <w:vAlign w:val="center"/>
          </w:tcPr>
          <w:p w14:paraId="3864E73A">
            <w:pPr>
              <w:jc w:val="center"/>
              <w:rPr>
                <w:rFonts w:hint="default" w:ascii="宋体" w:eastAsia="宋体" w:cs="宋体"/>
                <w:sz w:val="20"/>
                <w:highlight w:val="none"/>
                <w:lang w:val="en-US" w:eastAsia="zh-CN"/>
              </w:rPr>
            </w:pPr>
            <w:r>
              <w:rPr>
                <w:rFonts w:hint="eastAsia" w:ascii="宋体" w:cs="宋体"/>
                <w:sz w:val="20"/>
                <w:highlight w:val="none"/>
                <w:lang w:val="en-US" w:eastAsia="zh-CN"/>
              </w:rPr>
              <w:t>682.8</w:t>
            </w:r>
          </w:p>
        </w:tc>
      </w:tr>
      <w:tr w14:paraId="39E8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78B81798">
            <w:pPr>
              <w:jc w:val="center"/>
              <w:rPr>
                <w:rFonts w:ascii="宋体" w:cs="宋体"/>
                <w:sz w:val="20"/>
                <w:highlight w:val="none"/>
              </w:rPr>
            </w:pPr>
          </w:p>
        </w:tc>
        <w:tc>
          <w:tcPr>
            <w:tcW w:w="3349" w:type="dxa"/>
            <w:gridSpan w:val="2"/>
            <w:tcBorders>
              <w:tl2br w:val="nil"/>
              <w:tr2bl w:val="nil"/>
            </w:tcBorders>
            <w:noWrap w:val="0"/>
            <w:vAlign w:val="center"/>
          </w:tcPr>
          <w:p w14:paraId="003A2CBE">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其中：财政拨款</w:t>
            </w:r>
          </w:p>
        </w:tc>
        <w:tc>
          <w:tcPr>
            <w:tcW w:w="4228" w:type="dxa"/>
            <w:gridSpan w:val="2"/>
            <w:tcBorders>
              <w:tl2br w:val="nil"/>
              <w:tr2bl w:val="nil"/>
            </w:tcBorders>
            <w:noWrap w:val="0"/>
            <w:vAlign w:val="center"/>
          </w:tcPr>
          <w:p w14:paraId="262EE525">
            <w:pPr>
              <w:jc w:val="center"/>
              <w:rPr>
                <w:rFonts w:hint="default" w:ascii="宋体" w:eastAsia="宋体" w:cs="宋体"/>
                <w:sz w:val="20"/>
                <w:highlight w:val="none"/>
                <w:lang w:val="en-US" w:eastAsia="zh-CN"/>
              </w:rPr>
            </w:pPr>
            <w:r>
              <w:rPr>
                <w:rFonts w:hint="eastAsia" w:ascii="宋体" w:cs="宋体"/>
                <w:sz w:val="20"/>
                <w:highlight w:val="none"/>
                <w:lang w:val="en-US" w:eastAsia="zh-CN"/>
              </w:rPr>
              <w:t>682.8</w:t>
            </w:r>
          </w:p>
        </w:tc>
      </w:tr>
      <w:tr w14:paraId="6335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336711E0">
            <w:pPr>
              <w:jc w:val="center"/>
              <w:rPr>
                <w:rFonts w:ascii="宋体" w:cs="宋体"/>
                <w:sz w:val="20"/>
                <w:highlight w:val="none"/>
              </w:rPr>
            </w:pPr>
          </w:p>
        </w:tc>
        <w:tc>
          <w:tcPr>
            <w:tcW w:w="3349" w:type="dxa"/>
            <w:gridSpan w:val="2"/>
            <w:tcBorders>
              <w:tl2br w:val="nil"/>
              <w:tr2bl w:val="nil"/>
            </w:tcBorders>
            <w:noWrap w:val="0"/>
            <w:vAlign w:val="center"/>
          </w:tcPr>
          <w:p w14:paraId="27ECA270">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上年结转</w:t>
            </w:r>
          </w:p>
        </w:tc>
        <w:tc>
          <w:tcPr>
            <w:tcW w:w="4228" w:type="dxa"/>
            <w:gridSpan w:val="2"/>
            <w:tcBorders>
              <w:tl2br w:val="nil"/>
              <w:tr2bl w:val="nil"/>
            </w:tcBorders>
            <w:noWrap w:val="0"/>
            <w:vAlign w:val="center"/>
          </w:tcPr>
          <w:p w14:paraId="4ED426A4">
            <w:pPr>
              <w:jc w:val="center"/>
              <w:rPr>
                <w:rFonts w:ascii="宋体" w:cs="宋体"/>
                <w:sz w:val="20"/>
                <w:highlight w:val="none"/>
              </w:rPr>
            </w:pPr>
          </w:p>
        </w:tc>
      </w:tr>
      <w:tr w14:paraId="39EE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0C031EC1">
            <w:pPr>
              <w:jc w:val="center"/>
              <w:rPr>
                <w:rFonts w:ascii="宋体" w:cs="宋体"/>
                <w:sz w:val="20"/>
                <w:highlight w:val="none"/>
              </w:rPr>
            </w:pPr>
          </w:p>
        </w:tc>
        <w:tc>
          <w:tcPr>
            <w:tcW w:w="3349" w:type="dxa"/>
            <w:gridSpan w:val="2"/>
            <w:tcBorders>
              <w:tl2br w:val="nil"/>
              <w:tr2bl w:val="nil"/>
            </w:tcBorders>
            <w:noWrap w:val="0"/>
            <w:vAlign w:val="center"/>
          </w:tcPr>
          <w:p w14:paraId="621A873F">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其他资金</w:t>
            </w:r>
          </w:p>
        </w:tc>
        <w:tc>
          <w:tcPr>
            <w:tcW w:w="4228" w:type="dxa"/>
            <w:gridSpan w:val="2"/>
            <w:tcBorders>
              <w:tl2br w:val="nil"/>
              <w:tr2bl w:val="nil"/>
            </w:tcBorders>
            <w:noWrap w:val="0"/>
            <w:vAlign w:val="center"/>
          </w:tcPr>
          <w:p w14:paraId="3376251D">
            <w:pPr>
              <w:jc w:val="right"/>
              <w:rPr>
                <w:rFonts w:ascii="宋体" w:cs="宋体"/>
                <w:sz w:val="20"/>
                <w:highlight w:val="none"/>
              </w:rPr>
            </w:pPr>
          </w:p>
        </w:tc>
      </w:tr>
      <w:tr w14:paraId="37FA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181C8F7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年度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目标</w:t>
            </w:r>
          </w:p>
        </w:tc>
        <w:tc>
          <w:tcPr>
            <w:tcW w:w="8582" w:type="dxa"/>
            <w:gridSpan w:val="6"/>
            <w:tcBorders>
              <w:tl2br w:val="nil"/>
              <w:tr2bl w:val="nil"/>
            </w:tcBorders>
            <w:noWrap w:val="0"/>
            <w:vAlign w:val="center"/>
          </w:tcPr>
          <w:p w14:paraId="20ADEB6F">
            <w:pPr>
              <w:jc w:val="center"/>
              <w:rPr>
                <w:rFonts w:hint="eastAsia" w:ascii="宋体" w:hAnsi="Calibri" w:eastAsia="宋体" w:cs="宋体"/>
                <w:kern w:val="2"/>
                <w:sz w:val="20"/>
                <w:szCs w:val="22"/>
                <w:highlight w:val="none"/>
                <w:lang w:val="en-US" w:eastAsia="zh-CN" w:bidi="ar-SA"/>
              </w:rPr>
            </w:pPr>
            <w:r>
              <w:rPr>
                <w:rFonts w:hint="eastAsia" w:ascii="宋体" w:cs="宋体"/>
                <w:sz w:val="20"/>
                <w:highlight w:val="none"/>
              </w:rPr>
              <w:t>区政府安排田区10项环卫作业人员2024年度工资</w:t>
            </w:r>
            <w:r>
              <w:rPr>
                <w:rFonts w:hint="eastAsia" w:ascii="宋体" w:cs="宋体"/>
                <w:sz w:val="20"/>
                <w:highlight w:val="none"/>
                <w:lang w:eastAsia="zh-CN"/>
              </w:rPr>
              <w:t>，较好完成田区环境卫生清扫保洁工作</w:t>
            </w:r>
          </w:p>
        </w:tc>
      </w:tr>
      <w:tr w14:paraId="72ED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560C5C0A">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绩</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效</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标</w:t>
            </w:r>
          </w:p>
        </w:tc>
        <w:tc>
          <w:tcPr>
            <w:tcW w:w="723" w:type="dxa"/>
            <w:tcBorders>
              <w:tl2br w:val="nil"/>
              <w:tr2bl w:val="nil"/>
            </w:tcBorders>
            <w:noWrap w:val="0"/>
            <w:vAlign w:val="center"/>
          </w:tcPr>
          <w:p w14:paraId="4BFCA5B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一级</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指标</w:t>
            </w:r>
          </w:p>
        </w:tc>
        <w:tc>
          <w:tcPr>
            <w:tcW w:w="759" w:type="dxa"/>
            <w:gridSpan w:val="2"/>
            <w:tcBorders>
              <w:tl2br w:val="nil"/>
              <w:tr2bl w:val="nil"/>
            </w:tcBorders>
            <w:noWrap w:val="0"/>
            <w:vAlign w:val="center"/>
          </w:tcPr>
          <w:p w14:paraId="2438F52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二级指标</w:t>
            </w:r>
          </w:p>
        </w:tc>
        <w:tc>
          <w:tcPr>
            <w:tcW w:w="2872" w:type="dxa"/>
            <w:tcBorders>
              <w:tl2br w:val="nil"/>
              <w:tr2bl w:val="nil"/>
            </w:tcBorders>
            <w:noWrap w:val="0"/>
            <w:vAlign w:val="center"/>
          </w:tcPr>
          <w:p w14:paraId="7B422F82">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三级指标</w:t>
            </w:r>
          </w:p>
        </w:tc>
        <w:tc>
          <w:tcPr>
            <w:tcW w:w="4228" w:type="dxa"/>
            <w:gridSpan w:val="2"/>
            <w:tcBorders>
              <w:tl2br w:val="nil"/>
              <w:tr2bl w:val="nil"/>
            </w:tcBorders>
            <w:noWrap w:val="0"/>
            <w:vAlign w:val="center"/>
          </w:tcPr>
          <w:p w14:paraId="7E5855DD">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指标值</w:t>
            </w:r>
          </w:p>
        </w:tc>
      </w:tr>
      <w:tr w14:paraId="0224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05A6C99">
            <w:pPr>
              <w:jc w:val="center"/>
              <w:rPr>
                <w:rFonts w:ascii="宋体" w:cs="宋体"/>
                <w:sz w:val="20"/>
                <w:highlight w:val="none"/>
              </w:rPr>
            </w:pPr>
          </w:p>
        </w:tc>
        <w:tc>
          <w:tcPr>
            <w:tcW w:w="723" w:type="dxa"/>
            <w:vMerge w:val="restart"/>
            <w:tcBorders>
              <w:tl2br w:val="nil"/>
              <w:tr2bl w:val="nil"/>
            </w:tcBorders>
            <w:noWrap w:val="0"/>
            <w:vAlign w:val="center"/>
          </w:tcPr>
          <w:p w14:paraId="70F02041">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产出指标</w:t>
            </w:r>
          </w:p>
        </w:tc>
        <w:tc>
          <w:tcPr>
            <w:tcW w:w="759" w:type="dxa"/>
            <w:gridSpan w:val="2"/>
            <w:vMerge w:val="restart"/>
            <w:tcBorders>
              <w:tl2br w:val="nil"/>
              <w:tr2bl w:val="nil"/>
            </w:tcBorders>
            <w:noWrap w:val="0"/>
            <w:vAlign w:val="center"/>
          </w:tcPr>
          <w:p w14:paraId="117182D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数量指标</w:t>
            </w:r>
          </w:p>
        </w:tc>
        <w:tc>
          <w:tcPr>
            <w:tcW w:w="2872" w:type="dxa"/>
            <w:tcBorders>
              <w:tl2br w:val="nil"/>
              <w:tr2bl w:val="nil"/>
            </w:tcBorders>
            <w:noWrap w:val="0"/>
            <w:vAlign w:val="center"/>
          </w:tcPr>
          <w:p w14:paraId="3E83C9F8">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36EC5634">
            <w:pPr>
              <w:jc w:val="center"/>
              <w:rPr>
                <w:rFonts w:ascii="宋体" w:cs="宋体"/>
                <w:sz w:val="20"/>
                <w:highlight w:val="none"/>
              </w:rPr>
            </w:pPr>
          </w:p>
        </w:tc>
      </w:tr>
      <w:tr w14:paraId="5965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A8254DE">
            <w:pPr>
              <w:jc w:val="center"/>
              <w:rPr>
                <w:rFonts w:ascii="宋体" w:cs="宋体"/>
                <w:sz w:val="20"/>
                <w:highlight w:val="none"/>
              </w:rPr>
            </w:pPr>
          </w:p>
        </w:tc>
        <w:tc>
          <w:tcPr>
            <w:tcW w:w="723" w:type="dxa"/>
            <w:vMerge w:val="continue"/>
            <w:tcBorders>
              <w:tl2br w:val="nil"/>
              <w:tr2bl w:val="nil"/>
            </w:tcBorders>
            <w:noWrap w:val="0"/>
            <w:vAlign w:val="center"/>
          </w:tcPr>
          <w:p w14:paraId="4D5D4C6A">
            <w:pPr>
              <w:jc w:val="center"/>
              <w:rPr>
                <w:rFonts w:ascii="宋体" w:cs="宋体"/>
                <w:sz w:val="20"/>
                <w:highlight w:val="none"/>
              </w:rPr>
            </w:pPr>
          </w:p>
        </w:tc>
        <w:tc>
          <w:tcPr>
            <w:tcW w:w="759" w:type="dxa"/>
            <w:gridSpan w:val="2"/>
            <w:vMerge w:val="continue"/>
            <w:tcBorders>
              <w:tl2br w:val="nil"/>
              <w:tr2bl w:val="nil"/>
            </w:tcBorders>
            <w:noWrap w:val="0"/>
            <w:vAlign w:val="center"/>
          </w:tcPr>
          <w:p w14:paraId="3ECB0616">
            <w:pPr>
              <w:jc w:val="center"/>
              <w:rPr>
                <w:rFonts w:ascii="宋体" w:cs="宋体"/>
                <w:sz w:val="20"/>
                <w:highlight w:val="none"/>
              </w:rPr>
            </w:pPr>
          </w:p>
        </w:tc>
        <w:tc>
          <w:tcPr>
            <w:tcW w:w="2872" w:type="dxa"/>
            <w:tcBorders>
              <w:tl2br w:val="nil"/>
              <w:tr2bl w:val="nil"/>
            </w:tcBorders>
            <w:noWrap w:val="0"/>
            <w:vAlign w:val="center"/>
          </w:tcPr>
          <w:p w14:paraId="0B7BF3E8">
            <w:pPr>
              <w:jc w:val="center"/>
              <w:rPr>
                <w:rFonts w:ascii="宋体" w:hAnsi="Calibri" w:eastAsia="宋体" w:cs="宋体"/>
                <w:kern w:val="2"/>
                <w:sz w:val="20"/>
                <w:szCs w:val="22"/>
                <w:highlight w:val="none"/>
                <w:lang w:val="en-US" w:eastAsia="zh-CN" w:bidi="ar-SA"/>
              </w:rPr>
            </w:pPr>
            <w:r>
              <w:rPr>
                <w:rFonts w:hint="eastAsia" w:ascii="宋体" w:cs="宋体"/>
                <w:sz w:val="20"/>
                <w:highlight w:val="none"/>
              </w:rPr>
              <w:t>区政府安排田区10项环卫作业人员2024年度工资</w:t>
            </w:r>
          </w:p>
        </w:tc>
        <w:tc>
          <w:tcPr>
            <w:tcW w:w="4228" w:type="dxa"/>
            <w:gridSpan w:val="2"/>
            <w:tcBorders>
              <w:tl2br w:val="nil"/>
              <w:tr2bl w:val="nil"/>
            </w:tcBorders>
            <w:noWrap w:val="0"/>
            <w:vAlign w:val="center"/>
          </w:tcPr>
          <w:p w14:paraId="1168BD95">
            <w:pPr>
              <w:jc w:val="center"/>
              <w:rPr>
                <w:rFonts w:hint="default" w:ascii="宋体" w:eastAsia="宋体" w:cs="宋体"/>
                <w:sz w:val="20"/>
                <w:highlight w:val="none"/>
                <w:lang w:val="en-US" w:eastAsia="zh-CN"/>
              </w:rPr>
            </w:pPr>
            <w:r>
              <w:rPr>
                <w:rFonts w:hint="eastAsia" w:ascii="宋体" w:cs="宋体"/>
                <w:sz w:val="20"/>
                <w:highlight w:val="none"/>
                <w:lang w:val="en-US" w:eastAsia="zh-CN"/>
              </w:rPr>
              <w:t>682.8万元</w:t>
            </w:r>
          </w:p>
        </w:tc>
      </w:tr>
      <w:tr w14:paraId="13054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40C04A7">
            <w:pPr>
              <w:jc w:val="center"/>
              <w:rPr>
                <w:rFonts w:ascii="宋体" w:cs="宋体"/>
                <w:sz w:val="20"/>
                <w:highlight w:val="none"/>
              </w:rPr>
            </w:pPr>
          </w:p>
        </w:tc>
        <w:tc>
          <w:tcPr>
            <w:tcW w:w="723" w:type="dxa"/>
            <w:vMerge w:val="continue"/>
            <w:tcBorders>
              <w:tl2br w:val="nil"/>
              <w:tr2bl w:val="nil"/>
            </w:tcBorders>
            <w:noWrap w:val="0"/>
            <w:vAlign w:val="center"/>
          </w:tcPr>
          <w:p w14:paraId="56447AAF">
            <w:pPr>
              <w:jc w:val="center"/>
              <w:rPr>
                <w:rFonts w:ascii="宋体" w:cs="宋体"/>
                <w:sz w:val="20"/>
                <w:highlight w:val="none"/>
              </w:rPr>
            </w:pPr>
          </w:p>
        </w:tc>
        <w:tc>
          <w:tcPr>
            <w:tcW w:w="759" w:type="dxa"/>
            <w:gridSpan w:val="2"/>
            <w:vMerge w:val="restart"/>
            <w:tcBorders>
              <w:tl2br w:val="nil"/>
              <w:tr2bl w:val="nil"/>
            </w:tcBorders>
            <w:noWrap w:val="0"/>
            <w:vAlign w:val="center"/>
          </w:tcPr>
          <w:p w14:paraId="0655466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质量指标</w:t>
            </w:r>
          </w:p>
        </w:tc>
        <w:tc>
          <w:tcPr>
            <w:tcW w:w="2872" w:type="dxa"/>
            <w:tcBorders>
              <w:tl2br w:val="nil"/>
              <w:tr2bl w:val="nil"/>
            </w:tcBorders>
            <w:noWrap w:val="0"/>
            <w:vAlign w:val="center"/>
          </w:tcPr>
          <w:p w14:paraId="2C7592E2">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5EA5D961">
            <w:pPr>
              <w:jc w:val="center"/>
              <w:rPr>
                <w:rFonts w:ascii="宋体" w:cs="宋体"/>
                <w:sz w:val="20"/>
                <w:highlight w:val="none"/>
              </w:rPr>
            </w:pPr>
          </w:p>
        </w:tc>
      </w:tr>
      <w:tr w14:paraId="406A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F6DDB61">
            <w:pPr>
              <w:jc w:val="center"/>
              <w:rPr>
                <w:rFonts w:ascii="宋体" w:cs="宋体"/>
                <w:sz w:val="20"/>
                <w:highlight w:val="none"/>
              </w:rPr>
            </w:pPr>
          </w:p>
        </w:tc>
        <w:tc>
          <w:tcPr>
            <w:tcW w:w="723" w:type="dxa"/>
            <w:vMerge w:val="continue"/>
            <w:tcBorders>
              <w:tl2br w:val="nil"/>
              <w:tr2bl w:val="nil"/>
            </w:tcBorders>
            <w:noWrap w:val="0"/>
            <w:vAlign w:val="center"/>
          </w:tcPr>
          <w:p w14:paraId="23D3C324">
            <w:pPr>
              <w:jc w:val="center"/>
              <w:rPr>
                <w:rFonts w:ascii="宋体" w:cs="宋体"/>
                <w:sz w:val="20"/>
                <w:highlight w:val="none"/>
              </w:rPr>
            </w:pPr>
          </w:p>
        </w:tc>
        <w:tc>
          <w:tcPr>
            <w:tcW w:w="759" w:type="dxa"/>
            <w:gridSpan w:val="2"/>
            <w:vMerge w:val="continue"/>
            <w:tcBorders>
              <w:tl2br w:val="nil"/>
              <w:tr2bl w:val="nil"/>
            </w:tcBorders>
            <w:noWrap w:val="0"/>
            <w:vAlign w:val="center"/>
          </w:tcPr>
          <w:p w14:paraId="197600A2">
            <w:pPr>
              <w:jc w:val="center"/>
              <w:rPr>
                <w:rFonts w:ascii="宋体" w:cs="宋体"/>
                <w:sz w:val="20"/>
                <w:highlight w:val="none"/>
              </w:rPr>
            </w:pPr>
          </w:p>
        </w:tc>
        <w:tc>
          <w:tcPr>
            <w:tcW w:w="2872" w:type="dxa"/>
            <w:tcBorders>
              <w:tl2br w:val="nil"/>
              <w:tr2bl w:val="nil"/>
            </w:tcBorders>
            <w:noWrap w:val="0"/>
            <w:vAlign w:val="center"/>
          </w:tcPr>
          <w:p w14:paraId="2732EAE5">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提升城区环境卫生面貌</w:t>
            </w:r>
          </w:p>
        </w:tc>
        <w:tc>
          <w:tcPr>
            <w:tcW w:w="4228" w:type="dxa"/>
            <w:gridSpan w:val="2"/>
            <w:tcBorders>
              <w:tl2br w:val="nil"/>
              <w:tr2bl w:val="nil"/>
            </w:tcBorders>
            <w:noWrap w:val="0"/>
            <w:vAlign w:val="center"/>
          </w:tcPr>
          <w:p w14:paraId="54216FA9">
            <w:pPr>
              <w:jc w:val="center"/>
              <w:rPr>
                <w:rFonts w:ascii="宋体" w:hAnsi="Calibri" w:eastAsia="宋体" w:cs="宋体"/>
                <w:kern w:val="2"/>
                <w:sz w:val="20"/>
                <w:szCs w:val="22"/>
                <w:highlight w:val="none"/>
                <w:lang w:val="en-US" w:eastAsia="zh-CN" w:bidi="ar-SA"/>
              </w:rPr>
            </w:pPr>
            <w:r>
              <w:rPr>
                <w:rFonts w:hint="eastAsia" w:ascii="宋体" w:cs="宋体"/>
                <w:kern w:val="2"/>
                <w:sz w:val="20"/>
                <w:szCs w:val="22"/>
                <w:highlight w:val="none"/>
                <w:lang w:val="en-US" w:eastAsia="zh-CN" w:bidi="ar-SA"/>
              </w:rPr>
              <w:t>创建全国文明城市为标准</w:t>
            </w:r>
          </w:p>
        </w:tc>
      </w:tr>
      <w:tr w14:paraId="76A89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9830EF2">
            <w:pPr>
              <w:jc w:val="center"/>
              <w:rPr>
                <w:rFonts w:ascii="宋体" w:cs="宋体"/>
                <w:sz w:val="20"/>
                <w:highlight w:val="none"/>
              </w:rPr>
            </w:pPr>
          </w:p>
        </w:tc>
        <w:tc>
          <w:tcPr>
            <w:tcW w:w="723" w:type="dxa"/>
            <w:vMerge w:val="continue"/>
            <w:tcBorders>
              <w:tl2br w:val="nil"/>
              <w:tr2bl w:val="nil"/>
            </w:tcBorders>
            <w:noWrap w:val="0"/>
            <w:vAlign w:val="center"/>
          </w:tcPr>
          <w:p w14:paraId="5EF5D5EF">
            <w:pPr>
              <w:jc w:val="center"/>
              <w:rPr>
                <w:rFonts w:ascii="宋体" w:cs="宋体"/>
                <w:sz w:val="20"/>
                <w:highlight w:val="none"/>
              </w:rPr>
            </w:pPr>
          </w:p>
        </w:tc>
        <w:tc>
          <w:tcPr>
            <w:tcW w:w="759" w:type="dxa"/>
            <w:gridSpan w:val="2"/>
            <w:vMerge w:val="restart"/>
            <w:tcBorders>
              <w:tl2br w:val="nil"/>
              <w:tr2bl w:val="nil"/>
            </w:tcBorders>
            <w:noWrap w:val="0"/>
            <w:vAlign w:val="center"/>
          </w:tcPr>
          <w:p w14:paraId="749FF3B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时效指标</w:t>
            </w:r>
          </w:p>
        </w:tc>
        <w:tc>
          <w:tcPr>
            <w:tcW w:w="2872" w:type="dxa"/>
            <w:tcBorders>
              <w:tl2br w:val="nil"/>
              <w:tr2bl w:val="nil"/>
            </w:tcBorders>
            <w:noWrap w:val="0"/>
            <w:vAlign w:val="center"/>
          </w:tcPr>
          <w:p w14:paraId="4279E5E8">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0341A4FD">
            <w:pPr>
              <w:jc w:val="center"/>
              <w:rPr>
                <w:rFonts w:ascii="宋体" w:cs="宋体"/>
                <w:sz w:val="20"/>
                <w:highlight w:val="none"/>
              </w:rPr>
            </w:pPr>
          </w:p>
        </w:tc>
      </w:tr>
      <w:tr w14:paraId="15CA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10C011C">
            <w:pPr>
              <w:jc w:val="center"/>
              <w:rPr>
                <w:rFonts w:ascii="宋体" w:cs="宋体"/>
                <w:sz w:val="20"/>
                <w:highlight w:val="none"/>
              </w:rPr>
            </w:pPr>
          </w:p>
        </w:tc>
        <w:tc>
          <w:tcPr>
            <w:tcW w:w="723" w:type="dxa"/>
            <w:vMerge w:val="continue"/>
            <w:tcBorders>
              <w:tl2br w:val="nil"/>
              <w:tr2bl w:val="nil"/>
            </w:tcBorders>
            <w:noWrap w:val="0"/>
            <w:vAlign w:val="center"/>
          </w:tcPr>
          <w:p w14:paraId="785B8BC7">
            <w:pPr>
              <w:jc w:val="center"/>
              <w:rPr>
                <w:rFonts w:ascii="宋体" w:cs="宋体"/>
                <w:sz w:val="20"/>
                <w:highlight w:val="none"/>
              </w:rPr>
            </w:pPr>
          </w:p>
        </w:tc>
        <w:tc>
          <w:tcPr>
            <w:tcW w:w="759" w:type="dxa"/>
            <w:gridSpan w:val="2"/>
            <w:vMerge w:val="continue"/>
            <w:tcBorders>
              <w:tl2br w:val="nil"/>
              <w:tr2bl w:val="nil"/>
            </w:tcBorders>
            <w:noWrap w:val="0"/>
            <w:vAlign w:val="center"/>
          </w:tcPr>
          <w:p w14:paraId="1A27980D">
            <w:pPr>
              <w:jc w:val="center"/>
              <w:rPr>
                <w:rFonts w:ascii="宋体" w:cs="宋体"/>
                <w:sz w:val="20"/>
                <w:highlight w:val="none"/>
              </w:rPr>
            </w:pPr>
          </w:p>
        </w:tc>
        <w:tc>
          <w:tcPr>
            <w:tcW w:w="2872" w:type="dxa"/>
            <w:tcBorders>
              <w:tl2br w:val="nil"/>
              <w:tr2bl w:val="nil"/>
            </w:tcBorders>
            <w:noWrap w:val="0"/>
            <w:vAlign w:val="center"/>
          </w:tcPr>
          <w:p w14:paraId="1F6FE577">
            <w:pPr>
              <w:keepNext w:val="0"/>
              <w:keepLines w:val="0"/>
              <w:widowControl/>
              <w:suppressLineNumbers w:val="0"/>
              <w:jc w:val="left"/>
              <w:textAlignment w:val="center"/>
              <w:rPr>
                <w:rFonts w:hint="default" w:ascii="宋体" w:eastAsia="宋体" w:cs="宋体"/>
                <w:sz w:val="20"/>
                <w:highlight w:val="none"/>
                <w:lang w:val="en-US" w:eastAsia="zh-CN"/>
              </w:rPr>
            </w:pPr>
            <w:r>
              <w:rPr>
                <w:rFonts w:hint="eastAsia" w:ascii="宋体" w:cs="宋体"/>
                <w:sz w:val="20"/>
                <w:highlight w:val="none"/>
                <w:lang w:val="en-US" w:eastAsia="zh-CN"/>
              </w:rPr>
              <w:t>2024年各项环卫工作任务</w:t>
            </w:r>
          </w:p>
        </w:tc>
        <w:tc>
          <w:tcPr>
            <w:tcW w:w="4228" w:type="dxa"/>
            <w:gridSpan w:val="2"/>
            <w:tcBorders>
              <w:tl2br w:val="nil"/>
              <w:tr2bl w:val="nil"/>
            </w:tcBorders>
            <w:noWrap w:val="0"/>
            <w:vAlign w:val="center"/>
          </w:tcPr>
          <w:p w14:paraId="432BCF2E">
            <w:pPr>
              <w:jc w:val="center"/>
              <w:rPr>
                <w:rFonts w:hint="eastAsia" w:ascii="宋体" w:eastAsia="宋体" w:cs="宋体"/>
                <w:sz w:val="20"/>
                <w:highlight w:val="none"/>
                <w:lang w:eastAsia="zh-CN"/>
              </w:rPr>
            </w:pPr>
            <w:r>
              <w:rPr>
                <w:rFonts w:hint="eastAsia" w:ascii="宋体" w:cs="宋体"/>
                <w:sz w:val="20"/>
                <w:highlight w:val="none"/>
                <w:lang w:eastAsia="zh-CN"/>
              </w:rPr>
              <w:t>经费及时全额支付</w:t>
            </w:r>
          </w:p>
        </w:tc>
      </w:tr>
      <w:tr w14:paraId="213E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CEA7471">
            <w:pPr>
              <w:jc w:val="center"/>
              <w:rPr>
                <w:rFonts w:ascii="宋体" w:cs="宋体"/>
                <w:sz w:val="20"/>
                <w:highlight w:val="none"/>
              </w:rPr>
            </w:pPr>
          </w:p>
        </w:tc>
        <w:tc>
          <w:tcPr>
            <w:tcW w:w="723" w:type="dxa"/>
            <w:vMerge w:val="continue"/>
            <w:tcBorders>
              <w:tl2br w:val="nil"/>
              <w:tr2bl w:val="nil"/>
            </w:tcBorders>
            <w:noWrap w:val="0"/>
            <w:vAlign w:val="center"/>
          </w:tcPr>
          <w:p w14:paraId="568FA880">
            <w:pPr>
              <w:jc w:val="center"/>
              <w:rPr>
                <w:rFonts w:ascii="宋体" w:cs="宋体"/>
                <w:sz w:val="20"/>
                <w:highlight w:val="none"/>
              </w:rPr>
            </w:pPr>
          </w:p>
        </w:tc>
        <w:tc>
          <w:tcPr>
            <w:tcW w:w="759" w:type="dxa"/>
            <w:gridSpan w:val="2"/>
            <w:vMerge w:val="restart"/>
            <w:tcBorders>
              <w:tl2br w:val="nil"/>
              <w:tr2bl w:val="nil"/>
            </w:tcBorders>
            <w:noWrap w:val="0"/>
            <w:vAlign w:val="center"/>
          </w:tcPr>
          <w:p w14:paraId="1C936AD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成本指标</w:t>
            </w:r>
          </w:p>
        </w:tc>
        <w:tc>
          <w:tcPr>
            <w:tcW w:w="2872" w:type="dxa"/>
            <w:tcBorders>
              <w:tl2br w:val="nil"/>
              <w:tr2bl w:val="nil"/>
            </w:tcBorders>
            <w:noWrap w:val="0"/>
            <w:vAlign w:val="center"/>
          </w:tcPr>
          <w:p w14:paraId="6F64572B">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26584FFC">
            <w:pPr>
              <w:jc w:val="center"/>
              <w:rPr>
                <w:rFonts w:ascii="宋体" w:cs="宋体"/>
                <w:sz w:val="20"/>
                <w:highlight w:val="none"/>
              </w:rPr>
            </w:pPr>
          </w:p>
        </w:tc>
      </w:tr>
      <w:tr w14:paraId="11FFD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068E14F">
            <w:pPr>
              <w:jc w:val="center"/>
              <w:rPr>
                <w:rFonts w:ascii="宋体" w:cs="宋体"/>
                <w:sz w:val="20"/>
                <w:highlight w:val="none"/>
              </w:rPr>
            </w:pPr>
          </w:p>
        </w:tc>
        <w:tc>
          <w:tcPr>
            <w:tcW w:w="723" w:type="dxa"/>
            <w:vMerge w:val="continue"/>
            <w:tcBorders>
              <w:tl2br w:val="nil"/>
              <w:tr2bl w:val="nil"/>
            </w:tcBorders>
            <w:noWrap w:val="0"/>
            <w:vAlign w:val="center"/>
          </w:tcPr>
          <w:p w14:paraId="5D8DE76F">
            <w:pPr>
              <w:jc w:val="center"/>
              <w:rPr>
                <w:rFonts w:ascii="宋体" w:cs="宋体"/>
                <w:sz w:val="20"/>
                <w:highlight w:val="none"/>
              </w:rPr>
            </w:pPr>
          </w:p>
        </w:tc>
        <w:tc>
          <w:tcPr>
            <w:tcW w:w="759" w:type="dxa"/>
            <w:gridSpan w:val="2"/>
            <w:vMerge w:val="continue"/>
            <w:tcBorders>
              <w:tl2br w:val="nil"/>
              <w:tr2bl w:val="nil"/>
            </w:tcBorders>
            <w:noWrap w:val="0"/>
            <w:vAlign w:val="center"/>
          </w:tcPr>
          <w:p w14:paraId="359DE051">
            <w:pPr>
              <w:jc w:val="center"/>
              <w:rPr>
                <w:rFonts w:ascii="宋体" w:cs="宋体"/>
                <w:sz w:val="20"/>
                <w:highlight w:val="none"/>
              </w:rPr>
            </w:pPr>
          </w:p>
        </w:tc>
        <w:tc>
          <w:tcPr>
            <w:tcW w:w="2872" w:type="dxa"/>
            <w:tcBorders>
              <w:tl2br w:val="nil"/>
              <w:tr2bl w:val="nil"/>
            </w:tcBorders>
            <w:noWrap w:val="0"/>
            <w:vAlign w:val="center"/>
          </w:tcPr>
          <w:p w14:paraId="3355649B">
            <w:pPr>
              <w:keepNext w:val="0"/>
              <w:keepLines w:val="0"/>
              <w:widowControl/>
              <w:suppressLineNumbers w:val="0"/>
              <w:jc w:val="left"/>
              <w:textAlignment w:val="center"/>
              <w:rPr>
                <w:rFonts w:hint="eastAsia" w:ascii="宋体" w:eastAsia="宋体" w:cs="宋体"/>
                <w:sz w:val="20"/>
                <w:highlight w:val="none"/>
                <w:lang w:eastAsia="zh-CN"/>
              </w:rPr>
            </w:pPr>
            <w:r>
              <w:rPr>
                <w:rFonts w:hint="eastAsia" w:ascii="宋体" w:cs="宋体"/>
                <w:sz w:val="20"/>
                <w:highlight w:val="none"/>
                <w:lang w:eastAsia="zh-CN"/>
              </w:rPr>
              <w:t>严控用人成本</w:t>
            </w:r>
          </w:p>
        </w:tc>
        <w:tc>
          <w:tcPr>
            <w:tcW w:w="4228" w:type="dxa"/>
            <w:gridSpan w:val="2"/>
            <w:tcBorders>
              <w:tl2br w:val="nil"/>
              <w:tr2bl w:val="nil"/>
            </w:tcBorders>
            <w:noWrap w:val="0"/>
            <w:vAlign w:val="center"/>
          </w:tcPr>
          <w:p w14:paraId="4179861A">
            <w:pPr>
              <w:jc w:val="center"/>
              <w:rPr>
                <w:rFonts w:hint="eastAsia" w:ascii="宋体" w:eastAsia="宋体" w:cs="宋体"/>
                <w:sz w:val="20"/>
                <w:highlight w:val="none"/>
                <w:lang w:eastAsia="zh-CN"/>
              </w:rPr>
            </w:pPr>
            <w:r>
              <w:rPr>
                <w:rFonts w:hint="eastAsia" w:ascii="宋体" w:cs="宋体"/>
                <w:sz w:val="20"/>
                <w:highlight w:val="none"/>
                <w:lang w:eastAsia="zh-CN"/>
              </w:rPr>
              <w:t>加强人员管理</w:t>
            </w:r>
          </w:p>
        </w:tc>
      </w:tr>
      <w:tr w14:paraId="2538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F20F2C7">
            <w:pPr>
              <w:jc w:val="center"/>
              <w:rPr>
                <w:rFonts w:ascii="宋体" w:cs="宋体"/>
                <w:sz w:val="20"/>
                <w:highlight w:val="none"/>
              </w:rPr>
            </w:pPr>
          </w:p>
        </w:tc>
        <w:tc>
          <w:tcPr>
            <w:tcW w:w="723" w:type="dxa"/>
            <w:vMerge w:val="continue"/>
            <w:tcBorders>
              <w:tl2br w:val="nil"/>
              <w:tr2bl w:val="nil"/>
            </w:tcBorders>
            <w:noWrap w:val="0"/>
            <w:vAlign w:val="center"/>
          </w:tcPr>
          <w:p w14:paraId="4035149E">
            <w:pPr>
              <w:jc w:val="center"/>
              <w:rPr>
                <w:rFonts w:ascii="宋体" w:cs="宋体"/>
                <w:sz w:val="20"/>
                <w:highlight w:val="none"/>
              </w:rPr>
            </w:pPr>
          </w:p>
        </w:tc>
        <w:tc>
          <w:tcPr>
            <w:tcW w:w="759" w:type="dxa"/>
            <w:gridSpan w:val="2"/>
            <w:tcBorders>
              <w:tl2br w:val="nil"/>
              <w:tr2bl w:val="nil"/>
            </w:tcBorders>
            <w:noWrap w:val="0"/>
            <w:vAlign w:val="center"/>
          </w:tcPr>
          <w:p w14:paraId="184DA7CD">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w:t>
            </w:r>
          </w:p>
        </w:tc>
        <w:tc>
          <w:tcPr>
            <w:tcW w:w="2872" w:type="dxa"/>
            <w:tcBorders>
              <w:tl2br w:val="nil"/>
              <w:tr2bl w:val="nil"/>
            </w:tcBorders>
            <w:noWrap w:val="0"/>
            <w:vAlign w:val="center"/>
          </w:tcPr>
          <w:p w14:paraId="57630A6B">
            <w:pPr>
              <w:jc w:val="left"/>
              <w:rPr>
                <w:rFonts w:ascii="宋体" w:cs="宋体"/>
                <w:sz w:val="20"/>
                <w:highlight w:val="none"/>
              </w:rPr>
            </w:pPr>
          </w:p>
        </w:tc>
        <w:tc>
          <w:tcPr>
            <w:tcW w:w="4228" w:type="dxa"/>
            <w:gridSpan w:val="2"/>
            <w:tcBorders>
              <w:tl2br w:val="nil"/>
              <w:tr2bl w:val="nil"/>
            </w:tcBorders>
            <w:noWrap w:val="0"/>
            <w:vAlign w:val="center"/>
          </w:tcPr>
          <w:p w14:paraId="064AE350">
            <w:pPr>
              <w:jc w:val="center"/>
              <w:rPr>
                <w:rFonts w:ascii="宋体" w:cs="宋体"/>
                <w:sz w:val="20"/>
                <w:highlight w:val="none"/>
              </w:rPr>
            </w:pPr>
          </w:p>
        </w:tc>
      </w:tr>
      <w:tr w14:paraId="2A8C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566265A">
            <w:pPr>
              <w:jc w:val="center"/>
              <w:rPr>
                <w:rFonts w:ascii="宋体" w:cs="宋体"/>
                <w:sz w:val="20"/>
                <w:highlight w:val="none"/>
              </w:rPr>
            </w:pPr>
          </w:p>
        </w:tc>
        <w:tc>
          <w:tcPr>
            <w:tcW w:w="723" w:type="dxa"/>
            <w:vMerge w:val="restart"/>
            <w:tcBorders>
              <w:tl2br w:val="nil"/>
              <w:tr2bl w:val="nil"/>
            </w:tcBorders>
            <w:noWrap w:val="0"/>
            <w:vAlign w:val="center"/>
          </w:tcPr>
          <w:p w14:paraId="3B95852B">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效益指标</w:t>
            </w:r>
          </w:p>
        </w:tc>
        <w:tc>
          <w:tcPr>
            <w:tcW w:w="759" w:type="dxa"/>
            <w:gridSpan w:val="2"/>
            <w:vMerge w:val="restart"/>
            <w:tcBorders>
              <w:tl2br w:val="nil"/>
              <w:tr2bl w:val="nil"/>
            </w:tcBorders>
            <w:noWrap w:val="0"/>
            <w:vAlign w:val="center"/>
          </w:tcPr>
          <w:p w14:paraId="0C13B30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经济效益指标</w:t>
            </w:r>
          </w:p>
        </w:tc>
        <w:tc>
          <w:tcPr>
            <w:tcW w:w="2872" w:type="dxa"/>
            <w:tcBorders>
              <w:tl2br w:val="nil"/>
              <w:tr2bl w:val="nil"/>
            </w:tcBorders>
            <w:noWrap w:val="0"/>
            <w:vAlign w:val="center"/>
          </w:tcPr>
          <w:p w14:paraId="2155B567">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121674CD">
            <w:pPr>
              <w:jc w:val="center"/>
              <w:rPr>
                <w:rFonts w:ascii="宋体" w:cs="宋体"/>
                <w:sz w:val="20"/>
                <w:highlight w:val="none"/>
              </w:rPr>
            </w:pPr>
          </w:p>
        </w:tc>
      </w:tr>
      <w:tr w14:paraId="3514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1E029E1">
            <w:pPr>
              <w:jc w:val="center"/>
              <w:rPr>
                <w:rFonts w:ascii="宋体" w:cs="宋体"/>
                <w:sz w:val="20"/>
                <w:highlight w:val="none"/>
              </w:rPr>
            </w:pPr>
          </w:p>
        </w:tc>
        <w:tc>
          <w:tcPr>
            <w:tcW w:w="723" w:type="dxa"/>
            <w:vMerge w:val="continue"/>
            <w:tcBorders>
              <w:tl2br w:val="nil"/>
              <w:tr2bl w:val="nil"/>
            </w:tcBorders>
            <w:noWrap w:val="0"/>
            <w:vAlign w:val="center"/>
          </w:tcPr>
          <w:p w14:paraId="25C4CC96">
            <w:pPr>
              <w:jc w:val="center"/>
              <w:rPr>
                <w:rFonts w:ascii="宋体" w:cs="宋体"/>
                <w:sz w:val="20"/>
                <w:highlight w:val="none"/>
              </w:rPr>
            </w:pPr>
          </w:p>
        </w:tc>
        <w:tc>
          <w:tcPr>
            <w:tcW w:w="759" w:type="dxa"/>
            <w:gridSpan w:val="2"/>
            <w:vMerge w:val="continue"/>
            <w:tcBorders>
              <w:tl2br w:val="nil"/>
              <w:tr2bl w:val="nil"/>
            </w:tcBorders>
            <w:noWrap w:val="0"/>
            <w:vAlign w:val="center"/>
          </w:tcPr>
          <w:p w14:paraId="12809B23">
            <w:pPr>
              <w:jc w:val="center"/>
              <w:rPr>
                <w:rFonts w:ascii="宋体" w:cs="宋体"/>
                <w:sz w:val="20"/>
                <w:highlight w:val="none"/>
              </w:rPr>
            </w:pPr>
          </w:p>
        </w:tc>
        <w:tc>
          <w:tcPr>
            <w:tcW w:w="2872" w:type="dxa"/>
            <w:tcBorders>
              <w:tl2br w:val="nil"/>
              <w:tr2bl w:val="nil"/>
            </w:tcBorders>
            <w:noWrap w:val="0"/>
            <w:vAlign w:val="center"/>
          </w:tcPr>
          <w:p w14:paraId="7B08E3D3">
            <w:pPr>
              <w:keepNext w:val="0"/>
              <w:keepLines w:val="0"/>
              <w:widowControl/>
              <w:suppressLineNumbers w:val="0"/>
              <w:jc w:val="left"/>
              <w:textAlignment w:val="center"/>
              <w:rPr>
                <w:rFonts w:hint="eastAsia" w:ascii="宋体" w:hAnsi="Calibri" w:eastAsia="宋体" w:cs="宋体"/>
                <w:kern w:val="2"/>
                <w:sz w:val="20"/>
                <w:szCs w:val="22"/>
                <w:highlight w:val="none"/>
                <w:lang w:val="en-US" w:eastAsia="zh-CN" w:bidi="ar-SA"/>
              </w:rPr>
            </w:pPr>
            <w:r>
              <w:rPr>
                <w:rFonts w:hint="eastAsia" w:ascii="宋体" w:cs="宋体"/>
                <w:sz w:val="20"/>
                <w:highlight w:val="none"/>
                <w:lang w:eastAsia="zh-CN"/>
              </w:rPr>
              <w:t>改善城市面貌，提升营商环境</w:t>
            </w:r>
          </w:p>
        </w:tc>
        <w:tc>
          <w:tcPr>
            <w:tcW w:w="4228" w:type="dxa"/>
            <w:gridSpan w:val="2"/>
            <w:tcBorders>
              <w:tl2br w:val="nil"/>
              <w:tr2bl w:val="nil"/>
            </w:tcBorders>
            <w:noWrap w:val="0"/>
            <w:vAlign w:val="center"/>
          </w:tcPr>
          <w:p w14:paraId="15F67D49">
            <w:pPr>
              <w:jc w:val="center"/>
              <w:rPr>
                <w:rFonts w:hint="eastAsia" w:ascii="宋体" w:eastAsia="宋体" w:cs="宋体"/>
                <w:sz w:val="20"/>
                <w:highlight w:val="none"/>
                <w:lang w:eastAsia="zh-CN"/>
              </w:rPr>
            </w:pPr>
            <w:r>
              <w:rPr>
                <w:rFonts w:hint="eastAsia" w:ascii="宋体" w:cs="宋体"/>
                <w:sz w:val="20"/>
                <w:highlight w:val="none"/>
                <w:lang w:eastAsia="zh-CN"/>
              </w:rPr>
              <w:t>加强城市环境卫生工作力度</w:t>
            </w:r>
          </w:p>
        </w:tc>
      </w:tr>
      <w:tr w14:paraId="688D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7ADF108">
            <w:pPr>
              <w:jc w:val="center"/>
              <w:rPr>
                <w:rFonts w:ascii="宋体" w:cs="宋体"/>
                <w:sz w:val="20"/>
                <w:highlight w:val="none"/>
              </w:rPr>
            </w:pPr>
          </w:p>
        </w:tc>
        <w:tc>
          <w:tcPr>
            <w:tcW w:w="723" w:type="dxa"/>
            <w:vMerge w:val="continue"/>
            <w:tcBorders>
              <w:tl2br w:val="nil"/>
              <w:tr2bl w:val="nil"/>
            </w:tcBorders>
            <w:noWrap w:val="0"/>
            <w:vAlign w:val="center"/>
          </w:tcPr>
          <w:p w14:paraId="7384FB13">
            <w:pPr>
              <w:jc w:val="center"/>
              <w:rPr>
                <w:rFonts w:ascii="宋体" w:cs="宋体"/>
                <w:sz w:val="20"/>
                <w:highlight w:val="none"/>
              </w:rPr>
            </w:pPr>
          </w:p>
        </w:tc>
        <w:tc>
          <w:tcPr>
            <w:tcW w:w="759" w:type="dxa"/>
            <w:gridSpan w:val="2"/>
            <w:vMerge w:val="restart"/>
            <w:tcBorders>
              <w:tl2br w:val="nil"/>
              <w:tr2bl w:val="nil"/>
            </w:tcBorders>
            <w:noWrap w:val="0"/>
            <w:vAlign w:val="center"/>
          </w:tcPr>
          <w:p w14:paraId="490F7C7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社会效益指标</w:t>
            </w:r>
          </w:p>
        </w:tc>
        <w:tc>
          <w:tcPr>
            <w:tcW w:w="2872" w:type="dxa"/>
            <w:tcBorders>
              <w:tl2br w:val="nil"/>
              <w:tr2bl w:val="nil"/>
            </w:tcBorders>
            <w:noWrap w:val="0"/>
            <w:vAlign w:val="center"/>
          </w:tcPr>
          <w:p w14:paraId="24C7B92D">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745E4F28">
            <w:pPr>
              <w:jc w:val="center"/>
              <w:rPr>
                <w:rFonts w:ascii="宋体" w:cs="宋体"/>
                <w:sz w:val="20"/>
                <w:highlight w:val="none"/>
              </w:rPr>
            </w:pPr>
          </w:p>
        </w:tc>
      </w:tr>
      <w:tr w14:paraId="5DA5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6DDE865">
            <w:pPr>
              <w:jc w:val="center"/>
              <w:rPr>
                <w:rFonts w:ascii="宋体" w:cs="宋体"/>
                <w:sz w:val="20"/>
                <w:highlight w:val="none"/>
              </w:rPr>
            </w:pPr>
          </w:p>
        </w:tc>
        <w:tc>
          <w:tcPr>
            <w:tcW w:w="723" w:type="dxa"/>
            <w:vMerge w:val="continue"/>
            <w:tcBorders>
              <w:tl2br w:val="nil"/>
              <w:tr2bl w:val="nil"/>
            </w:tcBorders>
            <w:noWrap w:val="0"/>
            <w:vAlign w:val="center"/>
          </w:tcPr>
          <w:p w14:paraId="0FED501F">
            <w:pPr>
              <w:jc w:val="center"/>
              <w:rPr>
                <w:rFonts w:ascii="宋体" w:cs="宋体"/>
                <w:sz w:val="20"/>
                <w:highlight w:val="none"/>
              </w:rPr>
            </w:pPr>
          </w:p>
        </w:tc>
        <w:tc>
          <w:tcPr>
            <w:tcW w:w="759" w:type="dxa"/>
            <w:gridSpan w:val="2"/>
            <w:vMerge w:val="continue"/>
            <w:tcBorders>
              <w:tl2br w:val="nil"/>
              <w:tr2bl w:val="nil"/>
            </w:tcBorders>
            <w:noWrap w:val="0"/>
            <w:vAlign w:val="center"/>
          </w:tcPr>
          <w:p w14:paraId="622FFECA">
            <w:pPr>
              <w:jc w:val="center"/>
              <w:rPr>
                <w:rFonts w:ascii="宋体" w:cs="宋体"/>
                <w:sz w:val="20"/>
                <w:highlight w:val="none"/>
              </w:rPr>
            </w:pPr>
          </w:p>
        </w:tc>
        <w:tc>
          <w:tcPr>
            <w:tcW w:w="2872" w:type="dxa"/>
            <w:tcBorders>
              <w:tl2br w:val="nil"/>
              <w:tr2bl w:val="nil"/>
            </w:tcBorders>
            <w:noWrap w:val="0"/>
            <w:vAlign w:val="center"/>
          </w:tcPr>
          <w:p w14:paraId="3E5E505C">
            <w:pPr>
              <w:keepNext w:val="0"/>
              <w:keepLines w:val="0"/>
              <w:widowControl/>
              <w:suppressLineNumbers w:val="0"/>
              <w:jc w:val="left"/>
              <w:textAlignment w:val="center"/>
              <w:rPr>
                <w:rFonts w:hint="eastAsia" w:ascii="宋体" w:hAnsi="Calibri" w:eastAsia="宋体" w:cs="宋体"/>
                <w:kern w:val="2"/>
                <w:sz w:val="20"/>
                <w:szCs w:val="22"/>
                <w:highlight w:val="none"/>
                <w:lang w:val="en-US" w:eastAsia="zh-CN" w:bidi="ar-SA"/>
              </w:rPr>
            </w:pPr>
            <w:r>
              <w:rPr>
                <w:rFonts w:hint="eastAsia" w:ascii="宋体" w:cs="宋体"/>
                <w:sz w:val="20"/>
                <w:highlight w:val="none"/>
                <w:lang w:eastAsia="zh-CN"/>
              </w:rPr>
              <w:t>提升环卫工作服务质量</w:t>
            </w:r>
          </w:p>
        </w:tc>
        <w:tc>
          <w:tcPr>
            <w:tcW w:w="4228" w:type="dxa"/>
            <w:gridSpan w:val="2"/>
            <w:tcBorders>
              <w:tl2br w:val="nil"/>
              <w:tr2bl w:val="nil"/>
            </w:tcBorders>
            <w:noWrap w:val="0"/>
            <w:vAlign w:val="center"/>
          </w:tcPr>
          <w:p w14:paraId="469617C8">
            <w:pPr>
              <w:jc w:val="center"/>
              <w:rPr>
                <w:rFonts w:hint="eastAsia" w:ascii="宋体" w:hAnsi="Calibri" w:eastAsia="宋体" w:cs="宋体"/>
                <w:kern w:val="2"/>
                <w:sz w:val="20"/>
                <w:szCs w:val="22"/>
                <w:highlight w:val="none"/>
                <w:lang w:val="en-US" w:eastAsia="zh-CN" w:bidi="ar-SA"/>
              </w:rPr>
            </w:pPr>
            <w:r>
              <w:rPr>
                <w:rFonts w:hint="eastAsia" w:ascii="宋体" w:cs="宋体"/>
                <w:sz w:val="20"/>
                <w:highlight w:val="none"/>
                <w:lang w:eastAsia="zh-CN"/>
              </w:rPr>
              <w:t>严格依照环卫作业标准</w:t>
            </w:r>
          </w:p>
        </w:tc>
      </w:tr>
      <w:tr w14:paraId="3763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4CCA6D4">
            <w:pPr>
              <w:jc w:val="center"/>
              <w:rPr>
                <w:rFonts w:ascii="宋体" w:cs="宋体"/>
                <w:sz w:val="20"/>
                <w:highlight w:val="none"/>
              </w:rPr>
            </w:pPr>
          </w:p>
        </w:tc>
        <w:tc>
          <w:tcPr>
            <w:tcW w:w="723" w:type="dxa"/>
            <w:vMerge w:val="continue"/>
            <w:tcBorders>
              <w:tl2br w:val="nil"/>
              <w:tr2bl w:val="nil"/>
            </w:tcBorders>
            <w:noWrap w:val="0"/>
            <w:vAlign w:val="center"/>
          </w:tcPr>
          <w:p w14:paraId="1F2FBE5D">
            <w:pPr>
              <w:jc w:val="center"/>
              <w:rPr>
                <w:rFonts w:ascii="宋体" w:cs="宋体"/>
                <w:sz w:val="20"/>
                <w:highlight w:val="none"/>
              </w:rPr>
            </w:pPr>
          </w:p>
        </w:tc>
        <w:tc>
          <w:tcPr>
            <w:tcW w:w="759" w:type="dxa"/>
            <w:gridSpan w:val="2"/>
            <w:vMerge w:val="restart"/>
            <w:tcBorders>
              <w:tl2br w:val="nil"/>
              <w:tr2bl w:val="nil"/>
            </w:tcBorders>
            <w:noWrap w:val="0"/>
            <w:vAlign w:val="center"/>
          </w:tcPr>
          <w:p w14:paraId="7C7C3CC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生态效益指标</w:t>
            </w:r>
          </w:p>
        </w:tc>
        <w:tc>
          <w:tcPr>
            <w:tcW w:w="2872" w:type="dxa"/>
            <w:tcBorders>
              <w:tl2br w:val="nil"/>
              <w:tr2bl w:val="nil"/>
            </w:tcBorders>
            <w:noWrap w:val="0"/>
            <w:vAlign w:val="center"/>
          </w:tcPr>
          <w:p w14:paraId="0659B8D7">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58492492">
            <w:pPr>
              <w:jc w:val="center"/>
              <w:rPr>
                <w:rFonts w:ascii="宋体" w:cs="宋体"/>
                <w:sz w:val="20"/>
                <w:highlight w:val="none"/>
              </w:rPr>
            </w:pPr>
          </w:p>
        </w:tc>
      </w:tr>
      <w:tr w14:paraId="4826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35B5D8D">
            <w:pPr>
              <w:jc w:val="center"/>
              <w:rPr>
                <w:rFonts w:ascii="宋体" w:cs="宋体"/>
                <w:sz w:val="20"/>
                <w:highlight w:val="none"/>
              </w:rPr>
            </w:pPr>
          </w:p>
        </w:tc>
        <w:tc>
          <w:tcPr>
            <w:tcW w:w="723" w:type="dxa"/>
            <w:vMerge w:val="continue"/>
            <w:tcBorders>
              <w:tl2br w:val="nil"/>
              <w:tr2bl w:val="nil"/>
            </w:tcBorders>
            <w:noWrap w:val="0"/>
            <w:vAlign w:val="center"/>
          </w:tcPr>
          <w:p w14:paraId="27F7C0AE">
            <w:pPr>
              <w:jc w:val="center"/>
              <w:rPr>
                <w:rFonts w:ascii="宋体" w:cs="宋体"/>
                <w:sz w:val="20"/>
                <w:highlight w:val="none"/>
              </w:rPr>
            </w:pPr>
          </w:p>
        </w:tc>
        <w:tc>
          <w:tcPr>
            <w:tcW w:w="759" w:type="dxa"/>
            <w:gridSpan w:val="2"/>
            <w:vMerge w:val="continue"/>
            <w:tcBorders>
              <w:tl2br w:val="nil"/>
              <w:tr2bl w:val="nil"/>
            </w:tcBorders>
            <w:noWrap w:val="0"/>
            <w:vAlign w:val="center"/>
          </w:tcPr>
          <w:p w14:paraId="06F961A7">
            <w:pPr>
              <w:jc w:val="center"/>
              <w:rPr>
                <w:rFonts w:ascii="宋体" w:cs="宋体"/>
                <w:sz w:val="20"/>
                <w:highlight w:val="none"/>
              </w:rPr>
            </w:pPr>
          </w:p>
        </w:tc>
        <w:tc>
          <w:tcPr>
            <w:tcW w:w="2872" w:type="dxa"/>
            <w:tcBorders>
              <w:tl2br w:val="nil"/>
              <w:tr2bl w:val="nil"/>
            </w:tcBorders>
            <w:noWrap w:val="0"/>
            <w:vAlign w:val="center"/>
          </w:tcPr>
          <w:p w14:paraId="144B2B7E">
            <w:pPr>
              <w:keepNext w:val="0"/>
              <w:keepLines w:val="0"/>
              <w:widowControl/>
              <w:suppressLineNumbers w:val="0"/>
              <w:jc w:val="left"/>
              <w:textAlignment w:val="center"/>
              <w:rPr>
                <w:rFonts w:hint="eastAsia" w:ascii="汉仪中秀体简" w:hAnsi="汉仪中秀体简" w:eastAsia="汉仪中秀体简" w:cs="汉仪中秀体简"/>
                <w:i w:val="0"/>
                <w:color w:val="000000"/>
                <w:kern w:val="0"/>
                <w:sz w:val="20"/>
                <w:szCs w:val="20"/>
                <w:highlight w:val="none"/>
                <w:u w:val="none"/>
                <w:lang w:val="en-US" w:eastAsia="zh-CN" w:bidi="ar"/>
              </w:rPr>
            </w:pPr>
            <w:r>
              <w:rPr>
                <w:rFonts w:hint="eastAsia" w:ascii="汉仪中秀体简" w:hAnsi="汉仪中秀体简" w:eastAsia="汉仪中秀体简" w:cs="汉仪中秀体简"/>
                <w:i w:val="0"/>
                <w:color w:val="000000"/>
                <w:kern w:val="0"/>
                <w:sz w:val="20"/>
                <w:szCs w:val="20"/>
                <w:highlight w:val="none"/>
                <w:u w:val="none"/>
                <w:lang w:val="en-US" w:eastAsia="zh-CN" w:bidi="ar"/>
              </w:rPr>
              <w:t>改善人居环境</w:t>
            </w:r>
          </w:p>
        </w:tc>
        <w:tc>
          <w:tcPr>
            <w:tcW w:w="4228" w:type="dxa"/>
            <w:gridSpan w:val="2"/>
            <w:tcBorders>
              <w:tl2br w:val="nil"/>
              <w:tr2bl w:val="nil"/>
            </w:tcBorders>
            <w:noWrap w:val="0"/>
            <w:vAlign w:val="center"/>
          </w:tcPr>
          <w:p w14:paraId="7D94A790">
            <w:pPr>
              <w:keepNext w:val="0"/>
              <w:keepLines w:val="0"/>
              <w:widowControl/>
              <w:suppressLineNumbers w:val="0"/>
              <w:jc w:val="center"/>
              <w:textAlignment w:val="center"/>
              <w:rPr>
                <w:rFonts w:hint="default" w:ascii="汉仪中秀体简" w:hAnsi="汉仪中秀体简" w:eastAsia="汉仪中秀体简" w:cs="汉仪中秀体简"/>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提升环卫工作水平</w:t>
            </w:r>
          </w:p>
        </w:tc>
      </w:tr>
      <w:tr w14:paraId="1D21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75BD3DF1">
            <w:pPr>
              <w:jc w:val="center"/>
              <w:rPr>
                <w:rFonts w:ascii="宋体" w:cs="宋体"/>
                <w:sz w:val="20"/>
                <w:highlight w:val="none"/>
              </w:rPr>
            </w:pPr>
          </w:p>
        </w:tc>
        <w:tc>
          <w:tcPr>
            <w:tcW w:w="723" w:type="dxa"/>
            <w:vMerge w:val="continue"/>
            <w:tcBorders>
              <w:tl2br w:val="nil"/>
              <w:tr2bl w:val="nil"/>
            </w:tcBorders>
            <w:noWrap w:val="0"/>
            <w:vAlign w:val="center"/>
          </w:tcPr>
          <w:p w14:paraId="57088AED">
            <w:pPr>
              <w:jc w:val="center"/>
              <w:rPr>
                <w:rFonts w:ascii="宋体" w:cs="宋体"/>
                <w:sz w:val="20"/>
                <w:highlight w:val="none"/>
              </w:rPr>
            </w:pPr>
          </w:p>
        </w:tc>
        <w:tc>
          <w:tcPr>
            <w:tcW w:w="759" w:type="dxa"/>
            <w:gridSpan w:val="2"/>
            <w:vMerge w:val="restart"/>
            <w:tcBorders>
              <w:tl2br w:val="nil"/>
              <w:tr2bl w:val="nil"/>
            </w:tcBorders>
            <w:noWrap w:val="0"/>
            <w:vAlign w:val="center"/>
          </w:tcPr>
          <w:p w14:paraId="3422BAA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rPr>
            </w:pPr>
            <w:r>
              <w:rPr>
                <w:rFonts w:hint="eastAsia" w:ascii="宋体" w:hAnsi="宋体" w:eastAsia="宋体" w:cs="宋体"/>
                <w:sz w:val="20"/>
                <w:highlight w:val="none"/>
              </w:rPr>
              <w:t>可持续影响指标</w:t>
            </w:r>
          </w:p>
        </w:tc>
        <w:tc>
          <w:tcPr>
            <w:tcW w:w="2872" w:type="dxa"/>
            <w:tcBorders>
              <w:tl2br w:val="nil"/>
              <w:tr2bl w:val="nil"/>
            </w:tcBorders>
            <w:noWrap w:val="0"/>
            <w:vAlign w:val="center"/>
          </w:tcPr>
          <w:p w14:paraId="382AD284">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45EBE3DF">
            <w:pPr>
              <w:jc w:val="center"/>
              <w:rPr>
                <w:rFonts w:ascii="宋体" w:cs="宋体"/>
                <w:sz w:val="20"/>
                <w:highlight w:val="none"/>
              </w:rPr>
            </w:pPr>
          </w:p>
        </w:tc>
      </w:tr>
      <w:tr w14:paraId="4827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noWrap w:val="0"/>
            <w:vAlign w:val="center"/>
          </w:tcPr>
          <w:p w14:paraId="01D43495">
            <w:pPr>
              <w:jc w:val="center"/>
              <w:rPr>
                <w:rFonts w:ascii="宋体" w:cs="宋体"/>
                <w:sz w:val="20"/>
                <w:highlight w:val="none"/>
              </w:rPr>
            </w:pPr>
          </w:p>
        </w:tc>
        <w:tc>
          <w:tcPr>
            <w:tcW w:w="723" w:type="dxa"/>
            <w:vMerge w:val="continue"/>
            <w:tcBorders>
              <w:tl2br w:val="nil"/>
              <w:tr2bl w:val="nil"/>
            </w:tcBorders>
            <w:noWrap w:val="0"/>
            <w:vAlign w:val="center"/>
          </w:tcPr>
          <w:p w14:paraId="02642D95">
            <w:pPr>
              <w:jc w:val="center"/>
              <w:rPr>
                <w:rFonts w:ascii="宋体" w:cs="宋体"/>
                <w:sz w:val="20"/>
                <w:highlight w:val="none"/>
              </w:rPr>
            </w:pPr>
          </w:p>
        </w:tc>
        <w:tc>
          <w:tcPr>
            <w:tcW w:w="759" w:type="dxa"/>
            <w:gridSpan w:val="2"/>
            <w:vMerge w:val="continue"/>
            <w:tcBorders>
              <w:tl2br w:val="nil"/>
              <w:tr2bl w:val="nil"/>
            </w:tcBorders>
            <w:noWrap w:val="0"/>
            <w:vAlign w:val="center"/>
          </w:tcPr>
          <w:p w14:paraId="1F607864">
            <w:pPr>
              <w:jc w:val="center"/>
              <w:rPr>
                <w:rFonts w:hint="eastAsia" w:ascii="宋体" w:hAnsi="宋体" w:eastAsia="宋体" w:cs="宋体"/>
                <w:sz w:val="20"/>
                <w:highlight w:val="none"/>
              </w:rPr>
            </w:pPr>
          </w:p>
        </w:tc>
        <w:tc>
          <w:tcPr>
            <w:tcW w:w="2872" w:type="dxa"/>
            <w:tcBorders>
              <w:tl2br w:val="nil"/>
              <w:tr2bl w:val="nil"/>
            </w:tcBorders>
            <w:noWrap w:val="0"/>
            <w:vAlign w:val="center"/>
          </w:tcPr>
          <w:p w14:paraId="048F46CF">
            <w:pPr>
              <w:keepNext w:val="0"/>
              <w:keepLines w:val="0"/>
              <w:widowControl/>
              <w:suppressLineNumbers w:val="0"/>
              <w:jc w:val="left"/>
              <w:textAlignment w:val="center"/>
              <w:rPr>
                <w:rFonts w:hint="eastAsia" w:ascii="宋体" w:hAnsi="宋体" w:eastAsia="宋体" w:cs="宋体"/>
                <w:kern w:val="2"/>
                <w:sz w:val="20"/>
                <w:szCs w:val="22"/>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长期保持良好城市卫生</w:t>
            </w:r>
          </w:p>
        </w:tc>
        <w:tc>
          <w:tcPr>
            <w:tcW w:w="4228" w:type="dxa"/>
            <w:gridSpan w:val="2"/>
            <w:tcBorders>
              <w:tl2br w:val="nil"/>
              <w:tr2bl w:val="nil"/>
            </w:tcBorders>
            <w:noWrap w:val="0"/>
            <w:vAlign w:val="center"/>
          </w:tcPr>
          <w:p w14:paraId="181D6BC9">
            <w:pPr>
              <w:jc w:val="center"/>
              <w:rPr>
                <w:rFonts w:hint="eastAsia" w:ascii="宋体" w:hAnsi="Calibri" w:eastAsia="宋体" w:cs="宋体"/>
                <w:kern w:val="2"/>
                <w:sz w:val="20"/>
                <w:szCs w:val="22"/>
                <w:highlight w:val="none"/>
                <w:lang w:val="en-US" w:eastAsia="zh-CN" w:bidi="ar-SA"/>
              </w:rPr>
            </w:pPr>
            <w:r>
              <w:rPr>
                <w:rFonts w:hint="eastAsia" w:ascii="宋体" w:cs="宋体"/>
                <w:sz w:val="20"/>
                <w:highlight w:val="none"/>
                <w:lang w:eastAsia="zh-CN"/>
              </w:rPr>
              <w:t>加强监督考核</w:t>
            </w:r>
          </w:p>
        </w:tc>
      </w:tr>
      <w:tr w14:paraId="7E95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951FEE1">
            <w:pPr>
              <w:jc w:val="center"/>
              <w:rPr>
                <w:rFonts w:ascii="宋体" w:cs="宋体"/>
                <w:sz w:val="20"/>
                <w:highlight w:val="none"/>
              </w:rPr>
            </w:pPr>
          </w:p>
        </w:tc>
        <w:tc>
          <w:tcPr>
            <w:tcW w:w="723" w:type="dxa"/>
            <w:vMerge w:val="continue"/>
            <w:tcBorders>
              <w:tl2br w:val="nil"/>
              <w:tr2bl w:val="nil"/>
            </w:tcBorders>
            <w:noWrap w:val="0"/>
            <w:vAlign w:val="center"/>
          </w:tcPr>
          <w:p w14:paraId="3DD53160">
            <w:pPr>
              <w:jc w:val="center"/>
              <w:rPr>
                <w:rFonts w:ascii="宋体" w:cs="宋体"/>
                <w:sz w:val="20"/>
                <w:highlight w:val="none"/>
              </w:rPr>
            </w:pPr>
          </w:p>
        </w:tc>
        <w:tc>
          <w:tcPr>
            <w:tcW w:w="759" w:type="dxa"/>
            <w:gridSpan w:val="2"/>
            <w:tcBorders>
              <w:tl2br w:val="nil"/>
              <w:tr2bl w:val="nil"/>
            </w:tcBorders>
            <w:noWrap w:val="0"/>
            <w:vAlign w:val="center"/>
          </w:tcPr>
          <w:p w14:paraId="0C4E7257">
            <w:pPr>
              <w:jc w:val="center"/>
              <w:rPr>
                <w:rFonts w:hint="eastAsia" w:ascii="宋体" w:hAnsi="宋体" w:eastAsia="宋体" w:cs="宋体"/>
                <w:sz w:val="20"/>
                <w:highlight w:val="none"/>
              </w:rPr>
            </w:pPr>
            <w:r>
              <w:rPr>
                <w:rFonts w:hint="eastAsia" w:ascii="宋体" w:hAnsi="宋体" w:eastAsia="宋体" w:cs="宋体"/>
                <w:i w:val="0"/>
                <w:color w:val="000000"/>
                <w:kern w:val="0"/>
                <w:sz w:val="20"/>
                <w:szCs w:val="20"/>
                <w:highlight w:val="none"/>
                <w:u w:val="none"/>
                <w:lang w:val="en-US" w:eastAsia="zh-CN" w:bidi="ar"/>
              </w:rPr>
              <w:t>…</w:t>
            </w:r>
          </w:p>
        </w:tc>
        <w:tc>
          <w:tcPr>
            <w:tcW w:w="2872" w:type="dxa"/>
            <w:tcBorders>
              <w:tl2br w:val="nil"/>
              <w:tr2bl w:val="nil"/>
            </w:tcBorders>
            <w:noWrap w:val="0"/>
            <w:vAlign w:val="center"/>
          </w:tcPr>
          <w:p w14:paraId="345F4D1A">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4228" w:type="dxa"/>
            <w:gridSpan w:val="2"/>
            <w:tcBorders>
              <w:tl2br w:val="nil"/>
              <w:tr2bl w:val="nil"/>
            </w:tcBorders>
            <w:noWrap w:val="0"/>
            <w:vAlign w:val="center"/>
          </w:tcPr>
          <w:p w14:paraId="7CFDFE84">
            <w:pPr>
              <w:jc w:val="center"/>
              <w:rPr>
                <w:rFonts w:ascii="宋体" w:cs="宋体"/>
                <w:sz w:val="20"/>
                <w:highlight w:val="none"/>
              </w:rPr>
            </w:pPr>
          </w:p>
        </w:tc>
      </w:tr>
      <w:tr w14:paraId="10AE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D4869C2">
            <w:pPr>
              <w:jc w:val="center"/>
              <w:rPr>
                <w:rFonts w:ascii="宋体" w:cs="宋体"/>
                <w:sz w:val="20"/>
                <w:highlight w:val="none"/>
              </w:rPr>
            </w:pPr>
          </w:p>
        </w:tc>
        <w:tc>
          <w:tcPr>
            <w:tcW w:w="723" w:type="dxa"/>
            <w:vMerge w:val="restart"/>
            <w:tcBorders>
              <w:tl2br w:val="nil"/>
              <w:tr2bl w:val="nil"/>
            </w:tcBorders>
            <w:noWrap w:val="0"/>
            <w:vAlign w:val="center"/>
          </w:tcPr>
          <w:p w14:paraId="2F524F5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759" w:type="dxa"/>
            <w:gridSpan w:val="2"/>
            <w:vMerge w:val="restart"/>
            <w:tcBorders>
              <w:tl2br w:val="nil"/>
              <w:tr2bl w:val="nil"/>
            </w:tcBorders>
            <w:noWrap w:val="0"/>
            <w:vAlign w:val="center"/>
          </w:tcPr>
          <w:p w14:paraId="0AEAB6B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2872" w:type="dxa"/>
            <w:tcBorders>
              <w:tl2br w:val="nil"/>
              <w:tr2bl w:val="nil"/>
            </w:tcBorders>
            <w:noWrap w:val="0"/>
            <w:vAlign w:val="center"/>
          </w:tcPr>
          <w:p w14:paraId="5B1EBCD3">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72DB6DD2">
            <w:pPr>
              <w:jc w:val="center"/>
              <w:rPr>
                <w:rFonts w:ascii="宋体" w:cs="宋体"/>
                <w:sz w:val="20"/>
                <w:highlight w:val="none"/>
              </w:rPr>
            </w:pPr>
          </w:p>
        </w:tc>
      </w:tr>
      <w:tr w14:paraId="375B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4E24D74">
            <w:pPr>
              <w:jc w:val="center"/>
              <w:rPr>
                <w:rFonts w:ascii="宋体" w:cs="宋体"/>
                <w:sz w:val="20"/>
                <w:highlight w:val="none"/>
              </w:rPr>
            </w:pPr>
          </w:p>
        </w:tc>
        <w:tc>
          <w:tcPr>
            <w:tcW w:w="723" w:type="dxa"/>
            <w:vMerge w:val="continue"/>
            <w:tcBorders>
              <w:tl2br w:val="nil"/>
              <w:tr2bl w:val="nil"/>
            </w:tcBorders>
            <w:noWrap w:val="0"/>
            <w:vAlign w:val="center"/>
          </w:tcPr>
          <w:p w14:paraId="7E2F6D49">
            <w:pPr>
              <w:jc w:val="center"/>
              <w:rPr>
                <w:rFonts w:hint="eastAsia" w:ascii="宋体" w:hAnsi="宋体" w:eastAsia="宋体" w:cs="宋体"/>
                <w:sz w:val="20"/>
                <w:highlight w:val="none"/>
              </w:rPr>
            </w:pPr>
          </w:p>
        </w:tc>
        <w:tc>
          <w:tcPr>
            <w:tcW w:w="759" w:type="dxa"/>
            <w:gridSpan w:val="2"/>
            <w:vMerge w:val="continue"/>
            <w:tcBorders>
              <w:tl2br w:val="nil"/>
              <w:tr2bl w:val="nil"/>
            </w:tcBorders>
            <w:noWrap w:val="0"/>
            <w:vAlign w:val="center"/>
          </w:tcPr>
          <w:p w14:paraId="5E788EC8">
            <w:pPr>
              <w:jc w:val="center"/>
              <w:rPr>
                <w:rFonts w:hint="eastAsia" w:ascii="宋体" w:hAnsi="宋体" w:eastAsia="宋体" w:cs="宋体"/>
                <w:sz w:val="20"/>
                <w:highlight w:val="none"/>
              </w:rPr>
            </w:pPr>
          </w:p>
        </w:tc>
        <w:tc>
          <w:tcPr>
            <w:tcW w:w="2872" w:type="dxa"/>
            <w:tcBorders>
              <w:tl2br w:val="nil"/>
              <w:tr2bl w:val="nil"/>
            </w:tcBorders>
            <w:noWrap w:val="0"/>
            <w:vAlign w:val="center"/>
          </w:tcPr>
          <w:p w14:paraId="5663968A">
            <w:pPr>
              <w:keepNext w:val="0"/>
              <w:keepLines w:val="0"/>
              <w:widowControl/>
              <w:suppressLineNumbers w:val="0"/>
              <w:jc w:val="left"/>
              <w:textAlignment w:val="center"/>
              <w:rPr>
                <w:rFonts w:hint="eastAsia" w:ascii="宋体" w:hAnsi="宋体" w:eastAsia="宋体" w:cs="宋体"/>
                <w:kern w:val="2"/>
                <w:sz w:val="20"/>
                <w:szCs w:val="22"/>
                <w:highlight w:val="none"/>
                <w:lang w:val="en-US" w:eastAsia="zh-CN" w:bidi="ar-SA"/>
              </w:rPr>
            </w:pPr>
            <w:r>
              <w:rPr>
                <w:rFonts w:hint="eastAsia" w:ascii="宋体" w:hAnsi="宋体" w:eastAsia="宋体" w:cs="宋体"/>
                <w:kern w:val="2"/>
                <w:sz w:val="20"/>
                <w:highlight w:val="none"/>
                <w:lang w:val="en-US" w:eastAsia="zh-CN" w:bidi="ar-SA"/>
              </w:rPr>
              <w:t>提升市民对环境卫生满意度</w:t>
            </w:r>
          </w:p>
        </w:tc>
        <w:tc>
          <w:tcPr>
            <w:tcW w:w="4228" w:type="dxa"/>
            <w:gridSpan w:val="2"/>
            <w:tcBorders>
              <w:tl2br w:val="nil"/>
              <w:tr2bl w:val="nil"/>
            </w:tcBorders>
            <w:noWrap w:val="0"/>
            <w:vAlign w:val="center"/>
          </w:tcPr>
          <w:p w14:paraId="5A00B108">
            <w:pPr>
              <w:jc w:val="center"/>
              <w:rPr>
                <w:rFonts w:ascii="宋体" w:hAnsi="Calibri" w:eastAsia="宋体" w:cs="宋体"/>
                <w:kern w:val="2"/>
                <w:sz w:val="20"/>
                <w:szCs w:val="22"/>
                <w:highlight w:val="none"/>
                <w:lang w:val="en-US" w:eastAsia="zh-CN" w:bidi="ar-SA"/>
              </w:rPr>
            </w:pPr>
            <w:r>
              <w:rPr>
                <w:rFonts w:hint="eastAsia" w:ascii="宋体" w:cs="宋体"/>
                <w:sz w:val="20"/>
                <w:highlight w:val="none"/>
                <w:lang w:eastAsia="zh-CN"/>
              </w:rPr>
              <w:t>持之以恒做好城市环境卫生工作</w:t>
            </w:r>
          </w:p>
        </w:tc>
      </w:tr>
    </w:tbl>
    <w:p w14:paraId="08FBEC7D"/>
    <w:p w14:paraId="65C5F31C"/>
    <w:tbl>
      <w:tblPr>
        <w:tblStyle w:val="9"/>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B1C6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77C49961">
            <w:pPr>
              <w:keepNext w:val="0"/>
              <w:keepLines w:val="0"/>
              <w:widowControl/>
              <w:suppressLineNumbers w:val="0"/>
              <w:jc w:val="center"/>
              <w:textAlignment w:val="center"/>
              <w:rPr>
                <w:rFonts w:ascii="宋体" w:cs="宋体"/>
                <w:b/>
                <w:bCs/>
                <w:szCs w:val="32"/>
                <w:highlight w:val="none"/>
              </w:rPr>
            </w:pPr>
            <w:r>
              <w:rPr>
                <w:rFonts w:hint="eastAsia" w:ascii="宋体" w:hAnsi="宋体" w:eastAsia="宋体" w:cs="宋体"/>
                <w:b/>
                <w:i w:val="0"/>
                <w:color w:val="000000"/>
                <w:kern w:val="0"/>
                <w:sz w:val="28"/>
                <w:szCs w:val="28"/>
                <w:highlight w:val="none"/>
                <w:u w:val="none"/>
                <w:lang w:val="en-US" w:eastAsia="zh-CN" w:bidi="ar"/>
              </w:rPr>
              <w:t>项目支出绩效目标表</w:t>
            </w:r>
          </w:p>
        </w:tc>
      </w:tr>
      <w:tr w14:paraId="7D0B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0C7416FE">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default" w:ascii="宋体" w:hAnsi="宋体" w:eastAsia="宋体" w:cs="宋体"/>
                <w:i w:val="0"/>
                <w:color w:val="000000"/>
                <w:kern w:val="0"/>
                <w:sz w:val="20"/>
                <w:szCs w:val="20"/>
                <w:highlight w:val="none"/>
                <w:u w:val="none"/>
                <w:lang w:val="en" w:eastAsia="zh-CN" w:bidi="ar"/>
              </w:rPr>
              <w:t>2024</w:t>
            </w:r>
            <w:r>
              <w:rPr>
                <w:rFonts w:hint="eastAsia" w:ascii="宋体" w:hAnsi="宋体" w:eastAsia="宋体" w:cs="宋体"/>
                <w:i w:val="0"/>
                <w:color w:val="000000"/>
                <w:kern w:val="0"/>
                <w:sz w:val="20"/>
                <w:szCs w:val="20"/>
                <w:highlight w:val="none"/>
                <w:u w:val="none"/>
                <w:lang w:val="en-US" w:eastAsia="zh-CN" w:bidi="ar"/>
              </w:rPr>
              <w:t xml:space="preserve">年度）                                </w:t>
            </w:r>
          </w:p>
        </w:tc>
      </w:tr>
      <w:tr w14:paraId="54B1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1BCCF97F">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项目名称</w:t>
            </w:r>
          </w:p>
        </w:tc>
        <w:tc>
          <w:tcPr>
            <w:tcW w:w="7577" w:type="dxa"/>
            <w:gridSpan w:val="4"/>
            <w:tcBorders>
              <w:tl2br w:val="nil"/>
              <w:tr2bl w:val="nil"/>
            </w:tcBorders>
            <w:noWrap w:val="0"/>
            <w:vAlign w:val="center"/>
          </w:tcPr>
          <w:p w14:paraId="2E6F3F89">
            <w:pPr>
              <w:jc w:val="center"/>
              <w:rPr>
                <w:rFonts w:ascii="宋体" w:cs="宋体"/>
                <w:sz w:val="20"/>
                <w:highlight w:val="none"/>
              </w:rPr>
            </w:pPr>
            <w:r>
              <w:rPr>
                <w:rFonts w:hint="eastAsia"/>
              </w:rPr>
              <w:t>三座垃圾转运站及配套车辆运行维护</w:t>
            </w:r>
          </w:p>
        </w:tc>
      </w:tr>
      <w:tr w14:paraId="79BC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5AD30C6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主管部门   及代码</w:t>
            </w:r>
          </w:p>
        </w:tc>
        <w:tc>
          <w:tcPr>
            <w:tcW w:w="3349" w:type="dxa"/>
            <w:gridSpan w:val="2"/>
            <w:tcBorders>
              <w:tl2br w:val="nil"/>
              <w:tr2bl w:val="nil"/>
            </w:tcBorders>
            <w:noWrap w:val="0"/>
            <w:vAlign w:val="center"/>
          </w:tcPr>
          <w:p w14:paraId="552A7C2B">
            <w:pPr>
              <w:jc w:val="center"/>
              <w:rPr>
                <w:rFonts w:hint="eastAsia" w:ascii="宋体" w:eastAsia="宋体" w:cs="宋体"/>
                <w:sz w:val="20"/>
                <w:highlight w:val="none"/>
                <w:lang w:eastAsia="zh-CN"/>
              </w:rPr>
            </w:pPr>
            <w:r>
              <w:rPr>
                <w:rFonts w:hint="eastAsia" w:ascii="宋体" w:cs="宋体"/>
                <w:sz w:val="20"/>
                <w:highlight w:val="none"/>
                <w:lang w:eastAsia="zh-CN"/>
              </w:rPr>
              <w:t>淮南市田区城管局</w:t>
            </w:r>
          </w:p>
        </w:tc>
        <w:tc>
          <w:tcPr>
            <w:tcW w:w="1848" w:type="dxa"/>
            <w:tcBorders>
              <w:tl2br w:val="nil"/>
              <w:tr2bl w:val="nil"/>
            </w:tcBorders>
            <w:noWrap w:val="0"/>
            <w:vAlign w:val="center"/>
          </w:tcPr>
          <w:p w14:paraId="52AF3198">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实施单位</w:t>
            </w:r>
          </w:p>
        </w:tc>
        <w:tc>
          <w:tcPr>
            <w:tcW w:w="2380" w:type="dxa"/>
            <w:tcBorders>
              <w:tl2br w:val="nil"/>
              <w:tr2bl w:val="nil"/>
            </w:tcBorders>
            <w:noWrap w:val="0"/>
            <w:vAlign w:val="center"/>
          </w:tcPr>
          <w:p w14:paraId="0EC2F151">
            <w:pPr>
              <w:jc w:val="center"/>
              <w:rPr>
                <w:rFonts w:hint="eastAsia" w:eastAsia="宋体"/>
                <w:highlight w:val="none"/>
                <w:lang w:eastAsia="zh-CN"/>
              </w:rPr>
            </w:pPr>
            <w:r>
              <w:rPr>
                <w:rFonts w:hint="eastAsia"/>
                <w:highlight w:val="none"/>
                <w:lang w:eastAsia="zh-CN"/>
              </w:rPr>
              <w:t>淮南市田区环卫处</w:t>
            </w:r>
          </w:p>
        </w:tc>
      </w:tr>
      <w:tr w14:paraId="38727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12D24F6E">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项目来源</w:t>
            </w:r>
          </w:p>
        </w:tc>
        <w:tc>
          <w:tcPr>
            <w:tcW w:w="3349" w:type="dxa"/>
            <w:gridSpan w:val="2"/>
            <w:tcBorders>
              <w:tl2br w:val="nil"/>
              <w:tr2bl w:val="nil"/>
            </w:tcBorders>
            <w:noWrap w:val="0"/>
            <w:vAlign w:val="center"/>
          </w:tcPr>
          <w:p w14:paraId="0DE0D132">
            <w:pPr>
              <w:jc w:val="center"/>
              <w:rPr>
                <w:rFonts w:hint="eastAsia" w:ascii="宋体" w:eastAsia="宋体" w:cs="宋体"/>
                <w:sz w:val="20"/>
                <w:highlight w:val="none"/>
                <w:lang w:eastAsia="zh-CN"/>
              </w:rPr>
            </w:pPr>
            <w:r>
              <w:rPr>
                <w:rFonts w:hint="eastAsia" w:ascii="宋体" w:cs="宋体"/>
                <w:sz w:val="20"/>
                <w:highlight w:val="none"/>
                <w:lang w:eastAsia="zh-CN"/>
              </w:rPr>
              <w:t>区级财政</w:t>
            </w:r>
          </w:p>
        </w:tc>
        <w:tc>
          <w:tcPr>
            <w:tcW w:w="1848" w:type="dxa"/>
            <w:tcBorders>
              <w:tl2br w:val="nil"/>
              <w:tr2bl w:val="nil"/>
            </w:tcBorders>
            <w:noWrap w:val="0"/>
            <w:vAlign w:val="center"/>
          </w:tcPr>
          <w:p w14:paraId="1DEDB719">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项目期</w:t>
            </w:r>
          </w:p>
        </w:tc>
        <w:tc>
          <w:tcPr>
            <w:tcW w:w="2380" w:type="dxa"/>
            <w:tcBorders>
              <w:tl2br w:val="nil"/>
              <w:tr2bl w:val="nil"/>
            </w:tcBorders>
            <w:noWrap w:val="0"/>
            <w:vAlign w:val="center"/>
          </w:tcPr>
          <w:p w14:paraId="12C6A455">
            <w:pPr>
              <w:jc w:val="center"/>
              <w:rPr>
                <w:rFonts w:hint="default" w:eastAsia="宋体"/>
                <w:highlight w:val="none"/>
                <w:lang w:val="en-US" w:eastAsia="zh-CN"/>
              </w:rPr>
            </w:pPr>
            <w:r>
              <w:rPr>
                <w:rFonts w:hint="eastAsia"/>
                <w:highlight w:val="none"/>
                <w:lang w:val="en-US" w:eastAsia="zh-CN"/>
              </w:rPr>
              <w:t>2024</w:t>
            </w:r>
          </w:p>
        </w:tc>
      </w:tr>
      <w:tr w14:paraId="4CAA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3" w:type="dxa"/>
            <w:gridSpan w:val="3"/>
            <w:vMerge w:val="restart"/>
            <w:tcBorders>
              <w:tl2br w:val="nil"/>
              <w:tr2bl w:val="nil"/>
            </w:tcBorders>
            <w:noWrap w:val="0"/>
            <w:vAlign w:val="center"/>
          </w:tcPr>
          <w:p w14:paraId="680E4777">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项目资金</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（万元）</w:t>
            </w:r>
          </w:p>
        </w:tc>
        <w:tc>
          <w:tcPr>
            <w:tcW w:w="3349" w:type="dxa"/>
            <w:gridSpan w:val="2"/>
            <w:tcBorders>
              <w:tl2br w:val="nil"/>
              <w:tr2bl w:val="nil"/>
            </w:tcBorders>
            <w:noWrap w:val="0"/>
            <w:vAlign w:val="center"/>
          </w:tcPr>
          <w:p w14:paraId="0AAF48AA">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年度资金总额：</w:t>
            </w:r>
          </w:p>
        </w:tc>
        <w:tc>
          <w:tcPr>
            <w:tcW w:w="4228" w:type="dxa"/>
            <w:gridSpan w:val="2"/>
            <w:tcBorders>
              <w:tl2br w:val="nil"/>
              <w:tr2bl w:val="nil"/>
            </w:tcBorders>
            <w:noWrap w:val="0"/>
            <w:vAlign w:val="center"/>
          </w:tcPr>
          <w:p w14:paraId="34EBF437">
            <w:pPr>
              <w:jc w:val="center"/>
              <w:rPr>
                <w:rFonts w:hint="default" w:ascii="宋体" w:eastAsia="宋体" w:cs="宋体"/>
                <w:sz w:val="20"/>
                <w:highlight w:val="none"/>
                <w:lang w:val="en-US" w:eastAsia="zh-CN"/>
              </w:rPr>
            </w:pPr>
            <w:r>
              <w:rPr>
                <w:rFonts w:hint="eastAsia" w:ascii="宋体" w:cs="宋体"/>
                <w:sz w:val="20"/>
                <w:highlight w:val="none"/>
                <w:lang w:val="en-US" w:eastAsia="zh-CN"/>
              </w:rPr>
              <w:t>30</w:t>
            </w:r>
          </w:p>
        </w:tc>
      </w:tr>
      <w:tr w14:paraId="5C98F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1AD813E9">
            <w:pPr>
              <w:jc w:val="center"/>
              <w:rPr>
                <w:rFonts w:ascii="宋体" w:cs="宋体"/>
                <w:sz w:val="20"/>
                <w:highlight w:val="none"/>
              </w:rPr>
            </w:pPr>
          </w:p>
        </w:tc>
        <w:tc>
          <w:tcPr>
            <w:tcW w:w="3349" w:type="dxa"/>
            <w:gridSpan w:val="2"/>
            <w:tcBorders>
              <w:tl2br w:val="nil"/>
              <w:tr2bl w:val="nil"/>
            </w:tcBorders>
            <w:noWrap w:val="0"/>
            <w:vAlign w:val="center"/>
          </w:tcPr>
          <w:p w14:paraId="435A6CAC">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其中：财政拨款</w:t>
            </w:r>
          </w:p>
        </w:tc>
        <w:tc>
          <w:tcPr>
            <w:tcW w:w="4228" w:type="dxa"/>
            <w:gridSpan w:val="2"/>
            <w:tcBorders>
              <w:tl2br w:val="nil"/>
              <w:tr2bl w:val="nil"/>
            </w:tcBorders>
            <w:noWrap w:val="0"/>
            <w:vAlign w:val="center"/>
          </w:tcPr>
          <w:p w14:paraId="431F6DA3">
            <w:pPr>
              <w:jc w:val="center"/>
              <w:rPr>
                <w:rFonts w:hint="default" w:ascii="宋体" w:eastAsia="宋体" w:cs="宋体"/>
                <w:sz w:val="20"/>
                <w:highlight w:val="none"/>
                <w:lang w:val="en-US" w:eastAsia="zh-CN"/>
              </w:rPr>
            </w:pPr>
            <w:r>
              <w:rPr>
                <w:rFonts w:hint="eastAsia" w:ascii="宋体" w:cs="宋体"/>
                <w:sz w:val="20"/>
                <w:highlight w:val="none"/>
                <w:lang w:val="en-US" w:eastAsia="zh-CN"/>
              </w:rPr>
              <w:t>30</w:t>
            </w:r>
          </w:p>
        </w:tc>
      </w:tr>
      <w:tr w14:paraId="06F2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5B9AF486">
            <w:pPr>
              <w:jc w:val="center"/>
              <w:rPr>
                <w:rFonts w:ascii="宋体" w:cs="宋体"/>
                <w:sz w:val="20"/>
                <w:highlight w:val="none"/>
              </w:rPr>
            </w:pPr>
          </w:p>
        </w:tc>
        <w:tc>
          <w:tcPr>
            <w:tcW w:w="3349" w:type="dxa"/>
            <w:gridSpan w:val="2"/>
            <w:tcBorders>
              <w:tl2br w:val="nil"/>
              <w:tr2bl w:val="nil"/>
            </w:tcBorders>
            <w:noWrap w:val="0"/>
            <w:vAlign w:val="center"/>
          </w:tcPr>
          <w:p w14:paraId="26794FB7">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上年结转</w:t>
            </w:r>
          </w:p>
        </w:tc>
        <w:tc>
          <w:tcPr>
            <w:tcW w:w="4228" w:type="dxa"/>
            <w:gridSpan w:val="2"/>
            <w:tcBorders>
              <w:tl2br w:val="nil"/>
              <w:tr2bl w:val="nil"/>
            </w:tcBorders>
            <w:noWrap w:val="0"/>
            <w:vAlign w:val="center"/>
          </w:tcPr>
          <w:p w14:paraId="0CBB9C4D">
            <w:pPr>
              <w:jc w:val="center"/>
              <w:rPr>
                <w:rFonts w:ascii="宋体" w:cs="宋体"/>
                <w:sz w:val="20"/>
                <w:highlight w:val="none"/>
              </w:rPr>
            </w:pPr>
          </w:p>
        </w:tc>
      </w:tr>
      <w:tr w14:paraId="558C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0C86C565">
            <w:pPr>
              <w:jc w:val="center"/>
              <w:rPr>
                <w:rFonts w:ascii="宋体" w:cs="宋体"/>
                <w:sz w:val="20"/>
                <w:highlight w:val="none"/>
              </w:rPr>
            </w:pPr>
          </w:p>
        </w:tc>
        <w:tc>
          <w:tcPr>
            <w:tcW w:w="3349" w:type="dxa"/>
            <w:gridSpan w:val="2"/>
            <w:tcBorders>
              <w:tl2br w:val="nil"/>
              <w:tr2bl w:val="nil"/>
            </w:tcBorders>
            <w:noWrap w:val="0"/>
            <w:vAlign w:val="center"/>
          </w:tcPr>
          <w:p w14:paraId="79EA857E">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其他资金</w:t>
            </w:r>
          </w:p>
        </w:tc>
        <w:tc>
          <w:tcPr>
            <w:tcW w:w="4228" w:type="dxa"/>
            <w:gridSpan w:val="2"/>
            <w:tcBorders>
              <w:tl2br w:val="nil"/>
              <w:tr2bl w:val="nil"/>
            </w:tcBorders>
            <w:noWrap w:val="0"/>
            <w:vAlign w:val="center"/>
          </w:tcPr>
          <w:p w14:paraId="025AED98">
            <w:pPr>
              <w:jc w:val="right"/>
              <w:rPr>
                <w:rFonts w:ascii="宋体" w:cs="宋体"/>
                <w:sz w:val="20"/>
                <w:highlight w:val="none"/>
              </w:rPr>
            </w:pPr>
          </w:p>
        </w:tc>
      </w:tr>
      <w:tr w14:paraId="0EC9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172C896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年度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目标</w:t>
            </w:r>
          </w:p>
        </w:tc>
        <w:tc>
          <w:tcPr>
            <w:tcW w:w="8582" w:type="dxa"/>
            <w:gridSpan w:val="6"/>
            <w:tcBorders>
              <w:tl2br w:val="nil"/>
              <w:tr2bl w:val="nil"/>
            </w:tcBorders>
            <w:noWrap w:val="0"/>
            <w:vAlign w:val="center"/>
          </w:tcPr>
          <w:p w14:paraId="66A46CFF">
            <w:pPr>
              <w:jc w:val="left"/>
              <w:rPr>
                <w:rFonts w:ascii="宋体" w:cs="宋体"/>
                <w:sz w:val="20"/>
                <w:highlight w:val="none"/>
              </w:rPr>
            </w:pPr>
            <w:r>
              <w:rPr>
                <w:rFonts w:hint="eastAsia" w:ascii="宋体" w:cs="宋体"/>
                <w:sz w:val="20"/>
                <w:highlight w:val="none"/>
              </w:rPr>
              <w:t>2024年环卫桶装车载垃圾清运及环卫工具设施维护费</w:t>
            </w:r>
          </w:p>
        </w:tc>
      </w:tr>
      <w:tr w14:paraId="41DEA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1688289C">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绩</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效</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标</w:t>
            </w:r>
          </w:p>
        </w:tc>
        <w:tc>
          <w:tcPr>
            <w:tcW w:w="723" w:type="dxa"/>
            <w:tcBorders>
              <w:tl2br w:val="nil"/>
              <w:tr2bl w:val="nil"/>
            </w:tcBorders>
            <w:noWrap w:val="0"/>
            <w:vAlign w:val="center"/>
          </w:tcPr>
          <w:p w14:paraId="34EC24B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一级</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指标</w:t>
            </w:r>
          </w:p>
        </w:tc>
        <w:tc>
          <w:tcPr>
            <w:tcW w:w="759" w:type="dxa"/>
            <w:gridSpan w:val="2"/>
            <w:tcBorders>
              <w:tl2br w:val="nil"/>
              <w:tr2bl w:val="nil"/>
            </w:tcBorders>
            <w:noWrap w:val="0"/>
            <w:vAlign w:val="center"/>
          </w:tcPr>
          <w:p w14:paraId="51BF7AA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二级指标</w:t>
            </w:r>
          </w:p>
        </w:tc>
        <w:tc>
          <w:tcPr>
            <w:tcW w:w="2872" w:type="dxa"/>
            <w:tcBorders>
              <w:tl2br w:val="nil"/>
              <w:tr2bl w:val="nil"/>
            </w:tcBorders>
            <w:noWrap w:val="0"/>
            <w:vAlign w:val="center"/>
          </w:tcPr>
          <w:p w14:paraId="10E06D75">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三级指标</w:t>
            </w:r>
          </w:p>
        </w:tc>
        <w:tc>
          <w:tcPr>
            <w:tcW w:w="4228" w:type="dxa"/>
            <w:gridSpan w:val="2"/>
            <w:tcBorders>
              <w:tl2br w:val="nil"/>
              <w:tr2bl w:val="nil"/>
            </w:tcBorders>
            <w:noWrap w:val="0"/>
            <w:vAlign w:val="center"/>
          </w:tcPr>
          <w:p w14:paraId="312C8E74">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指标值</w:t>
            </w:r>
          </w:p>
        </w:tc>
      </w:tr>
      <w:tr w14:paraId="10CF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AD01540">
            <w:pPr>
              <w:jc w:val="center"/>
              <w:rPr>
                <w:rFonts w:ascii="宋体" w:cs="宋体"/>
                <w:sz w:val="20"/>
                <w:highlight w:val="none"/>
              </w:rPr>
            </w:pPr>
          </w:p>
        </w:tc>
        <w:tc>
          <w:tcPr>
            <w:tcW w:w="723" w:type="dxa"/>
            <w:vMerge w:val="restart"/>
            <w:tcBorders>
              <w:tl2br w:val="nil"/>
              <w:tr2bl w:val="nil"/>
            </w:tcBorders>
            <w:noWrap w:val="0"/>
            <w:vAlign w:val="center"/>
          </w:tcPr>
          <w:p w14:paraId="0B6DFDDD">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产出指标</w:t>
            </w:r>
          </w:p>
        </w:tc>
        <w:tc>
          <w:tcPr>
            <w:tcW w:w="759" w:type="dxa"/>
            <w:gridSpan w:val="2"/>
            <w:vMerge w:val="restart"/>
            <w:tcBorders>
              <w:tl2br w:val="nil"/>
              <w:tr2bl w:val="nil"/>
            </w:tcBorders>
            <w:noWrap w:val="0"/>
            <w:vAlign w:val="center"/>
          </w:tcPr>
          <w:p w14:paraId="51D8BAC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数量指标</w:t>
            </w:r>
          </w:p>
        </w:tc>
        <w:tc>
          <w:tcPr>
            <w:tcW w:w="2872" w:type="dxa"/>
            <w:tcBorders>
              <w:tl2br w:val="nil"/>
              <w:tr2bl w:val="nil"/>
            </w:tcBorders>
            <w:noWrap w:val="0"/>
            <w:vAlign w:val="center"/>
          </w:tcPr>
          <w:p w14:paraId="4027EA38">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21C4FB2D">
            <w:pPr>
              <w:jc w:val="center"/>
              <w:rPr>
                <w:rFonts w:ascii="宋体" w:cs="宋体"/>
                <w:sz w:val="20"/>
                <w:highlight w:val="none"/>
              </w:rPr>
            </w:pPr>
          </w:p>
        </w:tc>
      </w:tr>
      <w:tr w14:paraId="21628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8ABE87B">
            <w:pPr>
              <w:jc w:val="center"/>
              <w:rPr>
                <w:rFonts w:ascii="宋体" w:cs="宋体"/>
                <w:sz w:val="20"/>
                <w:highlight w:val="none"/>
              </w:rPr>
            </w:pPr>
          </w:p>
        </w:tc>
        <w:tc>
          <w:tcPr>
            <w:tcW w:w="723" w:type="dxa"/>
            <w:vMerge w:val="continue"/>
            <w:tcBorders>
              <w:tl2br w:val="nil"/>
              <w:tr2bl w:val="nil"/>
            </w:tcBorders>
            <w:noWrap w:val="0"/>
            <w:vAlign w:val="center"/>
          </w:tcPr>
          <w:p w14:paraId="553922AC">
            <w:pPr>
              <w:jc w:val="center"/>
              <w:rPr>
                <w:rFonts w:ascii="宋体" w:cs="宋体"/>
                <w:sz w:val="20"/>
                <w:highlight w:val="none"/>
              </w:rPr>
            </w:pPr>
          </w:p>
        </w:tc>
        <w:tc>
          <w:tcPr>
            <w:tcW w:w="759" w:type="dxa"/>
            <w:gridSpan w:val="2"/>
            <w:vMerge w:val="continue"/>
            <w:tcBorders>
              <w:tl2br w:val="nil"/>
              <w:tr2bl w:val="nil"/>
            </w:tcBorders>
            <w:noWrap w:val="0"/>
            <w:vAlign w:val="center"/>
          </w:tcPr>
          <w:p w14:paraId="226ADF60">
            <w:pPr>
              <w:jc w:val="center"/>
              <w:rPr>
                <w:rFonts w:ascii="宋体" w:cs="宋体"/>
                <w:sz w:val="20"/>
                <w:highlight w:val="none"/>
              </w:rPr>
            </w:pPr>
          </w:p>
        </w:tc>
        <w:tc>
          <w:tcPr>
            <w:tcW w:w="2872" w:type="dxa"/>
            <w:tcBorders>
              <w:tl2br w:val="nil"/>
              <w:tr2bl w:val="nil"/>
            </w:tcBorders>
            <w:noWrap w:val="0"/>
            <w:vAlign w:val="center"/>
          </w:tcPr>
          <w:p w14:paraId="68E37E16">
            <w:pPr>
              <w:keepNext w:val="0"/>
              <w:keepLines w:val="0"/>
              <w:widowControl/>
              <w:suppressLineNumbers w:val="0"/>
              <w:jc w:val="center"/>
              <w:textAlignment w:val="center"/>
              <w:rPr>
                <w:rFonts w:ascii="宋体" w:cs="宋体"/>
                <w:sz w:val="20"/>
                <w:highlight w:val="none"/>
              </w:rPr>
            </w:pPr>
            <w:r>
              <w:rPr>
                <w:rFonts w:hint="eastAsia" w:ascii="宋体" w:cs="宋体"/>
                <w:sz w:val="20"/>
                <w:highlight w:val="none"/>
              </w:rPr>
              <w:t>三座垃圾转运站及配套车辆运行维护</w:t>
            </w:r>
          </w:p>
        </w:tc>
        <w:tc>
          <w:tcPr>
            <w:tcW w:w="4228" w:type="dxa"/>
            <w:gridSpan w:val="2"/>
            <w:tcBorders>
              <w:tl2br w:val="nil"/>
              <w:tr2bl w:val="nil"/>
            </w:tcBorders>
            <w:noWrap w:val="0"/>
            <w:vAlign w:val="center"/>
          </w:tcPr>
          <w:p w14:paraId="10BCA566">
            <w:pPr>
              <w:jc w:val="center"/>
              <w:rPr>
                <w:rFonts w:hint="default" w:ascii="宋体" w:eastAsia="宋体" w:cs="宋体"/>
                <w:sz w:val="20"/>
                <w:highlight w:val="none"/>
                <w:lang w:val="en-US" w:eastAsia="zh-CN"/>
              </w:rPr>
            </w:pPr>
            <w:r>
              <w:rPr>
                <w:rFonts w:hint="eastAsia" w:ascii="宋体" w:cs="宋体"/>
                <w:sz w:val="20"/>
                <w:highlight w:val="none"/>
                <w:lang w:val="en-US" w:eastAsia="zh-CN"/>
              </w:rPr>
              <w:t>30万元</w:t>
            </w:r>
          </w:p>
        </w:tc>
      </w:tr>
      <w:tr w14:paraId="640E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20FA1A5">
            <w:pPr>
              <w:jc w:val="center"/>
              <w:rPr>
                <w:rFonts w:ascii="宋体" w:cs="宋体"/>
                <w:sz w:val="20"/>
                <w:highlight w:val="none"/>
              </w:rPr>
            </w:pPr>
          </w:p>
        </w:tc>
        <w:tc>
          <w:tcPr>
            <w:tcW w:w="723" w:type="dxa"/>
            <w:vMerge w:val="continue"/>
            <w:tcBorders>
              <w:tl2br w:val="nil"/>
              <w:tr2bl w:val="nil"/>
            </w:tcBorders>
            <w:noWrap w:val="0"/>
            <w:vAlign w:val="center"/>
          </w:tcPr>
          <w:p w14:paraId="1DD509E5">
            <w:pPr>
              <w:jc w:val="center"/>
              <w:rPr>
                <w:rFonts w:ascii="宋体" w:cs="宋体"/>
                <w:sz w:val="20"/>
                <w:highlight w:val="none"/>
              </w:rPr>
            </w:pPr>
          </w:p>
        </w:tc>
        <w:tc>
          <w:tcPr>
            <w:tcW w:w="759" w:type="dxa"/>
            <w:gridSpan w:val="2"/>
            <w:vMerge w:val="restart"/>
            <w:tcBorders>
              <w:tl2br w:val="nil"/>
              <w:tr2bl w:val="nil"/>
            </w:tcBorders>
            <w:noWrap w:val="0"/>
            <w:vAlign w:val="center"/>
          </w:tcPr>
          <w:p w14:paraId="05DDCF6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质量指标</w:t>
            </w:r>
          </w:p>
        </w:tc>
        <w:tc>
          <w:tcPr>
            <w:tcW w:w="2872" w:type="dxa"/>
            <w:tcBorders>
              <w:tl2br w:val="nil"/>
              <w:tr2bl w:val="nil"/>
            </w:tcBorders>
            <w:noWrap w:val="0"/>
            <w:vAlign w:val="center"/>
          </w:tcPr>
          <w:p w14:paraId="44CE6095">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17246E78">
            <w:pPr>
              <w:jc w:val="center"/>
              <w:rPr>
                <w:rFonts w:ascii="宋体" w:cs="宋体"/>
                <w:sz w:val="20"/>
                <w:highlight w:val="none"/>
              </w:rPr>
            </w:pPr>
          </w:p>
        </w:tc>
      </w:tr>
      <w:tr w14:paraId="1CCD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497B76F">
            <w:pPr>
              <w:jc w:val="center"/>
              <w:rPr>
                <w:rFonts w:ascii="宋体" w:cs="宋体"/>
                <w:sz w:val="20"/>
                <w:highlight w:val="none"/>
              </w:rPr>
            </w:pPr>
          </w:p>
        </w:tc>
        <w:tc>
          <w:tcPr>
            <w:tcW w:w="723" w:type="dxa"/>
            <w:vMerge w:val="continue"/>
            <w:tcBorders>
              <w:tl2br w:val="nil"/>
              <w:tr2bl w:val="nil"/>
            </w:tcBorders>
            <w:noWrap w:val="0"/>
            <w:vAlign w:val="center"/>
          </w:tcPr>
          <w:p w14:paraId="3AF41A79">
            <w:pPr>
              <w:jc w:val="center"/>
              <w:rPr>
                <w:rFonts w:ascii="宋体" w:cs="宋体"/>
                <w:sz w:val="20"/>
                <w:highlight w:val="none"/>
              </w:rPr>
            </w:pPr>
          </w:p>
        </w:tc>
        <w:tc>
          <w:tcPr>
            <w:tcW w:w="759" w:type="dxa"/>
            <w:gridSpan w:val="2"/>
            <w:vMerge w:val="continue"/>
            <w:tcBorders>
              <w:tl2br w:val="nil"/>
              <w:tr2bl w:val="nil"/>
            </w:tcBorders>
            <w:noWrap w:val="0"/>
            <w:vAlign w:val="center"/>
          </w:tcPr>
          <w:p w14:paraId="0C6E5BCB">
            <w:pPr>
              <w:jc w:val="center"/>
              <w:rPr>
                <w:rFonts w:ascii="宋体" w:cs="宋体"/>
                <w:sz w:val="20"/>
                <w:highlight w:val="none"/>
              </w:rPr>
            </w:pPr>
          </w:p>
        </w:tc>
        <w:tc>
          <w:tcPr>
            <w:tcW w:w="2872" w:type="dxa"/>
            <w:tcBorders>
              <w:tl2br w:val="nil"/>
              <w:tr2bl w:val="nil"/>
            </w:tcBorders>
            <w:noWrap w:val="0"/>
            <w:vAlign w:val="center"/>
          </w:tcPr>
          <w:p w14:paraId="7D1BADB2">
            <w:pPr>
              <w:keepNext w:val="0"/>
              <w:keepLines w:val="0"/>
              <w:widowControl/>
              <w:suppressLineNumbers w:val="0"/>
              <w:jc w:val="center"/>
              <w:textAlignment w:val="center"/>
              <w:rPr>
                <w:rFonts w:hint="eastAsia" w:ascii="宋体" w:eastAsia="宋体" w:cs="宋体"/>
                <w:sz w:val="20"/>
                <w:highlight w:val="none"/>
                <w:lang w:eastAsia="zh-CN"/>
              </w:rPr>
            </w:pPr>
            <w:r>
              <w:rPr>
                <w:rFonts w:hint="eastAsia" w:ascii="宋体" w:cs="宋体"/>
                <w:sz w:val="20"/>
                <w:highlight w:val="none"/>
                <w:lang w:eastAsia="zh-CN"/>
              </w:rPr>
              <w:t>垃圾不落地</w:t>
            </w:r>
          </w:p>
        </w:tc>
        <w:tc>
          <w:tcPr>
            <w:tcW w:w="4228" w:type="dxa"/>
            <w:gridSpan w:val="2"/>
            <w:tcBorders>
              <w:tl2br w:val="nil"/>
              <w:tr2bl w:val="nil"/>
            </w:tcBorders>
            <w:noWrap w:val="0"/>
            <w:vAlign w:val="center"/>
          </w:tcPr>
          <w:p w14:paraId="235487A0">
            <w:pPr>
              <w:jc w:val="center"/>
              <w:rPr>
                <w:rFonts w:hint="eastAsia" w:ascii="宋体" w:eastAsia="宋体" w:cs="宋体"/>
                <w:sz w:val="20"/>
                <w:highlight w:val="none"/>
                <w:lang w:eastAsia="zh-CN"/>
              </w:rPr>
            </w:pPr>
            <w:r>
              <w:rPr>
                <w:rFonts w:hint="eastAsia" w:ascii="宋体" w:cs="宋体"/>
                <w:sz w:val="20"/>
                <w:highlight w:val="none"/>
                <w:lang w:eastAsia="zh-CN"/>
              </w:rPr>
              <w:t>垃圾及时清理</w:t>
            </w:r>
          </w:p>
        </w:tc>
      </w:tr>
      <w:tr w14:paraId="5955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F9BD998">
            <w:pPr>
              <w:jc w:val="center"/>
              <w:rPr>
                <w:rFonts w:ascii="宋体" w:cs="宋体"/>
                <w:sz w:val="20"/>
                <w:highlight w:val="none"/>
              </w:rPr>
            </w:pPr>
          </w:p>
        </w:tc>
        <w:tc>
          <w:tcPr>
            <w:tcW w:w="723" w:type="dxa"/>
            <w:vMerge w:val="continue"/>
            <w:tcBorders>
              <w:tl2br w:val="nil"/>
              <w:tr2bl w:val="nil"/>
            </w:tcBorders>
            <w:noWrap w:val="0"/>
            <w:vAlign w:val="center"/>
          </w:tcPr>
          <w:p w14:paraId="2790649B">
            <w:pPr>
              <w:jc w:val="center"/>
              <w:rPr>
                <w:rFonts w:ascii="宋体" w:cs="宋体"/>
                <w:sz w:val="20"/>
                <w:highlight w:val="none"/>
              </w:rPr>
            </w:pPr>
          </w:p>
        </w:tc>
        <w:tc>
          <w:tcPr>
            <w:tcW w:w="759" w:type="dxa"/>
            <w:gridSpan w:val="2"/>
            <w:vMerge w:val="restart"/>
            <w:tcBorders>
              <w:tl2br w:val="nil"/>
              <w:tr2bl w:val="nil"/>
            </w:tcBorders>
            <w:noWrap w:val="0"/>
            <w:vAlign w:val="center"/>
          </w:tcPr>
          <w:p w14:paraId="7B14DCD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时效指标</w:t>
            </w:r>
          </w:p>
        </w:tc>
        <w:tc>
          <w:tcPr>
            <w:tcW w:w="2872" w:type="dxa"/>
            <w:tcBorders>
              <w:tl2br w:val="nil"/>
              <w:tr2bl w:val="nil"/>
            </w:tcBorders>
            <w:noWrap w:val="0"/>
            <w:vAlign w:val="center"/>
          </w:tcPr>
          <w:p w14:paraId="50D1A930">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7A935BAC">
            <w:pPr>
              <w:jc w:val="center"/>
              <w:rPr>
                <w:rFonts w:ascii="宋体" w:cs="宋体"/>
                <w:sz w:val="20"/>
                <w:highlight w:val="none"/>
              </w:rPr>
            </w:pPr>
          </w:p>
        </w:tc>
      </w:tr>
      <w:tr w14:paraId="5B9C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8148793">
            <w:pPr>
              <w:jc w:val="center"/>
              <w:rPr>
                <w:rFonts w:ascii="宋体" w:cs="宋体"/>
                <w:sz w:val="20"/>
                <w:highlight w:val="none"/>
              </w:rPr>
            </w:pPr>
          </w:p>
        </w:tc>
        <w:tc>
          <w:tcPr>
            <w:tcW w:w="723" w:type="dxa"/>
            <w:vMerge w:val="continue"/>
            <w:tcBorders>
              <w:tl2br w:val="nil"/>
              <w:tr2bl w:val="nil"/>
            </w:tcBorders>
            <w:noWrap w:val="0"/>
            <w:vAlign w:val="center"/>
          </w:tcPr>
          <w:p w14:paraId="6B16E5E9">
            <w:pPr>
              <w:jc w:val="center"/>
              <w:rPr>
                <w:rFonts w:ascii="宋体" w:cs="宋体"/>
                <w:sz w:val="20"/>
                <w:highlight w:val="none"/>
              </w:rPr>
            </w:pPr>
          </w:p>
        </w:tc>
        <w:tc>
          <w:tcPr>
            <w:tcW w:w="759" w:type="dxa"/>
            <w:gridSpan w:val="2"/>
            <w:vMerge w:val="continue"/>
            <w:tcBorders>
              <w:tl2br w:val="nil"/>
              <w:tr2bl w:val="nil"/>
            </w:tcBorders>
            <w:noWrap w:val="0"/>
            <w:vAlign w:val="center"/>
          </w:tcPr>
          <w:p w14:paraId="50BB24C5">
            <w:pPr>
              <w:jc w:val="center"/>
              <w:rPr>
                <w:rFonts w:ascii="宋体" w:cs="宋体"/>
                <w:sz w:val="20"/>
                <w:highlight w:val="none"/>
              </w:rPr>
            </w:pPr>
          </w:p>
        </w:tc>
        <w:tc>
          <w:tcPr>
            <w:tcW w:w="2872" w:type="dxa"/>
            <w:tcBorders>
              <w:tl2br w:val="nil"/>
              <w:tr2bl w:val="nil"/>
            </w:tcBorders>
            <w:noWrap w:val="0"/>
            <w:vAlign w:val="center"/>
          </w:tcPr>
          <w:p w14:paraId="4E1E03E2">
            <w:pPr>
              <w:keepNext w:val="0"/>
              <w:keepLines w:val="0"/>
              <w:widowControl/>
              <w:suppressLineNumbers w:val="0"/>
              <w:jc w:val="center"/>
              <w:textAlignment w:val="center"/>
              <w:rPr>
                <w:rFonts w:hint="default" w:ascii="宋体" w:eastAsia="宋体" w:cs="宋体"/>
                <w:sz w:val="20"/>
                <w:highlight w:val="none"/>
                <w:lang w:val="en-US" w:eastAsia="zh-CN"/>
              </w:rPr>
            </w:pPr>
            <w:r>
              <w:rPr>
                <w:rFonts w:hint="eastAsia" w:ascii="宋体" w:cs="宋体"/>
                <w:sz w:val="20"/>
                <w:highlight w:val="none"/>
                <w:lang w:val="en-US" w:eastAsia="zh-CN"/>
              </w:rPr>
              <w:t>2024年度垃圾清运工作</w:t>
            </w:r>
          </w:p>
        </w:tc>
        <w:tc>
          <w:tcPr>
            <w:tcW w:w="4228" w:type="dxa"/>
            <w:gridSpan w:val="2"/>
            <w:tcBorders>
              <w:tl2br w:val="nil"/>
              <w:tr2bl w:val="nil"/>
            </w:tcBorders>
            <w:noWrap w:val="0"/>
            <w:vAlign w:val="center"/>
          </w:tcPr>
          <w:p w14:paraId="6A81B1C3">
            <w:pPr>
              <w:jc w:val="center"/>
              <w:rPr>
                <w:rFonts w:hint="eastAsia" w:ascii="宋体" w:eastAsia="宋体" w:cs="宋体"/>
                <w:sz w:val="20"/>
                <w:highlight w:val="none"/>
                <w:lang w:eastAsia="zh-CN"/>
              </w:rPr>
            </w:pPr>
            <w:r>
              <w:rPr>
                <w:rFonts w:hint="eastAsia" w:ascii="宋体" w:cs="宋体"/>
                <w:sz w:val="20"/>
                <w:highlight w:val="none"/>
                <w:lang w:eastAsia="zh-CN"/>
              </w:rPr>
              <w:t>及时完成工作任务，保障经费及时支付</w:t>
            </w:r>
          </w:p>
        </w:tc>
      </w:tr>
      <w:tr w14:paraId="0A2B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B6D15FB">
            <w:pPr>
              <w:jc w:val="center"/>
              <w:rPr>
                <w:rFonts w:ascii="宋体" w:cs="宋体"/>
                <w:sz w:val="20"/>
                <w:highlight w:val="none"/>
              </w:rPr>
            </w:pPr>
          </w:p>
        </w:tc>
        <w:tc>
          <w:tcPr>
            <w:tcW w:w="723" w:type="dxa"/>
            <w:vMerge w:val="continue"/>
            <w:tcBorders>
              <w:tl2br w:val="nil"/>
              <w:tr2bl w:val="nil"/>
            </w:tcBorders>
            <w:noWrap w:val="0"/>
            <w:vAlign w:val="center"/>
          </w:tcPr>
          <w:p w14:paraId="131BF120">
            <w:pPr>
              <w:jc w:val="center"/>
              <w:rPr>
                <w:rFonts w:ascii="宋体" w:cs="宋体"/>
                <w:sz w:val="20"/>
                <w:highlight w:val="none"/>
              </w:rPr>
            </w:pPr>
          </w:p>
        </w:tc>
        <w:tc>
          <w:tcPr>
            <w:tcW w:w="759" w:type="dxa"/>
            <w:gridSpan w:val="2"/>
            <w:vMerge w:val="restart"/>
            <w:tcBorders>
              <w:tl2br w:val="nil"/>
              <w:tr2bl w:val="nil"/>
            </w:tcBorders>
            <w:noWrap w:val="0"/>
            <w:vAlign w:val="center"/>
          </w:tcPr>
          <w:p w14:paraId="68350C2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成本指标</w:t>
            </w:r>
          </w:p>
        </w:tc>
        <w:tc>
          <w:tcPr>
            <w:tcW w:w="2872" w:type="dxa"/>
            <w:tcBorders>
              <w:tl2br w:val="nil"/>
              <w:tr2bl w:val="nil"/>
            </w:tcBorders>
            <w:noWrap w:val="0"/>
            <w:vAlign w:val="center"/>
          </w:tcPr>
          <w:p w14:paraId="190D1FB2">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7305CF60">
            <w:pPr>
              <w:jc w:val="center"/>
              <w:rPr>
                <w:rFonts w:ascii="宋体" w:cs="宋体"/>
                <w:sz w:val="20"/>
                <w:highlight w:val="none"/>
              </w:rPr>
            </w:pPr>
          </w:p>
        </w:tc>
      </w:tr>
      <w:tr w14:paraId="0A19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52B9BB1">
            <w:pPr>
              <w:jc w:val="center"/>
              <w:rPr>
                <w:rFonts w:ascii="宋体" w:cs="宋体"/>
                <w:sz w:val="20"/>
                <w:highlight w:val="none"/>
              </w:rPr>
            </w:pPr>
          </w:p>
        </w:tc>
        <w:tc>
          <w:tcPr>
            <w:tcW w:w="723" w:type="dxa"/>
            <w:vMerge w:val="continue"/>
            <w:tcBorders>
              <w:tl2br w:val="nil"/>
              <w:tr2bl w:val="nil"/>
            </w:tcBorders>
            <w:noWrap w:val="0"/>
            <w:vAlign w:val="center"/>
          </w:tcPr>
          <w:p w14:paraId="03EE7194">
            <w:pPr>
              <w:jc w:val="center"/>
              <w:rPr>
                <w:rFonts w:ascii="宋体" w:cs="宋体"/>
                <w:sz w:val="20"/>
                <w:highlight w:val="none"/>
              </w:rPr>
            </w:pPr>
          </w:p>
        </w:tc>
        <w:tc>
          <w:tcPr>
            <w:tcW w:w="759" w:type="dxa"/>
            <w:gridSpan w:val="2"/>
            <w:vMerge w:val="continue"/>
            <w:tcBorders>
              <w:tl2br w:val="nil"/>
              <w:tr2bl w:val="nil"/>
            </w:tcBorders>
            <w:noWrap w:val="0"/>
            <w:vAlign w:val="center"/>
          </w:tcPr>
          <w:p w14:paraId="15BD4397">
            <w:pPr>
              <w:jc w:val="center"/>
              <w:rPr>
                <w:rFonts w:ascii="宋体" w:cs="宋体"/>
                <w:sz w:val="20"/>
                <w:highlight w:val="none"/>
              </w:rPr>
            </w:pPr>
          </w:p>
        </w:tc>
        <w:tc>
          <w:tcPr>
            <w:tcW w:w="2872" w:type="dxa"/>
            <w:tcBorders>
              <w:tl2br w:val="nil"/>
              <w:tr2bl w:val="nil"/>
            </w:tcBorders>
            <w:noWrap w:val="0"/>
            <w:vAlign w:val="center"/>
          </w:tcPr>
          <w:p w14:paraId="7B3C7B3E">
            <w:pPr>
              <w:keepNext w:val="0"/>
              <w:keepLines w:val="0"/>
              <w:widowControl/>
              <w:suppressLineNumbers w:val="0"/>
              <w:jc w:val="center"/>
              <w:textAlignment w:val="center"/>
              <w:rPr>
                <w:rFonts w:hint="eastAsia" w:ascii="宋体" w:eastAsia="宋体" w:cs="宋体"/>
                <w:sz w:val="20"/>
                <w:highlight w:val="none"/>
                <w:lang w:eastAsia="zh-CN"/>
              </w:rPr>
            </w:pPr>
            <w:r>
              <w:rPr>
                <w:rFonts w:hint="eastAsia" w:ascii="宋体" w:cs="宋体"/>
                <w:sz w:val="20"/>
                <w:highlight w:val="none"/>
                <w:lang w:eastAsia="zh-CN"/>
              </w:rPr>
              <w:t>节约财政资金</w:t>
            </w:r>
          </w:p>
        </w:tc>
        <w:tc>
          <w:tcPr>
            <w:tcW w:w="4228" w:type="dxa"/>
            <w:gridSpan w:val="2"/>
            <w:tcBorders>
              <w:tl2br w:val="nil"/>
              <w:tr2bl w:val="nil"/>
            </w:tcBorders>
            <w:noWrap w:val="0"/>
            <w:vAlign w:val="center"/>
          </w:tcPr>
          <w:p w14:paraId="3B9D2383">
            <w:pPr>
              <w:jc w:val="center"/>
              <w:rPr>
                <w:rFonts w:hint="eastAsia" w:ascii="宋体" w:eastAsia="宋体" w:cs="宋体"/>
                <w:sz w:val="20"/>
                <w:highlight w:val="none"/>
                <w:lang w:eastAsia="zh-CN"/>
              </w:rPr>
            </w:pPr>
            <w:r>
              <w:rPr>
                <w:rFonts w:hint="eastAsia" w:ascii="宋体" w:cs="宋体"/>
                <w:sz w:val="20"/>
                <w:highlight w:val="none"/>
                <w:lang w:eastAsia="zh-CN"/>
              </w:rPr>
              <w:t>严格控制各项资金支出</w:t>
            </w:r>
          </w:p>
        </w:tc>
      </w:tr>
      <w:tr w14:paraId="6CEC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6436275">
            <w:pPr>
              <w:jc w:val="center"/>
              <w:rPr>
                <w:rFonts w:ascii="宋体" w:cs="宋体"/>
                <w:sz w:val="20"/>
                <w:highlight w:val="none"/>
              </w:rPr>
            </w:pPr>
          </w:p>
        </w:tc>
        <w:tc>
          <w:tcPr>
            <w:tcW w:w="723" w:type="dxa"/>
            <w:vMerge w:val="continue"/>
            <w:tcBorders>
              <w:tl2br w:val="nil"/>
              <w:tr2bl w:val="nil"/>
            </w:tcBorders>
            <w:noWrap w:val="0"/>
            <w:vAlign w:val="center"/>
          </w:tcPr>
          <w:p w14:paraId="16E381AE">
            <w:pPr>
              <w:jc w:val="center"/>
              <w:rPr>
                <w:rFonts w:ascii="宋体" w:cs="宋体"/>
                <w:sz w:val="20"/>
                <w:highlight w:val="none"/>
              </w:rPr>
            </w:pPr>
          </w:p>
        </w:tc>
        <w:tc>
          <w:tcPr>
            <w:tcW w:w="759" w:type="dxa"/>
            <w:gridSpan w:val="2"/>
            <w:tcBorders>
              <w:tl2br w:val="nil"/>
              <w:tr2bl w:val="nil"/>
            </w:tcBorders>
            <w:noWrap w:val="0"/>
            <w:vAlign w:val="center"/>
          </w:tcPr>
          <w:p w14:paraId="53D4B037">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w:t>
            </w:r>
          </w:p>
        </w:tc>
        <w:tc>
          <w:tcPr>
            <w:tcW w:w="2872" w:type="dxa"/>
            <w:tcBorders>
              <w:tl2br w:val="nil"/>
              <w:tr2bl w:val="nil"/>
            </w:tcBorders>
            <w:noWrap w:val="0"/>
            <w:vAlign w:val="center"/>
          </w:tcPr>
          <w:p w14:paraId="5FE55C41">
            <w:pPr>
              <w:jc w:val="center"/>
              <w:rPr>
                <w:rFonts w:ascii="宋体" w:cs="宋体"/>
                <w:sz w:val="20"/>
                <w:highlight w:val="none"/>
              </w:rPr>
            </w:pPr>
          </w:p>
        </w:tc>
        <w:tc>
          <w:tcPr>
            <w:tcW w:w="4228" w:type="dxa"/>
            <w:gridSpan w:val="2"/>
            <w:tcBorders>
              <w:tl2br w:val="nil"/>
              <w:tr2bl w:val="nil"/>
            </w:tcBorders>
            <w:noWrap w:val="0"/>
            <w:vAlign w:val="center"/>
          </w:tcPr>
          <w:p w14:paraId="584F8638">
            <w:pPr>
              <w:jc w:val="center"/>
              <w:rPr>
                <w:rFonts w:ascii="宋体" w:cs="宋体"/>
                <w:sz w:val="20"/>
                <w:highlight w:val="none"/>
              </w:rPr>
            </w:pPr>
          </w:p>
        </w:tc>
      </w:tr>
      <w:tr w14:paraId="05617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3569FD7">
            <w:pPr>
              <w:jc w:val="center"/>
              <w:rPr>
                <w:rFonts w:ascii="宋体" w:cs="宋体"/>
                <w:sz w:val="20"/>
                <w:highlight w:val="none"/>
              </w:rPr>
            </w:pPr>
          </w:p>
        </w:tc>
        <w:tc>
          <w:tcPr>
            <w:tcW w:w="723" w:type="dxa"/>
            <w:vMerge w:val="restart"/>
            <w:tcBorders>
              <w:tl2br w:val="nil"/>
              <w:tr2bl w:val="nil"/>
            </w:tcBorders>
            <w:noWrap w:val="0"/>
            <w:vAlign w:val="center"/>
          </w:tcPr>
          <w:p w14:paraId="0CC9866A">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效益指标</w:t>
            </w:r>
          </w:p>
        </w:tc>
        <w:tc>
          <w:tcPr>
            <w:tcW w:w="759" w:type="dxa"/>
            <w:gridSpan w:val="2"/>
            <w:vMerge w:val="restart"/>
            <w:tcBorders>
              <w:tl2br w:val="nil"/>
              <w:tr2bl w:val="nil"/>
            </w:tcBorders>
            <w:noWrap w:val="0"/>
            <w:vAlign w:val="center"/>
          </w:tcPr>
          <w:p w14:paraId="42FB9A8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经济效益指标</w:t>
            </w:r>
          </w:p>
        </w:tc>
        <w:tc>
          <w:tcPr>
            <w:tcW w:w="2872" w:type="dxa"/>
            <w:tcBorders>
              <w:tl2br w:val="nil"/>
              <w:tr2bl w:val="nil"/>
            </w:tcBorders>
            <w:noWrap w:val="0"/>
            <w:vAlign w:val="center"/>
          </w:tcPr>
          <w:p w14:paraId="3C50D995">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586BFAEE">
            <w:pPr>
              <w:jc w:val="center"/>
              <w:rPr>
                <w:rFonts w:ascii="宋体" w:cs="宋体"/>
                <w:sz w:val="20"/>
                <w:highlight w:val="none"/>
              </w:rPr>
            </w:pPr>
          </w:p>
        </w:tc>
      </w:tr>
      <w:tr w14:paraId="5F19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F5C17B9">
            <w:pPr>
              <w:jc w:val="center"/>
              <w:rPr>
                <w:rFonts w:ascii="宋体" w:cs="宋体"/>
                <w:sz w:val="20"/>
                <w:highlight w:val="none"/>
              </w:rPr>
            </w:pPr>
          </w:p>
        </w:tc>
        <w:tc>
          <w:tcPr>
            <w:tcW w:w="723" w:type="dxa"/>
            <w:vMerge w:val="continue"/>
            <w:tcBorders>
              <w:tl2br w:val="nil"/>
              <w:tr2bl w:val="nil"/>
            </w:tcBorders>
            <w:noWrap w:val="0"/>
            <w:vAlign w:val="center"/>
          </w:tcPr>
          <w:p w14:paraId="2A87B0D2">
            <w:pPr>
              <w:jc w:val="center"/>
              <w:rPr>
                <w:rFonts w:ascii="宋体" w:cs="宋体"/>
                <w:sz w:val="20"/>
                <w:highlight w:val="none"/>
              </w:rPr>
            </w:pPr>
          </w:p>
        </w:tc>
        <w:tc>
          <w:tcPr>
            <w:tcW w:w="759" w:type="dxa"/>
            <w:gridSpan w:val="2"/>
            <w:vMerge w:val="continue"/>
            <w:tcBorders>
              <w:tl2br w:val="nil"/>
              <w:tr2bl w:val="nil"/>
            </w:tcBorders>
            <w:noWrap w:val="0"/>
            <w:vAlign w:val="center"/>
          </w:tcPr>
          <w:p w14:paraId="014D881A">
            <w:pPr>
              <w:jc w:val="center"/>
              <w:rPr>
                <w:rFonts w:ascii="宋体" w:cs="宋体"/>
                <w:sz w:val="20"/>
                <w:highlight w:val="none"/>
              </w:rPr>
            </w:pPr>
          </w:p>
        </w:tc>
        <w:tc>
          <w:tcPr>
            <w:tcW w:w="2872" w:type="dxa"/>
            <w:tcBorders>
              <w:tl2br w:val="nil"/>
              <w:tr2bl w:val="nil"/>
            </w:tcBorders>
            <w:noWrap w:val="0"/>
            <w:vAlign w:val="center"/>
          </w:tcPr>
          <w:p w14:paraId="18752F8F">
            <w:pPr>
              <w:keepNext w:val="0"/>
              <w:keepLines w:val="0"/>
              <w:widowControl/>
              <w:suppressLineNumbers w:val="0"/>
              <w:jc w:val="center"/>
              <w:textAlignment w:val="center"/>
              <w:rPr>
                <w:rFonts w:hint="eastAsia" w:ascii="宋体" w:eastAsia="宋体" w:cs="宋体"/>
                <w:sz w:val="20"/>
                <w:highlight w:val="none"/>
                <w:lang w:eastAsia="zh-CN"/>
              </w:rPr>
            </w:pPr>
            <w:r>
              <w:rPr>
                <w:rFonts w:hint="eastAsia" w:ascii="宋体" w:cs="宋体"/>
                <w:sz w:val="20"/>
                <w:highlight w:val="none"/>
                <w:lang w:eastAsia="zh-CN"/>
              </w:rPr>
              <w:t>改善城市面貌，提升营商环境</w:t>
            </w:r>
          </w:p>
        </w:tc>
        <w:tc>
          <w:tcPr>
            <w:tcW w:w="4228" w:type="dxa"/>
            <w:gridSpan w:val="2"/>
            <w:tcBorders>
              <w:tl2br w:val="nil"/>
              <w:tr2bl w:val="nil"/>
            </w:tcBorders>
            <w:noWrap w:val="0"/>
            <w:vAlign w:val="center"/>
          </w:tcPr>
          <w:p w14:paraId="75F04E3B">
            <w:pPr>
              <w:jc w:val="center"/>
              <w:rPr>
                <w:rFonts w:hint="eastAsia" w:ascii="宋体" w:eastAsia="宋体" w:cs="宋体"/>
                <w:sz w:val="20"/>
                <w:highlight w:val="none"/>
                <w:lang w:eastAsia="zh-CN"/>
              </w:rPr>
            </w:pPr>
            <w:r>
              <w:rPr>
                <w:rFonts w:hint="eastAsia" w:ascii="宋体" w:cs="宋体"/>
                <w:sz w:val="20"/>
                <w:highlight w:val="none"/>
                <w:lang w:eastAsia="zh-CN"/>
              </w:rPr>
              <w:t>做好各项环境卫生工作</w:t>
            </w:r>
          </w:p>
        </w:tc>
      </w:tr>
      <w:tr w14:paraId="74ABF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EBA7015">
            <w:pPr>
              <w:jc w:val="center"/>
              <w:rPr>
                <w:rFonts w:ascii="宋体" w:cs="宋体"/>
                <w:sz w:val="20"/>
                <w:highlight w:val="none"/>
              </w:rPr>
            </w:pPr>
          </w:p>
        </w:tc>
        <w:tc>
          <w:tcPr>
            <w:tcW w:w="723" w:type="dxa"/>
            <w:vMerge w:val="continue"/>
            <w:tcBorders>
              <w:tl2br w:val="nil"/>
              <w:tr2bl w:val="nil"/>
            </w:tcBorders>
            <w:noWrap w:val="0"/>
            <w:vAlign w:val="center"/>
          </w:tcPr>
          <w:p w14:paraId="4464DBC3">
            <w:pPr>
              <w:jc w:val="center"/>
              <w:rPr>
                <w:rFonts w:ascii="宋体" w:cs="宋体"/>
                <w:sz w:val="20"/>
                <w:highlight w:val="none"/>
              </w:rPr>
            </w:pPr>
          </w:p>
        </w:tc>
        <w:tc>
          <w:tcPr>
            <w:tcW w:w="759" w:type="dxa"/>
            <w:gridSpan w:val="2"/>
            <w:vMerge w:val="restart"/>
            <w:tcBorders>
              <w:tl2br w:val="nil"/>
              <w:tr2bl w:val="nil"/>
            </w:tcBorders>
            <w:noWrap w:val="0"/>
            <w:vAlign w:val="center"/>
          </w:tcPr>
          <w:p w14:paraId="11B4200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社会效益指标</w:t>
            </w:r>
          </w:p>
        </w:tc>
        <w:tc>
          <w:tcPr>
            <w:tcW w:w="2872" w:type="dxa"/>
            <w:tcBorders>
              <w:tl2br w:val="nil"/>
              <w:tr2bl w:val="nil"/>
            </w:tcBorders>
            <w:noWrap w:val="0"/>
            <w:vAlign w:val="center"/>
          </w:tcPr>
          <w:p w14:paraId="75CAC5F1">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13F758C5">
            <w:pPr>
              <w:jc w:val="center"/>
              <w:rPr>
                <w:rFonts w:ascii="宋体" w:cs="宋体"/>
                <w:sz w:val="20"/>
                <w:highlight w:val="none"/>
              </w:rPr>
            </w:pPr>
          </w:p>
        </w:tc>
      </w:tr>
      <w:tr w14:paraId="751E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CD24541">
            <w:pPr>
              <w:jc w:val="center"/>
              <w:rPr>
                <w:rFonts w:ascii="宋体" w:cs="宋体"/>
                <w:sz w:val="20"/>
                <w:highlight w:val="none"/>
              </w:rPr>
            </w:pPr>
          </w:p>
        </w:tc>
        <w:tc>
          <w:tcPr>
            <w:tcW w:w="723" w:type="dxa"/>
            <w:vMerge w:val="continue"/>
            <w:tcBorders>
              <w:tl2br w:val="nil"/>
              <w:tr2bl w:val="nil"/>
            </w:tcBorders>
            <w:noWrap w:val="0"/>
            <w:vAlign w:val="center"/>
          </w:tcPr>
          <w:p w14:paraId="186D6210">
            <w:pPr>
              <w:jc w:val="center"/>
              <w:rPr>
                <w:rFonts w:ascii="宋体" w:cs="宋体"/>
                <w:sz w:val="20"/>
                <w:highlight w:val="none"/>
              </w:rPr>
            </w:pPr>
          </w:p>
        </w:tc>
        <w:tc>
          <w:tcPr>
            <w:tcW w:w="759" w:type="dxa"/>
            <w:gridSpan w:val="2"/>
            <w:vMerge w:val="continue"/>
            <w:tcBorders>
              <w:tl2br w:val="nil"/>
              <w:tr2bl w:val="nil"/>
            </w:tcBorders>
            <w:noWrap w:val="0"/>
            <w:vAlign w:val="center"/>
          </w:tcPr>
          <w:p w14:paraId="578CE509">
            <w:pPr>
              <w:jc w:val="center"/>
              <w:rPr>
                <w:rFonts w:ascii="宋体" w:cs="宋体"/>
                <w:sz w:val="20"/>
                <w:highlight w:val="none"/>
              </w:rPr>
            </w:pPr>
          </w:p>
        </w:tc>
        <w:tc>
          <w:tcPr>
            <w:tcW w:w="2872" w:type="dxa"/>
            <w:tcBorders>
              <w:tl2br w:val="nil"/>
              <w:tr2bl w:val="nil"/>
            </w:tcBorders>
            <w:noWrap w:val="0"/>
            <w:vAlign w:val="center"/>
          </w:tcPr>
          <w:p w14:paraId="4157BE02">
            <w:pPr>
              <w:keepNext w:val="0"/>
              <w:keepLines w:val="0"/>
              <w:widowControl/>
              <w:suppressLineNumbers w:val="0"/>
              <w:jc w:val="center"/>
              <w:textAlignment w:val="center"/>
              <w:rPr>
                <w:rFonts w:hint="eastAsia" w:ascii="宋体" w:eastAsia="宋体" w:cs="宋体"/>
                <w:sz w:val="20"/>
                <w:highlight w:val="none"/>
                <w:lang w:eastAsia="zh-CN"/>
              </w:rPr>
            </w:pPr>
            <w:r>
              <w:rPr>
                <w:rFonts w:hint="eastAsia" w:ascii="宋体" w:cs="宋体"/>
                <w:sz w:val="20"/>
                <w:highlight w:val="none"/>
                <w:lang w:eastAsia="zh-CN"/>
              </w:rPr>
              <w:t>提升环卫工作质量</w:t>
            </w:r>
          </w:p>
        </w:tc>
        <w:tc>
          <w:tcPr>
            <w:tcW w:w="4228" w:type="dxa"/>
            <w:gridSpan w:val="2"/>
            <w:tcBorders>
              <w:tl2br w:val="nil"/>
              <w:tr2bl w:val="nil"/>
            </w:tcBorders>
            <w:noWrap w:val="0"/>
            <w:vAlign w:val="center"/>
          </w:tcPr>
          <w:p w14:paraId="780DB098">
            <w:pPr>
              <w:jc w:val="center"/>
              <w:rPr>
                <w:rFonts w:hint="eastAsia" w:ascii="宋体" w:eastAsia="宋体" w:cs="宋体"/>
                <w:sz w:val="20"/>
                <w:highlight w:val="none"/>
                <w:lang w:eastAsia="zh-CN"/>
              </w:rPr>
            </w:pPr>
            <w:r>
              <w:rPr>
                <w:rFonts w:hint="eastAsia" w:ascii="宋体" w:cs="宋体"/>
                <w:sz w:val="20"/>
                <w:highlight w:val="none"/>
                <w:lang w:eastAsia="zh-CN"/>
              </w:rPr>
              <w:t>严格依照相关作业标准</w:t>
            </w:r>
          </w:p>
        </w:tc>
      </w:tr>
      <w:tr w14:paraId="68DC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470F544">
            <w:pPr>
              <w:jc w:val="center"/>
              <w:rPr>
                <w:rFonts w:ascii="宋体" w:cs="宋体"/>
                <w:sz w:val="20"/>
                <w:highlight w:val="none"/>
              </w:rPr>
            </w:pPr>
          </w:p>
        </w:tc>
        <w:tc>
          <w:tcPr>
            <w:tcW w:w="723" w:type="dxa"/>
            <w:vMerge w:val="continue"/>
            <w:tcBorders>
              <w:tl2br w:val="nil"/>
              <w:tr2bl w:val="nil"/>
            </w:tcBorders>
            <w:noWrap w:val="0"/>
            <w:vAlign w:val="center"/>
          </w:tcPr>
          <w:p w14:paraId="529F5F26">
            <w:pPr>
              <w:jc w:val="center"/>
              <w:rPr>
                <w:rFonts w:ascii="宋体" w:cs="宋体"/>
                <w:sz w:val="20"/>
                <w:highlight w:val="none"/>
              </w:rPr>
            </w:pPr>
          </w:p>
        </w:tc>
        <w:tc>
          <w:tcPr>
            <w:tcW w:w="759" w:type="dxa"/>
            <w:gridSpan w:val="2"/>
            <w:vMerge w:val="restart"/>
            <w:tcBorders>
              <w:tl2br w:val="nil"/>
              <w:tr2bl w:val="nil"/>
            </w:tcBorders>
            <w:noWrap w:val="0"/>
            <w:vAlign w:val="center"/>
          </w:tcPr>
          <w:p w14:paraId="35D9381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生态效益指标</w:t>
            </w:r>
          </w:p>
        </w:tc>
        <w:tc>
          <w:tcPr>
            <w:tcW w:w="2872" w:type="dxa"/>
            <w:tcBorders>
              <w:tl2br w:val="nil"/>
              <w:tr2bl w:val="nil"/>
            </w:tcBorders>
            <w:noWrap w:val="0"/>
            <w:vAlign w:val="center"/>
          </w:tcPr>
          <w:p w14:paraId="6AB2EB53">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16159D77">
            <w:pPr>
              <w:jc w:val="center"/>
              <w:rPr>
                <w:rFonts w:ascii="宋体" w:cs="宋体"/>
                <w:sz w:val="20"/>
                <w:highlight w:val="none"/>
              </w:rPr>
            </w:pPr>
          </w:p>
        </w:tc>
      </w:tr>
      <w:tr w14:paraId="57D8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3E1A535">
            <w:pPr>
              <w:jc w:val="center"/>
              <w:rPr>
                <w:rFonts w:ascii="宋体" w:cs="宋体"/>
                <w:sz w:val="20"/>
                <w:highlight w:val="none"/>
              </w:rPr>
            </w:pPr>
          </w:p>
        </w:tc>
        <w:tc>
          <w:tcPr>
            <w:tcW w:w="723" w:type="dxa"/>
            <w:vMerge w:val="continue"/>
            <w:tcBorders>
              <w:tl2br w:val="nil"/>
              <w:tr2bl w:val="nil"/>
            </w:tcBorders>
            <w:noWrap w:val="0"/>
            <w:vAlign w:val="center"/>
          </w:tcPr>
          <w:p w14:paraId="6909AA56">
            <w:pPr>
              <w:jc w:val="center"/>
              <w:rPr>
                <w:rFonts w:ascii="宋体" w:cs="宋体"/>
                <w:sz w:val="20"/>
                <w:highlight w:val="none"/>
              </w:rPr>
            </w:pPr>
          </w:p>
        </w:tc>
        <w:tc>
          <w:tcPr>
            <w:tcW w:w="759" w:type="dxa"/>
            <w:gridSpan w:val="2"/>
            <w:vMerge w:val="continue"/>
            <w:tcBorders>
              <w:tl2br w:val="nil"/>
              <w:tr2bl w:val="nil"/>
            </w:tcBorders>
            <w:noWrap w:val="0"/>
            <w:vAlign w:val="center"/>
          </w:tcPr>
          <w:p w14:paraId="221CC9FB">
            <w:pPr>
              <w:jc w:val="center"/>
              <w:rPr>
                <w:rFonts w:ascii="宋体" w:cs="宋体"/>
                <w:sz w:val="20"/>
                <w:highlight w:val="none"/>
              </w:rPr>
            </w:pPr>
          </w:p>
        </w:tc>
        <w:tc>
          <w:tcPr>
            <w:tcW w:w="2872" w:type="dxa"/>
            <w:tcBorders>
              <w:tl2br w:val="nil"/>
              <w:tr2bl w:val="nil"/>
            </w:tcBorders>
            <w:noWrap w:val="0"/>
            <w:vAlign w:val="center"/>
          </w:tcPr>
          <w:p w14:paraId="2CF9CFA3">
            <w:pPr>
              <w:keepNext w:val="0"/>
              <w:keepLines w:val="0"/>
              <w:widowControl/>
              <w:suppressLineNumbers w:val="0"/>
              <w:jc w:val="center"/>
              <w:textAlignment w:val="center"/>
              <w:rPr>
                <w:rFonts w:hint="eastAsia" w:ascii="汉仪中秀体简" w:hAnsi="汉仪中秀体简" w:eastAsia="汉仪中秀体简" w:cs="汉仪中秀体简"/>
                <w:i w:val="0"/>
                <w:color w:val="000000"/>
                <w:kern w:val="0"/>
                <w:sz w:val="20"/>
                <w:szCs w:val="20"/>
                <w:highlight w:val="none"/>
                <w:u w:val="none"/>
                <w:lang w:val="en-US" w:eastAsia="zh-CN" w:bidi="ar"/>
              </w:rPr>
            </w:pPr>
            <w:r>
              <w:rPr>
                <w:rFonts w:hint="eastAsia" w:ascii="汉仪中秀体简" w:hAnsi="汉仪中秀体简" w:eastAsia="汉仪中秀体简" w:cs="汉仪中秀体简"/>
                <w:i w:val="0"/>
                <w:color w:val="000000"/>
                <w:kern w:val="0"/>
                <w:sz w:val="20"/>
                <w:szCs w:val="20"/>
                <w:highlight w:val="none"/>
                <w:u w:val="none"/>
                <w:lang w:val="en-US" w:eastAsia="zh-CN" w:bidi="ar"/>
              </w:rPr>
              <w:t>改善人居环境</w:t>
            </w:r>
          </w:p>
        </w:tc>
        <w:tc>
          <w:tcPr>
            <w:tcW w:w="4228" w:type="dxa"/>
            <w:gridSpan w:val="2"/>
            <w:tcBorders>
              <w:tl2br w:val="nil"/>
              <w:tr2bl w:val="nil"/>
            </w:tcBorders>
            <w:noWrap w:val="0"/>
            <w:vAlign w:val="center"/>
          </w:tcPr>
          <w:p w14:paraId="15C4436F">
            <w:pPr>
              <w:keepNext w:val="0"/>
              <w:keepLines w:val="0"/>
              <w:widowControl/>
              <w:suppressLineNumbers w:val="0"/>
              <w:jc w:val="center"/>
              <w:textAlignment w:val="center"/>
              <w:rPr>
                <w:rFonts w:hint="default" w:ascii="汉仪中秀体简" w:hAnsi="汉仪中秀体简" w:eastAsia="汉仪中秀体简" w:cs="汉仪中秀体简"/>
                <w:i w:val="0"/>
                <w:color w:val="000000"/>
                <w:kern w:val="0"/>
                <w:sz w:val="20"/>
                <w:szCs w:val="20"/>
                <w:highlight w:val="none"/>
                <w:u w:val="none"/>
                <w:lang w:val="en-US" w:eastAsia="zh-CN" w:bidi="ar"/>
              </w:rPr>
            </w:pPr>
            <w:r>
              <w:rPr>
                <w:rFonts w:hint="eastAsia" w:ascii="汉仪中秀体简" w:hAnsi="汉仪中秀体简" w:eastAsia="汉仪中秀体简" w:cs="汉仪中秀体简"/>
                <w:i w:val="0"/>
                <w:color w:val="000000"/>
                <w:kern w:val="0"/>
                <w:sz w:val="20"/>
                <w:szCs w:val="20"/>
                <w:highlight w:val="none"/>
                <w:u w:val="none"/>
                <w:lang w:val="en-US" w:eastAsia="zh-CN" w:bidi="ar"/>
              </w:rPr>
              <w:t>加强环卫基础设施的管理与维护</w:t>
            </w:r>
          </w:p>
        </w:tc>
      </w:tr>
      <w:tr w14:paraId="4074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61124F07">
            <w:pPr>
              <w:jc w:val="center"/>
              <w:rPr>
                <w:rFonts w:ascii="宋体" w:cs="宋体"/>
                <w:sz w:val="20"/>
                <w:highlight w:val="none"/>
              </w:rPr>
            </w:pPr>
          </w:p>
        </w:tc>
        <w:tc>
          <w:tcPr>
            <w:tcW w:w="723" w:type="dxa"/>
            <w:vMerge w:val="continue"/>
            <w:tcBorders>
              <w:tl2br w:val="nil"/>
              <w:tr2bl w:val="nil"/>
            </w:tcBorders>
            <w:noWrap w:val="0"/>
            <w:vAlign w:val="center"/>
          </w:tcPr>
          <w:p w14:paraId="15667E4C">
            <w:pPr>
              <w:jc w:val="center"/>
              <w:rPr>
                <w:rFonts w:ascii="宋体" w:cs="宋体"/>
                <w:sz w:val="20"/>
                <w:highlight w:val="none"/>
              </w:rPr>
            </w:pPr>
          </w:p>
        </w:tc>
        <w:tc>
          <w:tcPr>
            <w:tcW w:w="759" w:type="dxa"/>
            <w:gridSpan w:val="2"/>
            <w:vMerge w:val="restart"/>
            <w:tcBorders>
              <w:tl2br w:val="nil"/>
              <w:tr2bl w:val="nil"/>
            </w:tcBorders>
            <w:noWrap w:val="0"/>
            <w:vAlign w:val="center"/>
          </w:tcPr>
          <w:p w14:paraId="06A37CF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rPr>
            </w:pPr>
            <w:r>
              <w:rPr>
                <w:rFonts w:hint="eastAsia" w:ascii="宋体" w:hAnsi="宋体" w:eastAsia="宋体" w:cs="宋体"/>
                <w:sz w:val="20"/>
                <w:highlight w:val="none"/>
              </w:rPr>
              <w:t>可持续影响指标</w:t>
            </w:r>
          </w:p>
        </w:tc>
        <w:tc>
          <w:tcPr>
            <w:tcW w:w="2872" w:type="dxa"/>
            <w:tcBorders>
              <w:tl2br w:val="nil"/>
              <w:tr2bl w:val="nil"/>
            </w:tcBorders>
            <w:noWrap w:val="0"/>
            <w:vAlign w:val="center"/>
          </w:tcPr>
          <w:p w14:paraId="10F70332">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75C84A0F">
            <w:pPr>
              <w:jc w:val="center"/>
              <w:rPr>
                <w:rFonts w:ascii="宋体" w:cs="宋体"/>
                <w:sz w:val="20"/>
                <w:highlight w:val="none"/>
              </w:rPr>
            </w:pPr>
          </w:p>
        </w:tc>
      </w:tr>
      <w:tr w14:paraId="58AC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noWrap w:val="0"/>
            <w:vAlign w:val="center"/>
          </w:tcPr>
          <w:p w14:paraId="4EA01762">
            <w:pPr>
              <w:jc w:val="center"/>
              <w:rPr>
                <w:rFonts w:ascii="宋体" w:cs="宋体"/>
                <w:sz w:val="20"/>
                <w:highlight w:val="none"/>
              </w:rPr>
            </w:pPr>
          </w:p>
        </w:tc>
        <w:tc>
          <w:tcPr>
            <w:tcW w:w="723" w:type="dxa"/>
            <w:vMerge w:val="continue"/>
            <w:tcBorders>
              <w:tl2br w:val="nil"/>
              <w:tr2bl w:val="nil"/>
            </w:tcBorders>
            <w:noWrap w:val="0"/>
            <w:vAlign w:val="center"/>
          </w:tcPr>
          <w:p w14:paraId="6566F2CF">
            <w:pPr>
              <w:jc w:val="center"/>
              <w:rPr>
                <w:rFonts w:ascii="宋体" w:cs="宋体"/>
                <w:sz w:val="20"/>
                <w:highlight w:val="none"/>
              </w:rPr>
            </w:pPr>
          </w:p>
        </w:tc>
        <w:tc>
          <w:tcPr>
            <w:tcW w:w="759" w:type="dxa"/>
            <w:gridSpan w:val="2"/>
            <w:vMerge w:val="continue"/>
            <w:tcBorders>
              <w:tl2br w:val="nil"/>
              <w:tr2bl w:val="nil"/>
            </w:tcBorders>
            <w:noWrap w:val="0"/>
            <w:vAlign w:val="center"/>
          </w:tcPr>
          <w:p w14:paraId="2EC60159">
            <w:pPr>
              <w:jc w:val="center"/>
              <w:rPr>
                <w:rFonts w:hint="eastAsia" w:ascii="宋体" w:hAnsi="宋体" w:eastAsia="宋体" w:cs="宋体"/>
                <w:sz w:val="20"/>
                <w:highlight w:val="none"/>
              </w:rPr>
            </w:pPr>
          </w:p>
        </w:tc>
        <w:tc>
          <w:tcPr>
            <w:tcW w:w="2872" w:type="dxa"/>
            <w:tcBorders>
              <w:tl2br w:val="nil"/>
              <w:tr2bl w:val="nil"/>
            </w:tcBorders>
            <w:noWrap w:val="0"/>
            <w:vAlign w:val="center"/>
          </w:tcPr>
          <w:p w14:paraId="42B2D259">
            <w:pPr>
              <w:keepNext w:val="0"/>
              <w:keepLines w:val="0"/>
              <w:widowControl/>
              <w:suppressLineNumbers w:val="0"/>
              <w:jc w:val="center"/>
              <w:textAlignment w:val="center"/>
              <w:rPr>
                <w:rFonts w:hint="eastAsia" w:ascii="宋体" w:hAnsi="宋体" w:eastAsia="宋体" w:cs="宋体"/>
                <w:kern w:val="2"/>
                <w:sz w:val="20"/>
                <w:szCs w:val="22"/>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长期保持良好城市卫生</w:t>
            </w:r>
          </w:p>
        </w:tc>
        <w:tc>
          <w:tcPr>
            <w:tcW w:w="4228" w:type="dxa"/>
            <w:gridSpan w:val="2"/>
            <w:tcBorders>
              <w:tl2br w:val="nil"/>
              <w:tr2bl w:val="nil"/>
            </w:tcBorders>
            <w:noWrap w:val="0"/>
            <w:vAlign w:val="center"/>
          </w:tcPr>
          <w:p w14:paraId="6AA878BE">
            <w:pPr>
              <w:jc w:val="center"/>
              <w:rPr>
                <w:rFonts w:hint="eastAsia" w:ascii="宋体" w:eastAsia="宋体" w:cs="宋体"/>
                <w:sz w:val="20"/>
                <w:highlight w:val="none"/>
                <w:lang w:eastAsia="zh-CN"/>
              </w:rPr>
            </w:pPr>
            <w:r>
              <w:rPr>
                <w:rFonts w:hint="eastAsia" w:ascii="宋体" w:cs="宋体"/>
                <w:sz w:val="20"/>
                <w:highlight w:val="none"/>
                <w:lang w:eastAsia="zh-CN"/>
              </w:rPr>
              <w:t>长期保持，逐步提升</w:t>
            </w:r>
          </w:p>
        </w:tc>
      </w:tr>
      <w:tr w14:paraId="526E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CFE41B5">
            <w:pPr>
              <w:jc w:val="center"/>
              <w:rPr>
                <w:rFonts w:ascii="宋体" w:cs="宋体"/>
                <w:sz w:val="20"/>
                <w:highlight w:val="none"/>
              </w:rPr>
            </w:pPr>
          </w:p>
        </w:tc>
        <w:tc>
          <w:tcPr>
            <w:tcW w:w="723" w:type="dxa"/>
            <w:vMerge w:val="continue"/>
            <w:tcBorders>
              <w:tl2br w:val="nil"/>
              <w:tr2bl w:val="nil"/>
            </w:tcBorders>
            <w:noWrap w:val="0"/>
            <w:vAlign w:val="center"/>
          </w:tcPr>
          <w:p w14:paraId="2168830B">
            <w:pPr>
              <w:jc w:val="center"/>
              <w:rPr>
                <w:rFonts w:ascii="宋体" w:cs="宋体"/>
                <w:sz w:val="20"/>
                <w:highlight w:val="none"/>
              </w:rPr>
            </w:pPr>
          </w:p>
        </w:tc>
        <w:tc>
          <w:tcPr>
            <w:tcW w:w="759" w:type="dxa"/>
            <w:gridSpan w:val="2"/>
            <w:tcBorders>
              <w:tl2br w:val="nil"/>
              <w:tr2bl w:val="nil"/>
            </w:tcBorders>
            <w:noWrap w:val="0"/>
            <w:vAlign w:val="center"/>
          </w:tcPr>
          <w:p w14:paraId="28D6D786">
            <w:pPr>
              <w:jc w:val="center"/>
              <w:rPr>
                <w:rFonts w:hint="eastAsia" w:ascii="宋体" w:hAnsi="宋体" w:eastAsia="宋体" w:cs="宋体"/>
                <w:sz w:val="20"/>
                <w:highlight w:val="none"/>
              </w:rPr>
            </w:pPr>
            <w:r>
              <w:rPr>
                <w:rFonts w:hint="eastAsia" w:ascii="宋体" w:hAnsi="宋体" w:eastAsia="宋体" w:cs="宋体"/>
                <w:i w:val="0"/>
                <w:color w:val="000000"/>
                <w:kern w:val="0"/>
                <w:sz w:val="20"/>
                <w:szCs w:val="20"/>
                <w:highlight w:val="none"/>
                <w:u w:val="none"/>
                <w:lang w:val="en-US" w:eastAsia="zh-CN" w:bidi="ar"/>
              </w:rPr>
              <w:t>…</w:t>
            </w:r>
          </w:p>
        </w:tc>
        <w:tc>
          <w:tcPr>
            <w:tcW w:w="2872" w:type="dxa"/>
            <w:tcBorders>
              <w:tl2br w:val="nil"/>
              <w:tr2bl w:val="nil"/>
            </w:tcBorders>
            <w:noWrap w:val="0"/>
            <w:vAlign w:val="center"/>
          </w:tcPr>
          <w:p w14:paraId="0B33BA9E">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4228" w:type="dxa"/>
            <w:gridSpan w:val="2"/>
            <w:tcBorders>
              <w:tl2br w:val="nil"/>
              <w:tr2bl w:val="nil"/>
            </w:tcBorders>
            <w:noWrap w:val="0"/>
            <w:vAlign w:val="center"/>
          </w:tcPr>
          <w:p w14:paraId="1BB59C31">
            <w:pPr>
              <w:jc w:val="center"/>
              <w:rPr>
                <w:rFonts w:ascii="宋体" w:cs="宋体"/>
                <w:sz w:val="20"/>
                <w:highlight w:val="none"/>
              </w:rPr>
            </w:pPr>
          </w:p>
        </w:tc>
      </w:tr>
      <w:tr w14:paraId="3623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5DFDF47">
            <w:pPr>
              <w:jc w:val="center"/>
              <w:rPr>
                <w:rFonts w:ascii="宋体" w:cs="宋体"/>
                <w:sz w:val="20"/>
                <w:highlight w:val="none"/>
              </w:rPr>
            </w:pPr>
          </w:p>
        </w:tc>
        <w:tc>
          <w:tcPr>
            <w:tcW w:w="723" w:type="dxa"/>
            <w:vMerge w:val="restart"/>
            <w:tcBorders>
              <w:tl2br w:val="nil"/>
              <w:tr2bl w:val="nil"/>
            </w:tcBorders>
            <w:noWrap w:val="0"/>
            <w:vAlign w:val="center"/>
          </w:tcPr>
          <w:p w14:paraId="24FBB0A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759" w:type="dxa"/>
            <w:gridSpan w:val="2"/>
            <w:vMerge w:val="restart"/>
            <w:tcBorders>
              <w:tl2br w:val="nil"/>
              <w:tr2bl w:val="nil"/>
            </w:tcBorders>
            <w:noWrap w:val="0"/>
            <w:vAlign w:val="center"/>
          </w:tcPr>
          <w:p w14:paraId="5380470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2872" w:type="dxa"/>
            <w:tcBorders>
              <w:tl2br w:val="nil"/>
              <w:tr2bl w:val="nil"/>
            </w:tcBorders>
            <w:noWrap w:val="0"/>
            <w:vAlign w:val="center"/>
          </w:tcPr>
          <w:p w14:paraId="1180E528">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p>
        </w:tc>
        <w:tc>
          <w:tcPr>
            <w:tcW w:w="4228" w:type="dxa"/>
            <w:gridSpan w:val="2"/>
            <w:tcBorders>
              <w:tl2br w:val="nil"/>
              <w:tr2bl w:val="nil"/>
            </w:tcBorders>
            <w:noWrap w:val="0"/>
            <w:vAlign w:val="center"/>
          </w:tcPr>
          <w:p w14:paraId="038D9D89">
            <w:pPr>
              <w:jc w:val="center"/>
              <w:rPr>
                <w:rFonts w:ascii="宋体" w:cs="宋体"/>
                <w:sz w:val="20"/>
                <w:highlight w:val="none"/>
              </w:rPr>
            </w:pPr>
          </w:p>
        </w:tc>
      </w:tr>
      <w:tr w14:paraId="28FDE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CF547AD">
            <w:pPr>
              <w:jc w:val="center"/>
              <w:rPr>
                <w:rFonts w:ascii="宋体" w:cs="宋体"/>
                <w:sz w:val="20"/>
                <w:highlight w:val="none"/>
              </w:rPr>
            </w:pPr>
          </w:p>
        </w:tc>
        <w:tc>
          <w:tcPr>
            <w:tcW w:w="723" w:type="dxa"/>
            <w:vMerge w:val="continue"/>
            <w:tcBorders>
              <w:tl2br w:val="nil"/>
              <w:tr2bl w:val="nil"/>
            </w:tcBorders>
            <w:noWrap w:val="0"/>
            <w:vAlign w:val="center"/>
          </w:tcPr>
          <w:p w14:paraId="760DA5AA">
            <w:pPr>
              <w:jc w:val="center"/>
              <w:rPr>
                <w:rFonts w:hint="eastAsia" w:ascii="宋体" w:hAnsi="宋体" w:eastAsia="宋体" w:cs="宋体"/>
                <w:sz w:val="20"/>
                <w:highlight w:val="none"/>
              </w:rPr>
            </w:pPr>
          </w:p>
        </w:tc>
        <w:tc>
          <w:tcPr>
            <w:tcW w:w="759" w:type="dxa"/>
            <w:gridSpan w:val="2"/>
            <w:vMerge w:val="continue"/>
            <w:tcBorders>
              <w:tl2br w:val="nil"/>
              <w:tr2bl w:val="nil"/>
            </w:tcBorders>
            <w:noWrap w:val="0"/>
            <w:vAlign w:val="center"/>
          </w:tcPr>
          <w:p w14:paraId="41E1EB4D">
            <w:pPr>
              <w:jc w:val="center"/>
              <w:rPr>
                <w:rFonts w:hint="eastAsia" w:ascii="宋体" w:hAnsi="宋体" w:eastAsia="宋体" w:cs="宋体"/>
                <w:sz w:val="20"/>
                <w:highlight w:val="none"/>
              </w:rPr>
            </w:pPr>
          </w:p>
        </w:tc>
        <w:tc>
          <w:tcPr>
            <w:tcW w:w="2872" w:type="dxa"/>
            <w:tcBorders>
              <w:tl2br w:val="nil"/>
              <w:tr2bl w:val="nil"/>
            </w:tcBorders>
            <w:noWrap w:val="0"/>
            <w:vAlign w:val="center"/>
          </w:tcPr>
          <w:p w14:paraId="1DE0D849">
            <w:pPr>
              <w:keepNext w:val="0"/>
              <w:keepLines w:val="0"/>
              <w:widowControl/>
              <w:suppressLineNumbers w:val="0"/>
              <w:jc w:val="center"/>
              <w:textAlignment w:val="center"/>
              <w:rPr>
                <w:rFonts w:hint="eastAsia" w:ascii="宋体" w:hAnsi="宋体" w:eastAsia="宋体" w:cs="宋体"/>
                <w:kern w:val="2"/>
                <w:sz w:val="20"/>
                <w:szCs w:val="22"/>
                <w:highlight w:val="none"/>
                <w:lang w:val="en-US" w:eastAsia="zh-CN" w:bidi="ar-SA"/>
              </w:rPr>
            </w:pPr>
            <w:r>
              <w:rPr>
                <w:rFonts w:hint="eastAsia" w:ascii="宋体" w:hAnsi="宋体" w:eastAsia="宋体" w:cs="宋体"/>
                <w:kern w:val="2"/>
                <w:sz w:val="20"/>
                <w:highlight w:val="none"/>
                <w:lang w:val="en-US" w:eastAsia="zh-CN" w:bidi="ar-SA"/>
              </w:rPr>
              <w:t>提升市民对环境卫生满意度</w:t>
            </w:r>
          </w:p>
        </w:tc>
        <w:tc>
          <w:tcPr>
            <w:tcW w:w="4228" w:type="dxa"/>
            <w:gridSpan w:val="2"/>
            <w:tcBorders>
              <w:tl2br w:val="nil"/>
              <w:tr2bl w:val="nil"/>
            </w:tcBorders>
            <w:noWrap w:val="0"/>
            <w:vAlign w:val="center"/>
          </w:tcPr>
          <w:p w14:paraId="54D0EC89">
            <w:pPr>
              <w:jc w:val="center"/>
              <w:rPr>
                <w:rFonts w:ascii="宋体" w:hAnsi="Calibri" w:eastAsia="宋体" w:cs="宋体"/>
                <w:kern w:val="2"/>
                <w:sz w:val="20"/>
                <w:szCs w:val="22"/>
                <w:highlight w:val="none"/>
                <w:lang w:val="en-US" w:eastAsia="zh-CN" w:bidi="ar-SA"/>
              </w:rPr>
            </w:pPr>
            <w:r>
              <w:rPr>
                <w:rFonts w:hint="eastAsia" w:ascii="宋体" w:cs="宋体"/>
                <w:sz w:val="20"/>
                <w:highlight w:val="none"/>
                <w:lang w:eastAsia="zh-CN"/>
              </w:rPr>
              <w:t>持之以恒做好城市环境卫生工作</w:t>
            </w:r>
          </w:p>
        </w:tc>
      </w:tr>
    </w:tbl>
    <w:p w14:paraId="0920A73B"/>
    <w:p w14:paraId="335B5D69"/>
    <w:p w14:paraId="489FAC73">
      <w:pPr>
        <w:keepNext w:val="0"/>
        <w:keepLines w:val="0"/>
        <w:pageBreakBefore w:val="0"/>
        <w:kinsoku/>
        <w:overflowPunct/>
        <w:topLinePunct w:val="0"/>
        <w:autoSpaceDE/>
        <w:autoSpaceDN/>
        <w:bidi w:val="0"/>
        <w:spacing w:line="560" w:lineRule="exact"/>
        <w:rPr>
          <w:rFonts w:hint="eastAsia" w:ascii="TimesNewRoman" w:hAnsi="TimesNewRoman" w:eastAsia="黑体" w:cs="TimesNewRoman"/>
          <w:szCs w:val="32"/>
          <w:lang w:eastAsia="zh-CN"/>
        </w:rPr>
      </w:pPr>
      <w:r>
        <w:rPr>
          <w:rFonts w:hint="eastAsia" w:ascii="TimesNewRoman" w:hAnsi="TimesNewRoman" w:eastAsia="黑体" w:cs="TimesNewRoman"/>
          <w:szCs w:val="32"/>
          <w:lang w:eastAsia="zh-CN" w:bidi="ar"/>
        </w:rPr>
        <w:t>模板</w:t>
      </w:r>
      <w:r>
        <w:rPr>
          <w:rFonts w:hint="eastAsia" w:ascii="TimesNewRoman" w:hAnsi="TimesNewRoman" w:eastAsia="黑体" w:cs="TimesNewRoman"/>
          <w:szCs w:val="32"/>
          <w:lang w:val="en-US" w:eastAsia="zh-CN" w:bidi="ar"/>
        </w:rPr>
        <w:t>2</w:t>
      </w:r>
    </w:p>
    <w:p w14:paraId="0797FA27">
      <w:pPr>
        <w:keepNext w:val="0"/>
        <w:keepLines w:val="0"/>
        <w:pageBreakBefore w:val="0"/>
        <w:kinsoku/>
        <w:overflowPunct/>
        <w:topLinePunct w:val="0"/>
        <w:autoSpaceDE/>
        <w:autoSpaceDN/>
        <w:bidi w:val="0"/>
        <w:spacing w:line="560" w:lineRule="exact"/>
        <w:rPr>
          <w:rFonts w:hint="default" w:ascii="TimesNewRoman" w:hAnsi="TimesNewRoman" w:eastAsia="华文中宋" w:cs="TimesNewRoman"/>
          <w:b/>
          <w:szCs w:val="32"/>
        </w:rPr>
      </w:pPr>
    </w:p>
    <w:p w14:paraId="4F5899DC">
      <w:pPr>
        <w:keepNext w:val="0"/>
        <w:keepLines w:val="0"/>
        <w:pageBreakBefore w:val="0"/>
        <w:kinsoku/>
        <w:overflowPunct/>
        <w:topLinePunct w:val="0"/>
        <w:autoSpaceDE/>
        <w:autoSpaceDN/>
        <w:bidi w:val="0"/>
        <w:spacing w:line="560" w:lineRule="exact"/>
        <w:jc w:val="center"/>
        <w:rPr>
          <w:rFonts w:hint="default" w:ascii="TimesNewRoman" w:hAnsi="TimesNewRoman" w:eastAsia="华文中宋" w:cs="TimesNewRoman"/>
          <w:b/>
          <w:sz w:val="36"/>
          <w:szCs w:val="36"/>
        </w:rPr>
      </w:pPr>
      <w:r>
        <w:rPr>
          <w:rFonts w:hint="eastAsia" w:ascii="TimesNewRoman" w:hAnsi="TimesNewRoman" w:eastAsia="华文中宋" w:cs="TimesNewRoman"/>
          <w:b/>
          <w:sz w:val="36"/>
          <w:szCs w:val="36"/>
          <w:lang w:eastAsia="zh-CN"/>
        </w:rPr>
        <w:t>淮南市田家庵区环境卫生管理处</w:t>
      </w:r>
      <w:r>
        <w:rPr>
          <w:rFonts w:hint="default" w:ascii="TimesNewRoman" w:hAnsi="TimesNewRoman" w:eastAsia="华文中宋" w:cs="TimesNewRoman"/>
          <w:b/>
          <w:sz w:val="36"/>
          <w:szCs w:val="36"/>
          <w:lang w:val="en"/>
        </w:rPr>
        <w:t>2024</w:t>
      </w:r>
      <w:r>
        <w:rPr>
          <w:rFonts w:hint="default" w:ascii="TimesNewRoman" w:hAnsi="TimesNewRoman" w:eastAsia="华文中宋" w:cs="TimesNewRoman"/>
          <w:b/>
          <w:sz w:val="36"/>
          <w:szCs w:val="36"/>
        </w:rPr>
        <w:t>年一般公共</w:t>
      </w:r>
    </w:p>
    <w:p w14:paraId="3036B560">
      <w:pPr>
        <w:keepNext w:val="0"/>
        <w:keepLines w:val="0"/>
        <w:pageBreakBefore w:val="0"/>
        <w:kinsoku/>
        <w:overflowPunct/>
        <w:topLinePunct w:val="0"/>
        <w:autoSpaceDE/>
        <w:autoSpaceDN/>
        <w:bidi w:val="0"/>
        <w:spacing w:line="560" w:lineRule="exact"/>
        <w:jc w:val="center"/>
        <w:rPr>
          <w:rFonts w:hint="default" w:ascii="TimesNewRoman" w:hAnsi="TimesNewRoman" w:eastAsia="华文中宋" w:cs="TimesNewRoman"/>
          <w:b/>
          <w:sz w:val="36"/>
          <w:szCs w:val="36"/>
        </w:rPr>
      </w:pPr>
      <w:r>
        <w:rPr>
          <w:rFonts w:hint="default" w:ascii="TimesNewRoman" w:hAnsi="TimesNewRoman" w:eastAsia="华文中宋" w:cs="TimesNewRoman"/>
          <w:b/>
          <w:sz w:val="36"/>
          <w:szCs w:val="36"/>
        </w:rPr>
        <w:t>预算“三公”经费预算</w:t>
      </w:r>
    </w:p>
    <w:p w14:paraId="01C09B5C">
      <w:pPr>
        <w:keepNext w:val="0"/>
        <w:keepLines w:val="0"/>
        <w:pageBreakBefore w:val="0"/>
        <w:kinsoku/>
        <w:overflowPunct/>
        <w:topLinePunct w:val="0"/>
        <w:autoSpaceDE/>
        <w:autoSpaceDN/>
        <w:bidi w:val="0"/>
        <w:spacing w:line="560" w:lineRule="exact"/>
        <w:jc w:val="center"/>
        <w:outlineLvl w:val="0"/>
        <w:rPr>
          <w:rFonts w:hint="default" w:ascii="TimesNewRoman" w:hAnsi="TimesNewRoman" w:eastAsia="楷体_GB2312" w:cs="TimesNewRoman"/>
          <w:szCs w:val="32"/>
        </w:rPr>
      </w:pPr>
    </w:p>
    <w:p w14:paraId="1BE64B58">
      <w:pPr>
        <w:keepNext w:val="0"/>
        <w:keepLines w:val="0"/>
        <w:pageBreakBefore w:val="0"/>
        <w:kinsoku/>
        <w:overflowPunct/>
        <w:topLinePunct w:val="0"/>
        <w:autoSpaceDE/>
        <w:autoSpaceDN/>
        <w:bidi w:val="0"/>
        <w:spacing w:line="560" w:lineRule="exact"/>
        <w:rPr>
          <w:rFonts w:hint="default" w:ascii="TimesNewRoman" w:hAnsi="TimesNewRoman" w:cs="TimesNewRoman"/>
          <w:sz w:val="6"/>
          <w:szCs w:val="32"/>
        </w:rPr>
      </w:pPr>
    </w:p>
    <w:p w14:paraId="59FC7700">
      <w:pPr>
        <w:keepNext w:val="0"/>
        <w:keepLines w:val="0"/>
        <w:pageBreakBefore w:val="0"/>
        <w:kinsoku/>
        <w:overflowPunct/>
        <w:topLinePunct w:val="0"/>
        <w:autoSpaceDE/>
        <w:autoSpaceDN/>
        <w:bidi w:val="0"/>
        <w:spacing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
        </w:rPr>
        <w:t>2024</w:t>
      </w:r>
      <w:r>
        <w:rPr>
          <w:rFonts w:hint="eastAsia" w:ascii="仿宋" w:hAnsi="仿宋" w:eastAsia="仿宋" w:cs="仿宋"/>
          <w:sz w:val="32"/>
          <w:szCs w:val="32"/>
        </w:rPr>
        <w:t>年一般公共预算“三公”经费支出预算表</w:t>
      </w:r>
    </w:p>
    <w:p w14:paraId="38CEC87A">
      <w:pPr>
        <w:keepNext w:val="0"/>
        <w:keepLines w:val="0"/>
        <w:pageBreakBefore w:val="0"/>
        <w:kinsoku/>
        <w:overflowPunct/>
        <w:topLinePunct w:val="0"/>
        <w:autoSpaceDE/>
        <w:autoSpaceDN/>
        <w:bidi w:val="0"/>
        <w:adjustRightInd w:val="0"/>
        <w:snapToGrid w:val="0"/>
        <w:spacing w:line="560" w:lineRule="exact"/>
        <w:jc w:val="both"/>
        <w:rPr>
          <w:rStyle w:val="12"/>
          <w:rFonts w:hint="default" w:ascii="TimesNewRoman" w:hAnsi="TimesNewRoman" w:cs="TimesNewRoman"/>
          <w:b w:val="0"/>
          <w:bCs w:val="0"/>
          <w:szCs w:val="21"/>
        </w:rPr>
      </w:pPr>
      <w:r>
        <w:rPr>
          <w:rStyle w:val="12"/>
          <w:rFonts w:hint="default" w:ascii="TimesNewRoman" w:hAnsi="TimesNewRoman" w:cs="TimesNewRoman"/>
          <w:b w:val="0"/>
          <w:bCs w:val="0"/>
          <w:szCs w:val="21"/>
        </w:rPr>
        <w:t xml:space="preserve">   </w:t>
      </w:r>
    </w:p>
    <w:p w14:paraId="25BE3F8C">
      <w:pPr>
        <w:keepNext w:val="0"/>
        <w:keepLines w:val="0"/>
        <w:pageBreakBefore w:val="0"/>
        <w:kinsoku/>
        <w:wordWrap w:val="0"/>
        <w:overflowPunct/>
        <w:topLinePunct w:val="0"/>
        <w:autoSpaceDE/>
        <w:autoSpaceDN/>
        <w:bidi w:val="0"/>
        <w:adjustRightInd w:val="0"/>
        <w:snapToGrid w:val="0"/>
        <w:spacing w:line="560" w:lineRule="exact"/>
        <w:ind w:firstLine="411" w:firstLineChars="196"/>
        <w:jc w:val="right"/>
        <w:rPr>
          <w:rStyle w:val="12"/>
          <w:rFonts w:hint="default" w:ascii="TimesNewRoman" w:hAnsi="TimesNewRoman" w:cs="TimesNewRoman"/>
          <w:b w:val="0"/>
          <w:bCs w:val="0"/>
          <w:sz w:val="28"/>
          <w:szCs w:val="28"/>
        </w:rPr>
      </w:pPr>
      <w:r>
        <w:rPr>
          <w:rStyle w:val="12"/>
          <w:rFonts w:hint="default" w:ascii="TimesNewRoman" w:hAnsi="TimesNewRoman" w:cs="TimesNewRoman"/>
          <w:b w:val="0"/>
          <w:bCs w:val="0"/>
          <w:szCs w:val="21"/>
        </w:rPr>
        <w:t xml:space="preserve">      </w:t>
      </w:r>
      <w:r>
        <w:rPr>
          <w:rStyle w:val="12"/>
          <w:rFonts w:hint="default" w:ascii="TimesNewRoman" w:hAnsi="TimesNewRoman" w:cs="TimesNewRoman"/>
          <w:b w:val="0"/>
          <w:bCs w:val="0"/>
          <w:sz w:val="28"/>
          <w:szCs w:val="28"/>
        </w:rPr>
        <w:t>单位：万元</w:t>
      </w:r>
    </w:p>
    <w:tbl>
      <w:tblPr>
        <w:tblStyle w:val="9"/>
        <w:tblW w:w="8925" w:type="dxa"/>
        <w:tblInd w:w="-34" w:type="dxa"/>
        <w:tblLayout w:type="fixed"/>
        <w:tblCellMar>
          <w:top w:w="0" w:type="dxa"/>
          <w:left w:w="108" w:type="dxa"/>
          <w:bottom w:w="0" w:type="dxa"/>
          <w:right w:w="108" w:type="dxa"/>
        </w:tblCellMar>
      </w:tblPr>
      <w:tblGrid>
        <w:gridCol w:w="1349"/>
        <w:gridCol w:w="1850"/>
        <w:gridCol w:w="1080"/>
        <w:gridCol w:w="1730"/>
        <w:gridCol w:w="1810"/>
        <w:gridCol w:w="1106"/>
      </w:tblGrid>
      <w:tr w14:paraId="41BEA88D">
        <w:tblPrEx>
          <w:tblCellMar>
            <w:top w:w="0" w:type="dxa"/>
            <w:left w:w="108" w:type="dxa"/>
            <w:bottom w:w="0" w:type="dxa"/>
            <w:right w:w="108" w:type="dxa"/>
          </w:tblCellMar>
        </w:tblPrEx>
        <w:trPr>
          <w:trHeight w:val="532" w:hRule="atLeast"/>
        </w:trPr>
        <w:tc>
          <w:tcPr>
            <w:tcW w:w="1349" w:type="dxa"/>
            <w:vMerge w:val="restart"/>
            <w:tcBorders>
              <w:top w:val="single" w:color="auto" w:sz="4" w:space="0"/>
              <w:left w:val="single" w:color="auto" w:sz="4" w:space="0"/>
              <w:bottom w:val="single" w:color="auto" w:sz="4" w:space="0"/>
              <w:right w:val="single" w:color="auto" w:sz="4" w:space="0"/>
            </w:tcBorders>
            <w:noWrap w:val="0"/>
            <w:vAlign w:val="center"/>
          </w:tcPr>
          <w:p w14:paraId="7488FF91">
            <w:pPr>
              <w:keepNext w:val="0"/>
              <w:keepLines w:val="0"/>
              <w:pageBreakBefore w:val="0"/>
              <w:widowControl/>
              <w:kinsoku/>
              <w:overflowPunct/>
              <w:topLinePunct w:val="0"/>
              <w:autoSpaceDE/>
              <w:autoSpaceDN/>
              <w:bidi w:val="0"/>
              <w:spacing w:line="560" w:lineRule="exact"/>
              <w:jc w:val="center"/>
              <w:rPr>
                <w:rFonts w:hint="default" w:ascii="TimesNewRoman" w:hAnsi="TimesNewRoman" w:cs="TimesNewRoman"/>
                <w:b/>
                <w:bCs/>
                <w:kern w:val="0"/>
                <w:sz w:val="20"/>
              </w:rPr>
            </w:pPr>
            <w:r>
              <w:rPr>
                <w:rFonts w:hint="default" w:ascii="TimesNewRoman" w:hAnsi="TimesNewRoman" w:cs="TimesNewRoman"/>
                <w:b/>
                <w:bCs/>
                <w:kern w:val="0"/>
                <w:sz w:val="20"/>
              </w:rPr>
              <w:t>“三公”经费合计</w:t>
            </w:r>
          </w:p>
        </w:tc>
        <w:tc>
          <w:tcPr>
            <w:tcW w:w="1850" w:type="dxa"/>
            <w:vMerge w:val="restart"/>
            <w:tcBorders>
              <w:top w:val="single" w:color="auto" w:sz="4" w:space="0"/>
              <w:left w:val="single" w:color="auto" w:sz="4" w:space="0"/>
              <w:bottom w:val="single" w:color="auto" w:sz="4" w:space="0"/>
              <w:right w:val="single" w:color="auto" w:sz="4" w:space="0"/>
            </w:tcBorders>
            <w:noWrap/>
            <w:vAlign w:val="center"/>
          </w:tcPr>
          <w:p w14:paraId="671C185D">
            <w:pPr>
              <w:keepNext w:val="0"/>
              <w:keepLines w:val="0"/>
              <w:pageBreakBefore w:val="0"/>
              <w:widowControl/>
              <w:kinsoku/>
              <w:overflowPunct/>
              <w:topLinePunct w:val="0"/>
              <w:autoSpaceDE/>
              <w:autoSpaceDN/>
              <w:bidi w:val="0"/>
              <w:spacing w:line="560" w:lineRule="exact"/>
              <w:jc w:val="center"/>
              <w:rPr>
                <w:rFonts w:hint="default" w:ascii="TimesNewRoman" w:hAnsi="TimesNewRoman" w:cs="TimesNewRoman"/>
                <w:b/>
                <w:bCs/>
                <w:kern w:val="0"/>
                <w:sz w:val="20"/>
              </w:rPr>
            </w:pPr>
            <w:r>
              <w:rPr>
                <w:rFonts w:hint="default" w:ascii="TimesNewRoman" w:hAnsi="TimesNewRoman" w:cs="TimesNewRoman"/>
                <w:b/>
                <w:bCs/>
                <w:kern w:val="0"/>
                <w:sz w:val="20"/>
              </w:rPr>
              <w:t>因公出国（境）费</w:t>
            </w:r>
          </w:p>
        </w:tc>
        <w:tc>
          <w:tcPr>
            <w:tcW w:w="4620" w:type="dxa"/>
            <w:gridSpan w:val="3"/>
            <w:tcBorders>
              <w:top w:val="single" w:color="auto" w:sz="4" w:space="0"/>
              <w:left w:val="nil"/>
              <w:bottom w:val="single" w:color="auto" w:sz="4" w:space="0"/>
              <w:right w:val="single" w:color="auto" w:sz="4" w:space="0"/>
            </w:tcBorders>
            <w:noWrap/>
            <w:vAlign w:val="center"/>
          </w:tcPr>
          <w:p w14:paraId="6D335258">
            <w:pPr>
              <w:keepNext w:val="0"/>
              <w:keepLines w:val="0"/>
              <w:pageBreakBefore w:val="0"/>
              <w:widowControl/>
              <w:kinsoku/>
              <w:overflowPunct/>
              <w:topLinePunct w:val="0"/>
              <w:autoSpaceDE/>
              <w:autoSpaceDN/>
              <w:bidi w:val="0"/>
              <w:spacing w:line="560" w:lineRule="exact"/>
              <w:jc w:val="center"/>
              <w:rPr>
                <w:rFonts w:hint="default" w:ascii="TimesNewRoman" w:hAnsi="TimesNewRoman" w:cs="TimesNewRoman"/>
                <w:b/>
                <w:bCs/>
                <w:kern w:val="0"/>
                <w:sz w:val="20"/>
              </w:rPr>
            </w:pPr>
            <w:r>
              <w:rPr>
                <w:rFonts w:hint="default" w:ascii="TimesNewRoman" w:hAnsi="TimesNewRoman" w:cs="TimesNewRoman"/>
                <w:b/>
                <w:bCs/>
                <w:kern w:val="0"/>
                <w:sz w:val="20"/>
              </w:rPr>
              <w:t>公务用车购置及运行费</w:t>
            </w:r>
          </w:p>
        </w:tc>
        <w:tc>
          <w:tcPr>
            <w:tcW w:w="1106" w:type="dxa"/>
            <w:vMerge w:val="restart"/>
            <w:tcBorders>
              <w:top w:val="single" w:color="auto" w:sz="4" w:space="0"/>
              <w:left w:val="single" w:color="auto" w:sz="4" w:space="0"/>
              <w:bottom w:val="single" w:color="000000" w:sz="4" w:space="0"/>
              <w:right w:val="single" w:color="auto" w:sz="4" w:space="0"/>
            </w:tcBorders>
            <w:noWrap/>
            <w:vAlign w:val="center"/>
          </w:tcPr>
          <w:p w14:paraId="1B737030">
            <w:pPr>
              <w:keepNext w:val="0"/>
              <w:keepLines w:val="0"/>
              <w:pageBreakBefore w:val="0"/>
              <w:widowControl/>
              <w:kinsoku/>
              <w:overflowPunct/>
              <w:topLinePunct w:val="0"/>
              <w:autoSpaceDE/>
              <w:autoSpaceDN/>
              <w:bidi w:val="0"/>
              <w:spacing w:line="560" w:lineRule="exact"/>
              <w:jc w:val="center"/>
              <w:rPr>
                <w:rFonts w:hint="default" w:ascii="TimesNewRoman" w:hAnsi="TimesNewRoman" w:cs="TimesNewRoman"/>
                <w:b/>
                <w:bCs/>
                <w:kern w:val="0"/>
                <w:sz w:val="20"/>
              </w:rPr>
            </w:pPr>
            <w:r>
              <w:rPr>
                <w:rFonts w:hint="default" w:ascii="TimesNewRoman" w:hAnsi="TimesNewRoman" w:cs="TimesNewRoman"/>
                <w:b/>
                <w:bCs/>
                <w:kern w:val="0"/>
                <w:sz w:val="20"/>
              </w:rPr>
              <w:t>公务</w:t>
            </w:r>
          </w:p>
          <w:p w14:paraId="57219AD5">
            <w:pPr>
              <w:keepNext w:val="0"/>
              <w:keepLines w:val="0"/>
              <w:pageBreakBefore w:val="0"/>
              <w:widowControl/>
              <w:kinsoku/>
              <w:overflowPunct/>
              <w:topLinePunct w:val="0"/>
              <w:autoSpaceDE/>
              <w:autoSpaceDN/>
              <w:bidi w:val="0"/>
              <w:spacing w:line="560" w:lineRule="exact"/>
              <w:jc w:val="center"/>
              <w:rPr>
                <w:rFonts w:hint="default" w:ascii="TimesNewRoman" w:hAnsi="TimesNewRoman" w:cs="TimesNewRoman"/>
                <w:b/>
                <w:bCs/>
                <w:kern w:val="0"/>
                <w:sz w:val="20"/>
              </w:rPr>
            </w:pPr>
            <w:r>
              <w:rPr>
                <w:rFonts w:hint="default" w:ascii="TimesNewRoman" w:hAnsi="TimesNewRoman" w:cs="TimesNewRoman"/>
                <w:b/>
                <w:bCs/>
                <w:kern w:val="0"/>
                <w:sz w:val="20"/>
              </w:rPr>
              <w:t>接待费</w:t>
            </w:r>
          </w:p>
        </w:tc>
      </w:tr>
      <w:tr w14:paraId="67A91AC0">
        <w:tblPrEx>
          <w:tblCellMar>
            <w:top w:w="0" w:type="dxa"/>
            <w:left w:w="108" w:type="dxa"/>
            <w:bottom w:w="0" w:type="dxa"/>
            <w:right w:w="108" w:type="dxa"/>
          </w:tblCellMar>
        </w:tblPrEx>
        <w:trPr>
          <w:trHeight w:val="518" w:hRule="atLeast"/>
        </w:trPr>
        <w:tc>
          <w:tcPr>
            <w:tcW w:w="1349" w:type="dxa"/>
            <w:vMerge w:val="continue"/>
            <w:tcBorders>
              <w:top w:val="single" w:color="auto" w:sz="4" w:space="0"/>
              <w:left w:val="single" w:color="auto" w:sz="4" w:space="0"/>
              <w:bottom w:val="single" w:color="auto" w:sz="4" w:space="0"/>
              <w:right w:val="single" w:color="auto" w:sz="4" w:space="0"/>
            </w:tcBorders>
            <w:noWrap w:val="0"/>
            <w:vAlign w:val="center"/>
          </w:tcPr>
          <w:p w14:paraId="55DD994B">
            <w:pPr>
              <w:keepNext w:val="0"/>
              <w:keepLines w:val="0"/>
              <w:pageBreakBefore w:val="0"/>
              <w:widowControl/>
              <w:kinsoku/>
              <w:overflowPunct/>
              <w:topLinePunct w:val="0"/>
              <w:autoSpaceDE/>
              <w:autoSpaceDN/>
              <w:bidi w:val="0"/>
              <w:spacing w:line="560" w:lineRule="exact"/>
              <w:jc w:val="left"/>
              <w:rPr>
                <w:rFonts w:hint="default" w:ascii="TimesNewRoman" w:hAnsi="TimesNewRoman" w:cs="TimesNewRoman"/>
                <w:b/>
                <w:bCs/>
                <w:kern w:val="0"/>
                <w:sz w:val="20"/>
              </w:rPr>
            </w:pPr>
          </w:p>
        </w:tc>
        <w:tc>
          <w:tcPr>
            <w:tcW w:w="1850" w:type="dxa"/>
            <w:vMerge w:val="continue"/>
            <w:tcBorders>
              <w:top w:val="single" w:color="auto" w:sz="4" w:space="0"/>
              <w:left w:val="single" w:color="auto" w:sz="4" w:space="0"/>
              <w:bottom w:val="single" w:color="auto" w:sz="4" w:space="0"/>
              <w:right w:val="single" w:color="auto" w:sz="4" w:space="0"/>
            </w:tcBorders>
            <w:noWrap w:val="0"/>
            <w:vAlign w:val="center"/>
          </w:tcPr>
          <w:p w14:paraId="55217B05">
            <w:pPr>
              <w:keepNext w:val="0"/>
              <w:keepLines w:val="0"/>
              <w:pageBreakBefore w:val="0"/>
              <w:widowControl/>
              <w:kinsoku/>
              <w:overflowPunct/>
              <w:topLinePunct w:val="0"/>
              <w:autoSpaceDE/>
              <w:autoSpaceDN/>
              <w:bidi w:val="0"/>
              <w:spacing w:line="560" w:lineRule="exact"/>
              <w:jc w:val="left"/>
              <w:rPr>
                <w:rFonts w:hint="default" w:ascii="TimesNewRoman" w:hAnsi="TimesNewRoman" w:cs="TimesNewRoman"/>
                <w:b/>
                <w:bCs/>
                <w:kern w:val="0"/>
                <w:sz w:val="20"/>
              </w:rPr>
            </w:pPr>
          </w:p>
        </w:tc>
        <w:tc>
          <w:tcPr>
            <w:tcW w:w="1080" w:type="dxa"/>
            <w:tcBorders>
              <w:top w:val="nil"/>
              <w:left w:val="nil"/>
              <w:bottom w:val="single" w:color="auto" w:sz="4" w:space="0"/>
              <w:right w:val="single" w:color="auto" w:sz="4" w:space="0"/>
            </w:tcBorders>
            <w:noWrap/>
            <w:vAlign w:val="center"/>
          </w:tcPr>
          <w:p w14:paraId="038294B3">
            <w:pPr>
              <w:keepNext w:val="0"/>
              <w:keepLines w:val="0"/>
              <w:pageBreakBefore w:val="0"/>
              <w:widowControl/>
              <w:kinsoku/>
              <w:overflowPunct/>
              <w:topLinePunct w:val="0"/>
              <w:autoSpaceDE/>
              <w:autoSpaceDN/>
              <w:bidi w:val="0"/>
              <w:spacing w:line="560" w:lineRule="exact"/>
              <w:jc w:val="center"/>
              <w:rPr>
                <w:rFonts w:hint="default" w:ascii="TimesNewRoman" w:hAnsi="TimesNewRoman" w:cs="TimesNewRoman"/>
                <w:b/>
                <w:bCs/>
                <w:kern w:val="0"/>
                <w:sz w:val="20"/>
              </w:rPr>
            </w:pPr>
            <w:r>
              <w:rPr>
                <w:rFonts w:hint="default" w:ascii="TimesNewRoman" w:hAnsi="TimesNewRoman" w:cs="TimesNewRoman"/>
                <w:b/>
                <w:bCs/>
                <w:kern w:val="0"/>
                <w:sz w:val="20"/>
              </w:rPr>
              <w:t>小计</w:t>
            </w:r>
          </w:p>
        </w:tc>
        <w:tc>
          <w:tcPr>
            <w:tcW w:w="1730" w:type="dxa"/>
            <w:tcBorders>
              <w:top w:val="nil"/>
              <w:left w:val="nil"/>
              <w:bottom w:val="single" w:color="auto" w:sz="4" w:space="0"/>
              <w:right w:val="single" w:color="auto" w:sz="4" w:space="0"/>
            </w:tcBorders>
            <w:noWrap/>
            <w:vAlign w:val="center"/>
          </w:tcPr>
          <w:p w14:paraId="4337BA6B">
            <w:pPr>
              <w:keepNext w:val="0"/>
              <w:keepLines w:val="0"/>
              <w:pageBreakBefore w:val="0"/>
              <w:widowControl/>
              <w:kinsoku/>
              <w:overflowPunct/>
              <w:topLinePunct w:val="0"/>
              <w:autoSpaceDE/>
              <w:autoSpaceDN/>
              <w:bidi w:val="0"/>
              <w:spacing w:line="560" w:lineRule="exact"/>
              <w:jc w:val="center"/>
              <w:rPr>
                <w:rFonts w:hint="default" w:ascii="TimesNewRoman" w:hAnsi="TimesNewRoman" w:cs="TimesNewRoman"/>
                <w:b/>
                <w:bCs/>
                <w:kern w:val="0"/>
                <w:sz w:val="20"/>
              </w:rPr>
            </w:pPr>
            <w:r>
              <w:rPr>
                <w:rFonts w:hint="default" w:ascii="TimesNewRoman" w:hAnsi="TimesNewRoman" w:cs="TimesNewRoman"/>
                <w:b/>
                <w:bCs/>
                <w:kern w:val="0"/>
                <w:sz w:val="20"/>
              </w:rPr>
              <w:t>公务用车购置费</w:t>
            </w:r>
          </w:p>
        </w:tc>
        <w:tc>
          <w:tcPr>
            <w:tcW w:w="1810" w:type="dxa"/>
            <w:tcBorders>
              <w:top w:val="nil"/>
              <w:left w:val="nil"/>
              <w:bottom w:val="single" w:color="auto" w:sz="4" w:space="0"/>
              <w:right w:val="single" w:color="auto" w:sz="4" w:space="0"/>
            </w:tcBorders>
            <w:noWrap/>
            <w:vAlign w:val="center"/>
          </w:tcPr>
          <w:p w14:paraId="182AA736">
            <w:pPr>
              <w:keepNext w:val="0"/>
              <w:keepLines w:val="0"/>
              <w:pageBreakBefore w:val="0"/>
              <w:widowControl/>
              <w:kinsoku/>
              <w:overflowPunct/>
              <w:topLinePunct w:val="0"/>
              <w:autoSpaceDE/>
              <w:autoSpaceDN/>
              <w:bidi w:val="0"/>
              <w:spacing w:line="560" w:lineRule="exact"/>
              <w:jc w:val="center"/>
              <w:rPr>
                <w:rFonts w:hint="default" w:ascii="TimesNewRoman" w:hAnsi="TimesNewRoman" w:cs="TimesNewRoman"/>
                <w:b/>
                <w:bCs/>
                <w:kern w:val="0"/>
                <w:sz w:val="20"/>
              </w:rPr>
            </w:pPr>
            <w:r>
              <w:rPr>
                <w:rFonts w:hint="default" w:ascii="TimesNewRoman" w:hAnsi="TimesNewRoman" w:cs="TimesNewRoman"/>
                <w:b/>
                <w:bCs/>
                <w:kern w:val="0"/>
                <w:sz w:val="20"/>
              </w:rPr>
              <w:t>公务用车运行费</w:t>
            </w:r>
          </w:p>
        </w:tc>
        <w:tc>
          <w:tcPr>
            <w:tcW w:w="1106" w:type="dxa"/>
            <w:vMerge w:val="continue"/>
            <w:tcBorders>
              <w:top w:val="single" w:color="auto" w:sz="4" w:space="0"/>
              <w:left w:val="single" w:color="auto" w:sz="4" w:space="0"/>
              <w:bottom w:val="single" w:color="000000" w:sz="4" w:space="0"/>
              <w:right w:val="single" w:color="auto" w:sz="4" w:space="0"/>
            </w:tcBorders>
            <w:noWrap w:val="0"/>
            <w:vAlign w:val="center"/>
          </w:tcPr>
          <w:p w14:paraId="492E1AA3">
            <w:pPr>
              <w:keepNext w:val="0"/>
              <w:keepLines w:val="0"/>
              <w:pageBreakBefore w:val="0"/>
              <w:widowControl/>
              <w:kinsoku/>
              <w:overflowPunct/>
              <w:topLinePunct w:val="0"/>
              <w:autoSpaceDE/>
              <w:autoSpaceDN/>
              <w:bidi w:val="0"/>
              <w:spacing w:line="560" w:lineRule="exact"/>
              <w:jc w:val="left"/>
              <w:rPr>
                <w:rFonts w:hint="default" w:ascii="TimesNewRoman" w:hAnsi="TimesNewRoman" w:cs="TimesNewRoman"/>
                <w:b/>
                <w:bCs/>
                <w:kern w:val="0"/>
                <w:sz w:val="20"/>
              </w:rPr>
            </w:pPr>
          </w:p>
        </w:tc>
      </w:tr>
      <w:tr w14:paraId="5168682D">
        <w:tblPrEx>
          <w:tblCellMar>
            <w:top w:w="0" w:type="dxa"/>
            <w:left w:w="108" w:type="dxa"/>
            <w:bottom w:w="0" w:type="dxa"/>
            <w:right w:w="108" w:type="dxa"/>
          </w:tblCellMar>
        </w:tblPrEx>
        <w:trPr>
          <w:trHeight w:val="560" w:hRule="atLeast"/>
        </w:trPr>
        <w:tc>
          <w:tcPr>
            <w:tcW w:w="1349" w:type="dxa"/>
            <w:tcBorders>
              <w:top w:val="nil"/>
              <w:left w:val="single" w:color="auto" w:sz="4" w:space="0"/>
              <w:bottom w:val="single" w:color="auto" w:sz="4" w:space="0"/>
              <w:right w:val="single" w:color="auto" w:sz="4" w:space="0"/>
            </w:tcBorders>
            <w:noWrap/>
            <w:vAlign w:val="center"/>
          </w:tcPr>
          <w:p w14:paraId="2E89506A">
            <w:pPr>
              <w:keepNext w:val="0"/>
              <w:keepLines w:val="0"/>
              <w:pageBreakBefore w:val="0"/>
              <w:widowControl/>
              <w:kinsoku/>
              <w:overflowPunct/>
              <w:topLinePunct w:val="0"/>
              <w:autoSpaceDE/>
              <w:autoSpaceDN/>
              <w:bidi w:val="0"/>
              <w:spacing w:line="560" w:lineRule="exact"/>
              <w:ind w:firstLine="330" w:firstLineChars="150"/>
              <w:jc w:val="right"/>
              <w:rPr>
                <w:rFonts w:hint="default" w:ascii="TimesNewRoman" w:hAnsi="TimesNewRoman" w:eastAsia="宋体" w:cs="TimesNewRoman"/>
                <w:kern w:val="0"/>
                <w:sz w:val="22"/>
                <w:szCs w:val="22"/>
                <w:lang w:val="en-US" w:eastAsia="zh-CN"/>
              </w:rPr>
            </w:pPr>
            <w:r>
              <w:rPr>
                <w:rFonts w:hint="eastAsia" w:ascii="TimesNewRoman" w:hAnsi="TimesNewRoman" w:cs="TimesNewRoman"/>
                <w:kern w:val="0"/>
                <w:sz w:val="22"/>
                <w:szCs w:val="22"/>
                <w:lang w:val="en-US" w:eastAsia="zh-CN"/>
              </w:rPr>
              <w:t>22</w:t>
            </w:r>
          </w:p>
        </w:tc>
        <w:tc>
          <w:tcPr>
            <w:tcW w:w="1850" w:type="dxa"/>
            <w:tcBorders>
              <w:top w:val="nil"/>
              <w:left w:val="nil"/>
              <w:bottom w:val="single" w:color="auto" w:sz="4" w:space="0"/>
              <w:right w:val="single" w:color="auto" w:sz="4" w:space="0"/>
            </w:tcBorders>
            <w:noWrap/>
            <w:vAlign w:val="center"/>
          </w:tcPr>
          <w:p w14:paraId="707DFDD5">
            <w:pPr>
              <w:keepNext w:val="0"/>
              <w:keepLines w:val="0"/>
              <w:pageBreakBefore w:val="0"/>
              <w:widowControl/>
              <w:kinsoku/>
              <w:overflowPunct/>
              <w:topLinePunct w:val="0"/>
              <w:autoSpaceDE/>
              <w:autoSpaceDN/>
              <w:bidi w:val="0"/>
              <w:spacing w:line="560" w:lineRule="exact"/>
              <w:jc w:val="right"/>
              <w:rPr>
                <w:rFonts w:hint="eastAsia" w:ascii="TimesNewRoman" w:hAnsi="TimesNewRoman" w:eastAsia="宋体" w:cs="TimesNewRoman"/>
                <w:kern w:val="0"/>
                <w:sz w:val="22"/>
                <w:szCs w:val="22"/>
                <w:lang w:val="en-US" w:eastAsia="zh-CN"/>
              </w:rPr>
            </w:pPr>
            <w:r>
              <w:rPr>
                <w:rFonts w:hint="eastAsia" w:ascii="TimesNewRoman" w:hAnsi="TimesNewRoman" w:cs="TimesNewRoman"/>
                <w:kern w:val="0"/>
                <w:sz w:val="22"/>
                <w:szCs w:val="22"/>
                <w:lang w:val="en-US" w:eastAsia="zh-CN"/>
              </w:rPr>
              <w:t>0</w:t>
            </w:r>
          </w:p>
        </w:tc>
        <w:tc>
          <w:tcPr>
            <w:tcW w:w="1080" w:type="dxa"/>
            <w:tcBorders>
              <w:top w:val="nil"/>
              <w:left w:val="nil"/>
              <w:bottom w:val="single" w:color="auto" w:sz="4" w:space="0"/>
              <w:right w:val="single" w:color="auto" w:sz="4" w:space="0"/>
            </w:tcBorders>
            <w:noWrap/>
            <w:vAlign w:val="center"/>
          </w:tcPr>
          <w:p w14:paraId="14F4FA35">
            <w:pPr>
              <w:keepNext w:val="0"/>
              <w:keepLines w:val="0"/>
              <w:pageBreakBefore w:val="0"/>
              <w:widowControl/>
              <w:kinsoku/>
              <w:overflowPunct/>
              <w:topLinePunct w:val="0"/>
              <w:autoSpaceDE/>
              <w:autoSpaceDN/>
              <w:bidi w:val="0"/>
              <w:spacing w:line="560" w:lineRule="exact"/>
              <w:jc w:val="right"/>
              <w:rPr>
                <w:rFonts w:hint="default" w:ascii="TimesNewRoman" w:hAnsi="TimesNewRoman" w:eastAsia="宋体" w:cs="TimesNewRoman"/>
                <w:kern w:val="0"/>
                <w:sz w:val="22"/>
                <w:szCs w:val="22"/>
                <w:lang w:val="en-US" w:eastAsia="zh-CN"/>
              </w:rPr>
            </w:pPr>
            <w:r>
              <w:rPr>
                <w:rFonts w:hint="eastAsia" w:ascii="TimesNewRoman" w:hAnsi="TimesNewRoman" w:cs="TimesNewRoman"/>
                <w:kern w:val="0"/>
                <w:sz w:val="22"/>
                <w:szCs w:val="22"/>
                <w:lang w:val="en-US" w:eastAsia="zh-CN"/>
              </w:rPr>
              <w:t>22</w:t>
            </w:r>
          </w:p>
        </w:tc>
        <w:tc>
          <w:tcPr>
            <w:tcW w:w="1730" w:type="dxa"/>
            <w:tcBorders>
              <w:top w:val="nil"/>
              <w:left w:val="nil"/>
              <w:bottom w:val="single" w:color="auto" w:sz="4" w:space="0"/>
              <w:right w:val="single" w:color="auto" w:sz="4" w:space="0"/>
            </w:tcBorders>
            <w:noWrap/>
            <w:vAlign w:val="center"/>
          </w:tcPr>
          <w:p w14:paraId="32186A4F">
            <w:pPr>
              <w:keepNext w:val="0"/>
              <w:keepLines w:val="0"/>
              <w:pageBreakBefore w:val="0"/>
              <w:widowControl/>
              <w:kinsoku/>
              <w:overflowPunct/>
              <w:topLinePunct w:val="0"/>
              <w:autoSpaceDE/>
              <w:autoSpaceDN/>
              <w:bidi w:val="0"/>
              <w:spacing w:line="560" w:lineRule="exact"/>
              <w:ind w:firstLine="110" w:firstLineChars="50"/>
              <w:jc w:val="right"/>
              <w:rPr>
                <w:rFonts w:hint="eastAsia" w:ascii="TimesNewRoman" w:hAnsi="TimesNewRoman" w:eastAsia="宋体" w:cs="TimesNewRoman"/>
                <w:kern w:val="0"/>
                <w:sz w:val="22"/>
                <w:szCs w:val="22"/>
                <w:lang w:val="en-US" w:eastAsia="zh-CN"/>
              </w:rPr>
            </w:pPr>
            <w:r>
              <w:rPr>
                <w:rFonts w:hint="eastAsia" w:ascii="TimesNewRoman" w:hAnsi="TimesNewRoman" w:cs="TimesNewRoman"/>
                <w:kern w:val="0"/>
                <w:sz w:val="22"/>
                <w:szCs w:val="22"/>
                <w:lang w:val="en-US" w:eastAsia="zh-CN"/>
              </w:rPr>
              <w:t>0</w:t>
            </w:r>
          </w:p>
        </w:tc>
        <w:tc>
          <w:tcPr>
            <w:tcW w:w="1810" w:type="dxa"/>
            <w:tcBorders>
              <w:top w:val="nil"/>
              <w:left w:val="nil"/>
              <w:bottom w:val="single" w:color="auto" w:sz="4" w:space="0"/>
              <w:right w:val="single" w:color="auto" w:sz="4" w:space="0"/>
            </w:tcBorders>
            <w:noWrap/>
            <w:vAlign w:val="center"/>
          </w:tcPr>
          <w:p w14:paraId="31844EAE">
            <w:pPr>
              <w:keepNext w:val="0"/>
              <w:keepLines w:val="0"/>
              <w:pageBreakBefore w:val="0"/>
              <w:widowControl/>
              <w:kinsoku/>
              <w:overflowPunct/>
              <w:topLinePunct w:val="0"/>
              <w:autoSpaceDE/>
              <w:autoSpaceDN/>
              <w:bidi w:val="0"/>
              <w:spacing w:line="560" w:lineRule="exact"/>
              <w:ind w:firstLine="110" w:firstLineChars="50"/>
              <w:jc w:val="right"/>
              <w:rPr>
                <w:rFonts w:hint="default" w:ascii="TimesNewRoman" w:hAnsi="TimesNewRoman" w:eastAsia="宋体" w:cs="TimesNewRoman"/>
                <w:kern w:val="0"/>
                <w:sz w:val="22"/>
                <w:szCs w:val="22"/>
                <w:lang w:val="en-US" w:eastAsia="zh-CN"/>
              </w:rPr>
            </w:pPr>
            <w:r>
              <w:rPr>
                <w:rFonts w:hint="eastAsia" w:ascii="TimesNewRoman" w:hAnsi="TimesNewRoman" w:cs="TimesNewRoman"/>
                <w:kern w:val="0"/>
                <w:sz w:val="22"/>
                <w:szCs w:val="22"/>
                <w:lang w:val="en-US" w:eastAsia="zh-CN"/>
              </w:rPr>
              <w:t>22</w:t>
            </w:r>
          </w:p>
        </w:tc>
        <w:tc>
          <w:tcPr>
            <w:tcW w:w="1106" w:type="dxa"/>
            <w:tcBorders>
              <w:top w:val="nil"/>
              <w:left w:val="nil"/>
              <w:bottom w:val="single" w:color="auto" w:sz="4" w:space="0"/>
              <w:right w:val="single" w:color="auto" w:sz="4" w:space="0"/>
            </w:tcBorders>
            <w:noWrap/>
            <w:vAlign w:val="center"/>
          </w:tcPr>
          <w:p w14:paraId="7CA894A4">
            <w:pPr>
              <w:keepNext w:val="0"/>
              <w:keepLines w:val="0"/>
              <w:pageBreakBefore w:val="0"/>
              <w:widowControl/>
              <w:kinsoku/>
              <w:overflowPunct/>
              <w:topLinePunct w:val="0"/>
              <w:autoSpaceDE/>
              <w:autoSpaceDN/>
              <w:bidi w:val="0"/>
              <w:spacing w:line="560" w:lineRule="exact"/>
              <w:jc w:val="right"/>
              <w:rPr>
                <w:rFonts w:hint="eastAsia" w:ascii="TimesNewRoman" w:hAnsi="TimesNewRoman" w:eastAsia="宋体" w:cs="TimesNewRoman"/>
                <w:kern w:val="0"/>
                <w:sz w:val="22"/>
                <w:szCs w:val="22"/>
                <w:lang w:val="en-US" w:eastAsia="zh-CN"/>
              </w:rPr>
            </w:pPr>
            <w:r>
              <w:rPr>
                <w:rFonts w:hint="eastAsia" w:ascii="TimesNewRoman" w:hAnsi="TimesNewRoman" w:cs="TimesNewRoman"/>
                <w:kern w:val="0"/>
                <w:sz w:val="22"/>
                <w:szCs w:val="22"/>
                <w:lang w:val="en-US" w:eastAsia="zh-CN"/>
              </w:rPr>
              <w:t>0</w:t>
            </w:r>
          </w:p>
        </w:tc>
      </w:tr>
    </w:tbl>
    <w:p w14:paraId="779880DE">
      <w:pPr>
        <w:keepNext w:val="0"/>
        <w:keepLines w:val="0"/>
        <w:pageBreakBefore w:val="0"/>
        <w:kinsoku/>
        <w:overflowPunct/>
        <w:topLinePunct w:val="0"/>
        <w:autoSpaceDE/>
        <w:autoSpaceDN/>
        <w:bidi w:val="0"/>
        <w:spacing w:line="560" w:lineRule="exact"/>
        <w:outlineLvl w:val="0"/>
        <w:rPr>
          <w:rFonts w:hint="default" w:ascii="TimesNewRoman" w:hAnsi="TimesNewRoman" w:eastAsia="黑体" w:cs="TimesNewRoman"/>
          <w:szCs w:val="32"/>
        </w:rPr>
      </w:pPr>
    </w:p>
    <w:p w14:paraId="3DE8D6D9">
      <w:pPr>
        <w:keepNext w:val="0"/>
        <w:keepLines w:val="0"/>
        <w:pageBreakBefore w:val="0"/>
        <w:kinsoku/>
        <w:overflowPunct/>
        <w:topLinePunct w:val="0"/>
        <w:autoSpaceDE/>
        <w:autoSpaceDN/>
        <w:bidi w:val="0"/>
        <w:spacing w:line="560" w:lineRule="exact"/>
        <w:ind w:firstLine="640" w:firstLineChars="200"/>
        <w:outlineLvl w:val="0"/>
        <w:rPr>
          <w:rFonts w:hint="eastAsia" w:ascii="仿宋" w:hAnsi="仿宋" w:eastAsia="仿宋" w:cs="仿宋"/>
          <w:spacing w:val="-6"/>
          <w:sz w:val="32"/>
          <w:szCs w:val="32"/>
        </w:rPr>
      </w:pPr>
      <w:r>
        <w:rPr>
          <w:rFonts w:hint="eastAsia" w:ascii="仿宋" w:hAnsi="仿宋" w:eastAsia="仿宋" w:cs="仿宋"/>
          <w:sz w:val="32"/>
          <w:szCs w:val="32"/>
        </w:rPr>
        <w:t>二、</w:t>
      </w:r>
      <w:r>
        <w:rPr>
          <w:rFonts w:hint="eastAsia" w:ascii="仿宋" w:hAnsi="仿宋" w:eastAsia="仿宋" w:cs="仿宋"/>
          <w:spacing w:val="-6"/>
          <w:sz w:val="32"/>
          <w:szCs w:val="32"/>
          <w:lang w:val="en"/>
        </w:rPr>
        <w:t>2024</w:t>
      </w:r>
      <w:r>
        <w:rPr>
          <w:rFonts w:hint="eastAsia" w:ascii="仿宋" w:hAnsi="仿宋" w:eastAsia="仿宋" w:cs="仿宋"/>
          <w:spacing w:val="-6"/>
          <w:sz w:val="32"/>
          <w:szCs w:val="32"/>
        </w:rPr>
        <w:t>年一般公共预算“三公”经费支出预算情况说明</w:t>
      </w:r>
    </w:p>
    <w:p w14:paraId="5C16AF39">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淮南市田家庵区环境卫生管理处</w:t>
      </w:r>
      <w:r>
        <w:rPr>
          <w:rFonts w:hint="eastAsia" w:ascii="仿宋" w:hAnsi="仿宋" w:eastAsia="仿宋" w:cs="仿宋"/>
          <w:sz w:val="32"/>
          <w:szCs w:val="32"/>
          <w:lang w:val="en"/>
        </w:rPr>
        <w:t>2024</w:t>
      </w:r>
      <w:r>
        <w:rPr>
          <w:rFonts w:hint="eastAsia" w:ascii="仿宋" w:hAnsi="仿宋" w:eastAsia="仿宋" w:cs="仿宋"/>
          <w:sz w:val="32"/>
          <w:szCs w:val="32"/>
        </w:rPr>
        <w:t>年一般公共预算“三公”经费支出预算为</w:t>
      </w:r>
      <w:r>
        <w:rPr>
          <w:rFonts w:hint="eastAsia" w:ascii="仿宋" w:hAnsi="仿宋" w:eastAsia="仿宋" w:cs="仿宋"/>
          <w:sz w:val="32"/>
          <w:szCs w:val="32"/>
          <w:lang w:val="en-US" w:eastAsia="zh-CN"/>
        </w:rPr>
        <w:t>22</w:t>
      </w:r>
      <w:r>
        <w:rPr>
          <w:rFonts w:hint="eastAsia" w:ascii="仿宋" w:hAnsi="仿宋" w:eastAsia="仿宋" w:cs="仿宋"/>
          <w:sz w:val="32"/>
          <w:szCs w:val="32"/>
        </w:rPr>
        <w:t>万元，</w:t>
      </w:r>
      <w:r>
        <w:rPr>
          <w:rFonts w:hint="eastAsia" w:ascii="仿宋" w:hAnsi="仿宋" w:eastAsia="仿宋" w:cs="仿宋"/>
          <w:sz w:val="32"/>
          <w:szCs w:val="32"/>
          <w:lang w:eastAsia="zh-CN"/>
        </w:rPr>
        <w:t>与2023</w:t>
      </w:r>
      <w:r>
        <w:rPr>
          <w:rFonts w:hint="eastAsia" w:ascii="仿宋" w:hAnsi="仿宋" w:eastAsia="仿宋" w:cs="仿宋"/>
          <w:sz w:val="32"/>
          <w:szCs w:val="32"/>
        </w:rPr>
        <w:t>年预算</w:t>
      </w:r>
      <w:r>
        <w:rPr>
          <w:rFonts w:hint="eastAsia" w:ascii="仿宋" w:hAnsi="仿宋" w:eastAsia="仿宋" w:cs="仿宋"/>
          <w:sz w:val="32"/>
          <w:szCs w:val="32"/>
          <w:lang w:val="en-US" w:eastAsia="zh-CN"/>
        </w:rPr>
        <w:t>22</w:t>
      </w:r>
      <w:r>
        <w:rPr>
          <w:rFonts w:hint="eastAsia" w:ascii="仿宋" w:hAnsi="仿宋" w:eastAsia="仿宋" w:cs="仿宋"/>
          <w:sz w:val="32"/>
          <w:szCs w:val="32"/>
        </w:rPr>
        <w:t>万元</w:t>
      </w:r>
      <w:r>
        <w:rPr>
          <w:rFonts w:hint="eastAsia" w:ascii="仿宋" w:hAnsi="仿宋" w:eastAsia="仿宋" w:cs="仿宋"/>
          <w:sz w:val="32"/>
          <w:szCs w:val="32"/>
          <w:lang w:eastAsia="zh-CN"/>
        </w:rPr>
        <w:t>持平。</w:t>
      </w:r>
      <w:r>
        <w:rPr>
          <w:rFonts w:hint="eastAsia" w:ascii="仿宋" w:hAnsi="仿宋" w:eastAsia="仿宋" w:cs="仿宋"/>
          <w:sz w:val="32"/>
          <w:szCs w:val="32"/>
        </w:rPr>
        <w:t>其中：公务用车购置及运行费支出预算</w:t>
      </w:r>
      <w:r>
        <w:rPr>
          <w:rFonts w:hint="eastAsia" w:ascii="仿宋" w:hAnsi="仿宋" w:eastAsia="仿宋" w:cs="仿宋"/>
          <w:sz w:val="32"/>
          <w:szCs w:val="32"/>
          <w:lang w:val="en-US" w:eastAsia="zh-CN"/>
        </w:rPr>
        <w:t>22</w:t>
      </w:r>
      <w:r>
        <w:rPr>
          <w:rFonts w:hint="eastAsia" w:ascii="仿宋" w:hAnsi="仿宋" w:eastAsia="仿宋" w:cs="仿宋"/>
          <w:sz w:val="32"/>
          <w:szCs w:val="32"/>
        </w:rPr>
        <w:t>万元。具体情况如下：</w:t>
      </w:r>
    </w:p>
    <w:p w14:paraId="126DABB0">
      <w:pPr>
        <w:pStyle w:val="8"/>
        <w:keepNext w:val="0"/>
        <w:keepLines w:val="0"/>
        <w:pageBreakBefore w:val="0"/>
        <w:kinsoku/>
        <w:overflowPunct/>
        <w:topLinePunct w:val="0"/>
        <w:autoSpaceDE/>
        <w:autoSpaceDN/>
        <w:bidi w:val="0"/>
        <w:adjustRightInd w:val="0"/>
        <w:snapToGrid w:val="0"/>
        <w:spacing w:line="560" w:lineRule="exact"/>
        <w:ind w:firstLine="643" w:firstLineChars="200"/>
        <w:rPr>
          <w:rFonts w:hint="eastAsia" w:ascii="TimesNewRoman" w:hAnsi="TimesNewRoman" w:eastAsia="仿宋_GB2312" w:cs="TimesNewRoman"/>
          <w:sz w:val="32"/>
          <w:szCs w:val="32"/>
          <w:lang w:eastAsia="zh-CN"/>
        </w:rPr>
      </w:pPr>
      <w:r>
        <w:rPr>
          <w:rFonts w:hint="default" w:ascii="TimesNewRoman" w:hAnsi="TimesNewRoman" w:eastAsia="仿宋_GB2312" w:cs="TimesNewRoman"/>
          <w:b/>
          <w:sz w:val="32"/>
          <w:szCs w:val="32"/>
        </w:rPr>
        <w:t>（一）</w:t>
      </w:r>
      <w:r>
        <w:rPr>
          <w:rFonts w:hint="eastAsia" w:ascii="TimesNewRoman" w:hAnsi="TimesNewRoman" w:eastAsia="仿宋_GB2312" w:cs="TimesNewRoman"/>
          <w:b/>
          <w:sz w:val="32"/>
          <w:szCs w:val="32"/>
          <w:lang w:val="en-US" w:eastAsia="zh-CN"/>
        </w:rPr>
        <w:t>2024年淮南市田家庵区环境卫生管理处没有</w:t>
      </w:r>
      <w:r>
        <w:rPr>
          <w:rFonts w:hint="default" w:ascii="TimesNewRoman" w:hAnsi="TimesNewRoman" w:eastAsia="仿宋_GB2312" w:cs="TimesNewRoman"/>
          <w:b/>
          <w:sz w:val="32"/>
          <w:szCs w:val="32"/>
        </w:rPr>
        <w:t>因公出国（境）费</w:t>
      </w:r>
      <w:r>
        <w:rPr>
          <w:rFonts w:hint="default" w:ascii="TimesNewRoman" w:hAnsi="TimesNewRoman" w:eastAsia="仿宋_GB2312" w:cs="TimesNewRoman"/>
          <w:sz w:val="32"/>
          <w:szCs w:val="32"/>
        </w:rPr>
        <w:t>支出预算</w:t>
      </w:r>
      <w:r>
        <w:rPr>
          <w:rFonts w:hint="eastAsia" w:ascii="TimesNewRoman" w:hAnsi="TimesNewRoman" w:eastAsia="仿宋_GB2312" w:cs="TimesNewRoman"/>
          <w:sz w:val="32"/>
          <w:szCs w:val="32"/>
          <w:lang w:eastAsia="zh-CN"/>
        </w:rPr>
        <w:t>。</w:t>
      </w:r>
    </w:p>
    <w:p w14:paraId="7668DE07">
      <w:pPr>
        <w:pStyle w:val="8"/>
        <w:keepNext w:val="0"/>
        <w:keepLines w:val="0"/>
        <w:pageBreakBefore w:val="0"/>
        <w:kinsoku/>
        <w:overflowPunct/>
        <w:topLinePunct w:val="0"/>
        <w:autoSpaceDE/>
        <w:autoSpaceDN/>
        <w:bidi w:val="0"/>
        <w:adjustRightInd w:val="0"/>
        <w:snapToGrid w:val="0"/>
        <w:spacing w:line="560" w:lineRule="exact"/>
        <w:ind w:firstLine="643" w:firstLineChars="200"/>
        <w:rPr>
          <w:rFonts w:hint="eastAsia" w:ascii="TimesNewRoman" w:hAnsi="TimesNewRoman" w:eastAsia="仿宋_GB2312" w:cs="TimesNewRoman"/>
          <w:sz w:val="32"/>
          <w:szCs w:val="32"/>
          <w:lang w:eastAsia="zh-CN"/>
        </w:rPr>
      </w:pPr>
      <w:r>
        <w:rPr>
          <w:rFonts w:hint="default" w:ascii="TimesNewRoman" w:hAnsi="TimesNewRoman" w:eastAsia="仿宋_GB2312" w:cs="TimesNewRoman"/>
          <w:b/>
          <w:sz w:val="32"/>
          <w:szCs w:val="32"/>
        </w:rPr>
        <w:t>（二）公务用车购置及运行费</w:t>
      </w:r>
      <w:r>
        <w:rPr>
          <w:rFonts w:hint="default" w:ascii="TimesNewRoman" w:hAnsi="TimesNewRoman" w:eastAsia="仿宋_GB2312" w:cs="TimesNewRoman"/>
          <w:sz w:val="32"/>
          <w:szCs w:val="32"/>
        </w:rPr>
        <w:t>支出预算</w:t>
      </w:r>
      <w:r>
        <w:rPr>
          <w:rFonts w:hint="eastAsia" w:ascii="TimesNewRoman" w:hAnsi="TimesNewRoman" w:eastAsia="仿宋_GB2312" w:cs="TimesNewRoman"/>
          <w:sz w:val="32"/>
          <w:szCs w:val="32"/>
          <w:lang w:val="en-US" w:eastAsia="zh-CN"/>
        </w:rPr>
        <w:t>22</w:t>
      </w:r>
      <w:r>
        <w:rPr>
          <w:rFonts w:hint="default" w:ascii="TimesNewRoman" w:hAnsi="TimesNewRoman" w:eastAsia="仿宋_GB2312" w:cs="TimesNewRoman"/>
          <w:sz w:val="32"/>
          <w:szCs w:val="32"/>
        </w:rPr>
        <w:t>万元，</w:t>
      </w:r>
      <w:r>
        <w:rPr>
          <w:rFonts w:hint="eastAsia" w:ascii="TimesNewRoman" w:hAnsi="TimesNewRoman" w:eastAsia="仿宋_GB2312" w:cs="TimesNewRoman"/>
          <w:sz w:val="32"/>
          <w:szCs w:val="32"/>
          <w:lang w:eastAsia="zh-CN"/>
        </w:rPr>
        <w:t>与2023</w:t>
      </w:r>
      <w:r>
        <w:rPr>
          <w:rFonts w:hint="default" w:ascii="TimesNewRoman" w:hAnsi="TimesNewRoman" w:eastAsia="仿宋_GB2312" w:cs="TimesNewRoman"/>
          <w:sz w:val="32"/>
          <w:szCs w:val="32"/>
        </w:rPr>
        <w:t>年预算</w:t>
      </w:r>
      <w:r>
        <w:rPr>
          <w:rFonts w:hint="eastAsia" w:ascii="TimesNewRoman" w:hAnsi="TimesNewRoman" w:eastAsia="仿宋_GB2312" w:cs="TimesNewRoman"/>
          <w:sz w:val="32"/>
          <w:szCs w:val="32"/>
          <w:lang w:eastAsia="zh-CN"/>
        </w:rPr>
        <w:t>持平</w:t>
      </w:r>
      <w:r>
        <w:rPr>
          <w:rFonts w:hint="default" w:ascii="TimesNewRoman" w:hAnsi="TimesNewRoman" w:eastAsia="仿宋_GB2312" w:cs="TimesNewRoman"/>
          <w:sz w:val="32"/>
          <w:szCs w:val="32"/>
        </w:rPr>
        <w:t>。其中：公务用车运行费</w:t>
      </w:r>
      <w:r>
        <w:rPr>
          <w:rFonts w:hint="eastAsia" w:ascii="TimesNewRoman" w:hAnsi="TimesNewRoman" w:eastAsia="仿宋_GB2312" w:cs="TimesNewRoman"/>
          <w:sz w:val="32"/>
          <w:szCs w:val="32"/>
          <w:lang w:val="en-US" w:eastAsia="zh-CN"/>
        </w:rPr>
        <w:t>22</w:t>
      </w:r>
      <w:r>
        <w:rPr>
          <w:rFonts w:hint="default" w:ascii="TimesNewRoman" w:hAnsi="TimesNewRoman" w:eastAsia="仿宋_GB2312" w:cs="TimesNewRoman"/>
          <w:sz w:val="32"/>
          <w:szCs w:val="32"/>
        </w:rPr>
        <w:t>万元，</w:t>
      </w:r>
      <w:r>
        <w:rPr>
          <w:rFonts w:hint="eastAsia" w:ascii="TimesNewRoman" w:hAnsi="TimesNewRoman" w:eastAsia="仿宋_GB2312" w:cs="TimesNewRoman"/>
          <w:sz w:val="32"/>
          <w:szCs w:val="32"/>
          <w:lang w:eastAsia="zh-CN"/>
        </w:rPr>
        <w:t>与2023</w:t>
      </w:r>
      <w:r>
        <w:rPr>
          <w:rFonts w:hint="default" w:ascii="TimesNewRoman" w:hAnsi="TimesNewRoman" w:eastAsia="仿宋_GB2312" w:cs="TimesNewRoman"/>
          <w:sz w:val="32"/>
          <w:szCs w:val="32"/>
        </w:rPr>
        <w:t>年预算</w:t>
      </w:r>
      <w:r>
        <w:rPr>
          <w:rFonts w:hint="eastAsia" w:ascii="TimesNewRoman" w:hAnsi="TimesNewRoman" w:eastAsia="仿宋_GB2312" w:cs="TimesNewRoman"/>
          <w:sz w:val="32"/>
          <w:szCs w:val="32"/>
          <w:lang w:eastAsia="zh-CN"/>
        </w:rPr>
        <w:t>持平，无公务用车购置费用。</w:t>
      </w:r>
    </w:p>
    <w:p w14:paraId="58C1755D">
      <w:pPr>
        <w:pStyle w:val="8"/>
        <w:keepNext w:val="0"/>
        <w:keepLines w:val="0"/>
        <w:pageBreakBefore w:val="0"/>
        <w:kinsoku/>
        <w:overflowPunct/>
        <w:topLinePunct w:val="0"/>
        <w:autoSpaceDE/>
        <w:autoSpaceDN/>
        <w:bidi w:val="0"/>
        <w:adjustRightInd w:val="0"/>
        <w:snapToGrid w:val="0"/>
        <w:spacing w:line="560" w:lineRule="exact"/>
        <w:ind w:firstLine="643" w:firstLineChars="200"/>
        <w:rPr>
          <w:rFonts w:hint="eastAsia" w:ascii="TimesNewRoman" w:hAnsi="TimesNewRoman" w:eastAsia="仿宋_GB2312" w:cs="TimesNewRoman"/>
          <w:sz w:val="32"/>
          <w:szCs w:val="32"/>
          <w:lang w:eastAsia="zh-CN"/>
        </w:rPr>
      </w:pPr>
      <w:r>
        <w:rPr>
          <w:rFonts w:hint="default" w:ascii="TimesNewRoman" w:hAnsi="TimesNewRoman" w:eastAsia="仿宋_GB2312" w:cs="TimesNewRoman"/>
          <w:b/>
          <w:sz w:val="32"/>
          <w:szCs w:val="32"/>
        </w:rPr>
        <w:t>（三）</w:t>
      </w:r>
      <w:r>
        <w:rPr>
          <w:rFonts w:hint="eastAsia" w:ascii="TimesNewRoman" w:hAnsi="TimesNewRoman" w:eastAsia="仿宋_GB2312" w:cs="TimesNewRoman"/>
          <w:b/>
          <w:sz w:val="32"/>
          <w:szCs w:val="32"/>
          <w:lang w:val="en-US" w:eastAsia="zh-CN"/>
        </w:rPr>
        <w:t>2024年淮南市田家庵区环境卫生管理处没有</w:t>
      </w:r>
      <w:r>
        <w:rPr>
          <w:rFonts w:hint="default" w:ascii="TimesNewRoman" w:hAnsi="TimesNewRoman" w:eastAsia="仿宋_GB2312" w:cs="TimesNewRoman"/>
          <w:b/>
          <w:sz w:val="32"/>
          <w:szCs w:val="32"/>
        </w:rPr>
        <w:t>公务接待费</w:t>
      </w:r>
      <w:r>
        <w:rPr>
          <w:rFonts w:hint="default" w:ascii="TimesNewRoman" w:hAnsi="TimesNewRoman" w:eastAsia="仿宋_GB2312" w:cs="TimesNewRoman"/>
          <w:sz w:val="32"/>
          <w:szCs w:val="32"/>
        </w:rPr>
        <w:t>支出预算</w:t>
      </w:r>
      <w:r>
        <w:rPr>
          <w:rFonts w:hint="eastAsia" w:ascii="TimesNewRoman" w:hAnsi="TimesNewRoman" w:eastAsia="仿宋_GB2312" w:cs="TimesNewRoman"/>
          <w:sz w:val="32"/>
          <w:szCs w:val="32"/>
          <w:lang w:eastAsia="zh-CN"/>
        </w:rPr>
        <w:t>。</w:t>
      </w:r>
    </w:p>
    <w:p w14:paraId="6E98B5D5">
      <w:pPr>
        <w:pStyle w:val="8"/>
        <w:keepNext w:val="0"/>
        <w:keepLines w:val="0"/>
        <w:pageBreakBefore w:val="0"/>
        <w:kinsoku/>
        <w:overflowPunct/>
        <w:topLinePunct w:val="0"/>
        <w:autoSpaceDE/>
        <w:autoSpaceDN/>
        <w:bidi w:val="0"/>
        <w:adjustRightInd w:val="0"/>
        <w:snapToGrid w:val="0"/>
        <w:spacing w:line="560" w:lineRule="exact"/>
        <w:ind w:firstLine="640" w:firstLineChars="200"/>
        <w:rPr>
          <w:rFonts w:hint="default" w:ascii="TimesNewRoman" w:hAnsi="TimesNewRoman" w:eastAsia="仿宋_GB2312" w:cs="TimesNewRoman"/>
          <w:sz w:val="32"/>
          <w:szCs w:val="32"/>
        </w:rPr>
      </w:pPr>
      <w:r>
        <w:rPr>
          <w:rFonts w:hint="default" w:ascii="TimesNewRoman" w:hAnsi="TimesNewRoman" w:eastAsia="仿宋_GB2312" w:cs="TimesNewRoman"/>
          <w:sz w:val="32"/>
          <w:szCs w:val="32"/>
        </w:rPr>
        <w:t>【</w:t>
      </w:r>
      <w:r>
        <w:rPr>
          <w:rFonts w:hint="default" w:ascii="TimesNewRoman" w:hAnsi="TimesNewRoman" w:eastAsia="楷体_GB2312" w:cs="TimesNewRoman"/>
          <w:sz w:val="32"/>
          <w:szCs w:val="32"/>
        </w:rPr>
        <w:t>注：各部门、单位均要公开“三公”经费预算，部门</w:t>
      </w:r>
      <w:r>
        <w:rPr>
          <w:rFonts w:hint="eastAsia" w:ascii="TimesNewRoman" w:hAnsi="TimesNewRoman" w:eastAsia="楷体_GB2312" w:cs="TimesNewRoman"/>
          <w:sz w:val="32"/>
          <w:szCs w:val="32"/>
          <w:lang w:eastAsia="zh-CN"/>
        </w:rPr>
        <w:t>（</w:t>
      </w:r>
      <w:r>
        <w:rPr>
          <w:rFonts w:hint="default" w:ascii="TimesNewRoman" w:hAnsi="TimesNewRoman" w:eastAsia="楷体_GB2312" w:cs="TimesNewRoman"/>
          <w:sz w:val="32"/>
          <w:szCs w:val="32"/>
        </w:rPr>
        <w:t>单位</w:t>
      </w:r>
      <w:r>
        <w:rPr>
          <w:rFonts w:hint="eastAsia" w:ascii="TimesNewRoman" w:hAnsi="TimesNewRoman" w:eastAsia="楷体_GB2312" w:cs="TimesNewRoman"/>
          <w:sz w:val="32"/>
          <w:szCs w:val="32"/>
          <w:lang w:eastAsia="zh-CN"/>
        </w:rPr>
        <w:t>）</w:t>
      </w:r>
      <w:r>
        <w:rPr>
          <w:rFonts w:hint="default" w:ascii="TimesNewRoman" w:hAnsi="TimesNewRoman" w:eastAsia="楷体_GB2312" w:cs="TimesNewRoman"/>
          <w:sz w:val="32"/>
          <w:szCs w:val="32"/>
        </w:rPr>
        <w:t>一般公共预算未安排“三公”经费支出的应当公开空白表并予以说明。各项“三公”经费（</w:t>
      </w:r>
      <w:r>
        <w:rPr>
          <w:rFonts w:hint="default" w:ascii="TimesNewRoman" w:hAnsi="TimesNewRoman" w:eastAsia="楷体_GB2312" w:cs="TimesNewRoman"/>
          <w:b/>
          <w:sz w:val="32"/>
          <w:szCs w:val="32"/>
        </w:rPr>
        <w:t>包括该项经费本年未安排、上年未安排、本年预算与上年持平等</w:t>
      </w:r>
      <w:r>
        <w:rPr>
          <w:rFonts w:hint="default" w:ascii="TimesNewRoman" w:hAnsi="TimesNewRoman" w:eastAsia="楷体_GB2312" w:cs="TimesNewRoman"/>
          <w:sz w:val="32"/>
          <w:szCs w:val="32"/>
        </w:rPr>
        <w:t>）均要说明增减变化情况及其原因</w:t>
      </w:r>
      <w:r>
        <w:rPr>
          <w:rFonts w:hint="default" w:ascii="TimesNewRoman" w:hAnsi="TimesNewRoman" w:eastAsia="仿宋_GB2312" w:cs="TimesNewRoman"/>
          <w:sz w:val="32"/>
          <w:szCs w:val="32"/>
        </w:rPr>
        <w:t>。】</w:t>
      </w:r>
    </w:p>
    <w:p w14:paraId="6AD2C2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imesNewRoman">
    <w:altName w:val="Segoe Print"/>
    <w:panose1 w:val="02020603050405020304"/>
    <w:charset w:val="00"/>
    <w:family w:val="auto"/>
    <w:pitch w:val="default"/>
    <w:sig w:usb0="00000000" w:usb1="00000000" w:usb2="00000029" w:usb3="00000000" w:csb0="600001FF" w:csb1="FFFF0000"/>
  </w:font>
  <w:font w:name="Simplified Arabic">
    <w:altName w:val="Times New Roman"/>
    <w:panose1 w:val="02020603050405020304"/>
    <w:charset w:val="00"/>
    <w:family w:val="auto"/>
    <w:pitch w:val="default"/>
    <w:sig w:usb0="00000000" w:usb1="00000000" w:usb2="00000000" w:usb3="00000000" w:csb0="00000041" w:csb1="200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汉仪中秀体简">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C769F">
    <w:pPr>
      <w:pStyle w:val="5"/>
      <w:jc w:val="right"/>
    </w:pPr>
    <w:r>
      <w:fldChar w:fldCharType="begin"/>
    </w:r>
    <w:r>
      <w:instrText xml:space="preserve"> PAGE   \* MERGEFORMAT </w:instrText>
    </w:r>
    <w:r>
      <w:fldChar w:fldCharType="separate"/>
    </w:r>
    <w:r>
      <w:rPr>
        <w:lang w:val="zh-CN"/>
      </w:rPr>
      <w:t>1</w:t>
    </w:r>
    <w:r>
      <w:rPr>
        <w:lang w:val="zh-CN"/>
      </w:rPr>
      <w:fldChar w:fldCharType="end"/>
    </w:r>
  </w:p>
  <w:p w14:paraId="4D79495D">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25DCF"/>
    <w:multiLevelType w:val="singleLevel"/>
    <w:tmpl w:val="97A25DCF"/>
    <w:lvl w:ilvl="0" w:tentative="0">
      <w:start w:val="1"/>
      <w:numFmt w:val="chineseCounting"/>
      <w:suff w:val="nothing"/>
      <w:lvlText w:val="（%1）"/>
      <w:lvlJc w:val="left"/>
      <w:pPr>
        <w:ind w:left="620"/>
      </w:pPr>
      <w:rPr>
        <w:rFonts w:hint="eastAsia"/>
      </w:rPr>
    </w:lvl>
  </w:abstractNum>
  <w:abstractNum w:abstractNumId="1">
    <w:nsid w:val="16A119EF"/>
    <w:multiLevelType w:val="singleLevel"/>
    <w:tmpl w:val="16A119EF"/>
    <w:lvl w:ilvl="0" w:tentative="0">
      <w:start w:val="11"/>
      <w:numFmt w:val="chineseCounting"/>
      <w:suff w:val="nothing"/>
      <w:lvlText w:val="%1、"/>
      <w:lvlJc w:val="left"/>
      <w:rPr>
        <w:rFonts w:hint="eastAsia"/>
      </w:rPr>
    </w:lvl>
  </w:abstractNum>
  <w:abstractNum w:abstractNumId="2">
    <w:nsid w:val="61F34332"/>
    <w:multiLevelType w:val="singleLevel"/>
    <w:tmpl w:val="61F34332"/>
    <w:lvl w:ilvl="0" w:tentative="0">
      <w:start w:val="2"/>
      <w:numFmt w:val="chineseCounting"/>
      <w:suff w:val="nothing"/>
      <w:lvlText w:val="%1、"/>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UwNTA2YTliMmU5NDI0YmE2YzM5ZDk2YWEzMzlkZGUifQ=="/>
  </w:docVars>
  <w:rsids>
    <w:rsidRoot w:val="00DA7155"/>
    <w:rsid w:val="000003C1"/>
    <w:rsid w:val="00015821"/>
    <w:rsid w:val="00016DCE"/>
    <w:rsid w:val="0002669A"/>
    <w:rsid w:val="00026E99"/>
    <w:rsid w:val="0005090D"/>
    <w:rsid w:val="00052923"/>
    <w:rsid w:val="0005523F"/>
    <w:rsid w:val="000720A0"/>
    <w:rsid w:val="000807F9"/>
    <w:rsid w:val="000812F3"/>
    <w:rsid w:val="000859AC"/>
    <w:rsid w:val="00086992"/>
    <w:rsid w:val="00092BDB"/>
    <w:rsid w:val="0009339B"/>
    <w:rsid w:val="000945B8"/>
    <w:rsid w:val="00095C1B"/>
    <w:rsid w:val="000B486F"/>
    <w:rsid w:val="000B701A"/>
    <w:rsid w:val="000E0593"/>
    <w:rsid w:val="000F001D"/>
    <w:rsid w:val="000F35AE"/>
    <w:rsid w:val="000F6876"/>
    <w:rsid w:val="0012431A"/>
    <w:rsid w:val="00130CD5"/>
    <w:rsid w:val="00143558"/>
    <w:rsid w:val="00145AB0"/>
    <w:rsid w:val="00150DF1"/>
    <w:rsid w:val="00152846"/>
    <w:rsid w:val="00152BF2"/>
    <w:rsid w:val="00161C3F"/>
    <w:rsid w:val="00165C02"/>
    <w:rsid w:val="00166692"/>
    <w:rsid w:val="001771E6"/>
    <w:rsid w:val="001803E7"/>
    <w:rsid w:val="00194491"/>
    <w:rsid w:val="001949D0"/>
    <w:rsid w:val="001A6389"/>
    <w:rsid w:val="001A70D0"/>
    <w:rsid w:val="001C3EA4"/>
    <w:rsid w:val="001C4E9A"/>
    <w:rsid w:val="001D4149"/>
    <w:rsid w:val="001E4162"/>
    <w:rsid w:val="001E717A"/>
    <w:rsid w:val="001F54C8"/>
    <w:rsid w:val="001F739C"/>
    <w:rsid w:val="0020776B"/>
    <w:rsid w:val="00210D08"/>
    <w:rsid w:val="00226E7B"/>
    <w:rsid w:val="00234110"/>
    <w:rsid w:val="002351AD"/>
    <w:rsid w:val="00236C97"/>
    <w:rsid w:val="002458E8"/>
    <w:rsid w:val="0024741B"/>
    <w:rsid w:val="0025289A"/>
    <w:rsid w:val="00263B7E"/>
    <w:rsid w:val="002711F0"/>
    <w:rsid w:val="002725C5"/>
    <w:rsid w:val="00273982"/>
    <w:rsid w:val="00277F2D"/>
    <w:rsid w:val="00280650"/>
    <w:rsid w:val="002911C3"/>
    <w:rsid w:val="00294131"/>
    <w:rsid w:val="002A6B54"/>
    <w:rsid w:val="002C2BDF"/>
    <w:rsid w:val="002C781A"/>
    <w:rsid w:val="002E11DE"/>
    <w:rsid w:val="002E284A"/>
    <w:rsid w:val="002F54FF"/>
    <w:rsid w:val="002F6AE2"/>
    <w:rsid w:val="003066B6"/>
    <w:rsid w:val="00314DEA"/>
    <w:rsid w:val="00351103"/>
    <w:rsid w:val="00352640"/>
    <w:rsid w:val="00353EE7"/>
    <w:rsid w:val="00366256"/>
    <w:rsid w:val="00370476"/>
    <w:rsid w:val="00380820"/>
    <w:rsid w:val="00383CD8"/>
    <w:rsid w:val="003B060D"/>
    <w:rsid w:val="003C17BD"/>
    <w:rsid w:val="003C40FD"/>
    <w:rsid w:val="003D30B2"/>
    <w:rsid w:val="003E096B"/>
    <w:rsid w:val="003E237C"/>
    <w:rsid w:val="003E66A3"/>
    <w:rsid w:val="003E7441"/>
    <w:rsid w:val="003E7E98"/>
    <w:rsid w:val="003F2BE9"/>
    <w:rsid w:val="003F5900"/>
    <w:rsid w:val="00415416"/>
    <w:rsid w:val="00415ED5"/>
    <w:rsid w:val="0042415B"/>
    <w:rsid w:val="00425751"/>
    <w:rsid w:val="0042713F"/>
    <w:rsid w:val="00430C41"/>
    <w:rsid w:val="00431161"/>
    <w:rsid w:val="0044737F"/>
    <w:rsid w:val="00454492"/>
    <w:rsid w:val="00482476"/>
    <w:rsid w:val="0048574C"/>
    <w:rsid w:val="004A6577"/>
    <w:rsid w:val="004A7283"/>
    <w:rsid w:val="004C3BD5"/>
    <w:rsid w:val="00514735"/>
    <w:rsid w:val="00516B0F"/>
    <w:rsid w:val="00532161"/>
    <w:rsid w:val="0053715F"/>
    <w:rsid w:val="00542173"/>
    <w:rsid w:val="00544C35"/>
    <w:rsid w:val="00557E03"/>
    <w:rsid w:val="00562B09"/>
    <w:rsid w:val="00565987"/>
    <w:rsid w:val="00574EF2"/>
    <w:rsid w:val="00577B14"/>
    <w:rsid w:val="00582209"/>
    <w:rsid w:val="00584B72"/>
    <w:rsid w:val="005A1C41"/>
    <w:rsid w:val="005A1CDD"/>
    <w:rsid w:val="005A262C"/>
    <w:rsid w:val="005B0577"/>
    <w:rsid w:val="005B5372"/>
    <w:rsid w:val="005C2187"/>
    <w:rsid w:val="005D2121"/>
    <w:rsid w:val="005E1DBE"/>
    <w:rsid w:val="005E66C6"/>
    <w:rsid w:val="005F1DCD"/>
    <w:rsid w:val="00600DF2"/>
    <w:rsid w:val="00601B50"/>
    <w:rsid w:val="0060284C"/>
    <w:rsid w:val="00642C39"/>
    <w:rsid w:val="00647E00"/>
    <w:rsid w:val="00657804"/>
    <w:rsid w:val="00666BD8"/>
    <w:rsid w:val="00672304"/>
    <w:rsid w:val="00672AEA"/>
    <w:rsid w:val="0069039D"/>
    <w:rsid w:val="00693859"/>
    <w:rsid w:val="00694264"/>
    <w:rsid w:val="006A032A"/>
    <w:rsid w:val="006B17A0"/>
    <w:rsid w:val="006B6125"/>
    <w:rsid w:val="006D39F7"/>
    <w:rsid w:val="006E3F7A"/>
    <w:rsid w:val="006F28D7"/>
    <w:rsid w:val="00700AE0"/>
    <w:rsid w:val="007221FD"/>
    <w:rsid w:val="00722B93"/>
    <w:rsid w:val="007318DE"/>
    <w:rsid w:val="0074251D"/>
    <w:rsid w:val="00752451"/>
    <w:rsid w:val="00752F7A"/>
    <w:rsid w:val="0075731C"/>
    <w:rsid w:val="0076294D"/>
    <w:rsid w:val="00772BCD"/>
    <w:rsid w:val="00796E8E"/>
    <w:rsid w:val="007A0175"/>
    <w:rsid w:val="007A0E2A"/>
    <w:rsid w:val="007B0E13"/>
    <w:rsid w:val="007B6088"/>
    <w:rsid w:val="007D2C1D"/>
    <w:rsid w:val="007E28D7"/>
    <w:rsid w:val="007E36F8"/>
    <w:rsid w:val="00831988"/>
    <w:rsid w:val="00842138"/>
    <w:rsid w:val="00846410"/>
    <w:rsid w:val="00860CC8"/>
    <w:rsid w:val="00863DEC"/>
    <w:rsid w:val="00891055"/>
    <w:rsid w:val="00893638"/>
    <w:rsid w:val="008A4D1E"/>
    <w:rsid w:val="008B0535"/>
    <w:rsid w:val="008D3932"/>
    <w:rsid w:val="008E7426"/>
    <w:rsid w:val="008F1230"/>
    <w:rsid w:val="008F5697"/>
    <w:rsid w:val="00905D7A"/>
    <w:rsid w:val="009154FB"/>
    <w:rsid w:val="00915909"/>
    <w:rsid w:val="00915D08"/>
    <w:rsid w:val="00922AD1"/>
    <w:rsid w:val="00930672"/>
    <w:rsid w:val="00935BC1"/>
    <w:rsid w:val="00943723"/>
    <w:rsid w:val="00960E56"/>
    <w:rsid w:val="00962167"/>
    <w:rsid w:val="009640FF"/>
    <w:rsid w:val="009730E4"/>
    <w:rsid w:val="00976479"/>
    <w:rsid w:val="0098716A"/>
    <w:rsid w:val="009874BC"/>
    <w:rsid w:val="0099011F"/>
    <w:rsid w:val="00990C8B"/>
    <w:rsid w:val="009A3572"/>
    <w:rsid w:val="009A5CC2"/>
    <w:rsid w:val="009C10D1"/>
    <w:rsid w:val="009C7F13"/>
    <w:rsid w:val="009E5A38"/>
    <w:rsid w:val="009F2E05"/>
    <w:rsid w:val="00A13C61"/>
    <w:rsid w:val="00A25CFC"/>
    <w:rsid w:val="00A26644"/>
    <w:rsid w:val="00A266F5"/>
    <w:rsid w:val="00A33786"/>
    <w:rsid w:val="00A34D62"/>
    <w:rsid w:val="00A46E97"/>
    <w:rsid w:val="00A51BB2"/>
    <w:rsid w:val="00A566E8"/>
    <w:rsid w:val="00A62DE6"/>
    <w:rsid w:val="00A64B80"/>
    <w:rsid w:val="00A66984"/>
    <w:rsid w:val="00A759CE"/>
    <w:rsid w:val="00A80366"/>
    <w:rsid w:val="00AA019E"/>
    <w:rsid w:val="00AA63E5"/>
    <w:rsid w:val="00AC6A43"/>
    <w:rsid w:val="00AD02CD"/>
    <w:rsid w:val="00AD7F7C"/>
    <w:rsid w:val="00AE398A"/>
    <w:rsid w:val="00AE6B99"/>
    <w:rsid w:val="00B106E8"/>
    <w:rsid w:val="00B214F8"/>
    <w:rsid w:val="00B24E1E"/>
    <w:rsid w:val="00B31578"/>
    <w:rsid w:val="00B37364"/>
    <w:rsid w:val="00B40A13"/>
    <w:rsid w:val="00B51464"/>
    <w:rsid w:val="00B60BEC"/>
    <w:rsid w:val="00B679AC"/>
    <w:rsid w:val="00B7597E"/>
    <w:rsid w:val="00B9441F"/>
    <w:rsid w:val="00B96C93"/>
    <w:rsid w:val="00BA005D"/>
    <w:rsid w:val="00BE6210"/>
    <w:rsid w:val="00BF40E0"/>
    <w:rsid w:val="00C07806"/>
    <w:rsid w:val="00C10BDA"/>
    <w:rsid w:val="00C25627"/>
    <w:rsid w:val="00C32C69"/>
    <w:rsid w:val="00C34B8B"/>
    <w:rsid w:val="00C415C6"/>
    <w:rsid w:val="00C56441"/>
    <w:rsid w:val="00C6198B"/>
    <w:rsid w:val="00C720B7"/>
    <w:rsid w:val="00C82039"/>
    <w:rsid w:val="00C83D02"/>
    <w:rsid w:val="00C87C34"/>
    <w:rsid w:val="00C907C3"/>
    <w:rsid w:val="00C925A2"/>
    <w:rsid w:val="00CB3A30"/>
    <w:rsid w:val="00CC691C"/>
    <w:rsid w:val="00CD124A"/>
    <w:rsid w:val="00CE5011"/>
    <w:rsid w:val="00CE506D"/>
    <w:rsid w:val="00CF2676"/>
    <w:rsid w:val="00CF68DB"/>
    <w:rsid w:val="00D23BD9"/>
    <w:rsid w:val="00D256A1"/>
    <w:rsid w:val="00D37F92"/>
    <w:rsid w:val="00D41522"/>
    <w:rsid w:val="00D46BEC"/>
    <w:rsid w:val="00D62F2F"/>
    <w:rsid w:val="00D675E1"/>
    <w:rsid w:val="00D75DE3"/>
    <w:rsid w:val="00D917DD"/>
    <w:rsid w:val="00D93A0A"/>
    <w:rsid w:val="00DA114A"/>
    <w:rsid w:val="00DA6329"/>
    <w:rsid w:val="00DA7155"/>
    <w:rsid w:val="00DD3619"/>
    <w:rsid w:val="00DD3DB1"/>
    <w:rsid w:val="00DE43E7"/>
    <w:rsid w:val="00DE4AFE"/>
    <w:rsid w:val="00DF08DE"/>
    <w:rsid w:val="00E141EB"/>
    <w:rsid w:val="00E14721"/>
    <w:rsid w:val="00E31623"/>
    <w:rsid w:val="00E33FD5"/>
    <w:rsid w:val="00E34B24"/>
    <w:rsid w:val="00E35319"/>
    <w:rsid w:val="00E36BDC"/>
    <w:rsid w:val="00E6025A"/>
    <w:rsid w:val="00E60B42"/>
    <w:rsid w:val="00E616B4"/>
    <w:rsid w:val="00E658C5"/>
    <w:rsid w:val="00E717A2"/>
    <w:rsid w:val="00E955F8"/>
    <w:rsid w:val="00E9565D"/>
    <w:rsid w:val="00EA0754"/>
    <w:rsid w:val="00EA43F9"/>
    <w:rsid w:val="00EB3D13"/>
    <w:rsid w:val="00EB6ECB"/>
    <w:rsid w:val="00EC18BD"/>
    <w:rsid w:val="00EE3CAA"/>
    <w:rsid w:val="00EE56A3"/>
    <w:rsid w:val="00EF601B"/>
    <w:rsid w:val="00F177FD"/>
    <w:rsid w:val="00F20784"/>
    <w:rsid w:val="00F354AA"/>
    <w:rsid w:val="00F43207"/>
    <w:rsid w:val="00F447BE"/>
    <w:rsid w:val="00F45865"/>
    <w:rsid w:val="00F6260A"/>
    <w:rsid w:val="00F62848"/>
    <w:rsid w:val="00F65F2C"/>
    <w:rsid w:val="00F708D4"/>
    <w:rsid w:val="00F738CA"/>
    <w:rsid w:val="00F74D65"/>
    <w:rsid w:val="00FC0EE2"/>
    <w:rsid w:val="00FC4888"/>
    <w:rsid w:val="00FE398C"/>
    <w:rsid w:val="00FE475B"/>
    <w:rsid w:val="00FF6EF3"/>
    <w:rsid w:val="01596278"/>
    <w:rsid w:val="01FF05B0"/>
    <w:rsid w:val="0241198F"/>
    <w:rsid w:val="031228B1"/>
    <w:rsid w:val="04847570"/>
    <w:rsid w:val="048D5DEF"/>
    <w:rsid w:val="04AE40BD"/>
    <w:rsid w:val="0541155E"/>
    <w:rsid w:val="05470CF5"/>
    <w:rsid w:val="05EB2AE3"/>
    <w:rsid w:val="06D74EC0"/>
    <w:rsid w:val="090C3C5B"/>
    <w:rsid w:val="09341FFA"/>
    <w:rsid w:val="0A2037DA"/>
    <w:rsid w:val="0A3011AD"/>
    <w:rsid w:val="0BEB39FE"/>
    <w:rsid w:val="0C8C699B"/>
    <w:rsid w:val="0D2E3946"/>
    <w:rsid w:val="0D9C7FD3"/>
    <w:rsid w:val="0E283076"/>
    <w:rsid w:val="0E590AFF"/>
    <w:rsid w:val="0EF264E8"/>
    <w:rsid w:val="106D0FD1"/>
    <w:rsid w:val="11522C31"/>
    <w:rsid w:val="12576F11"/>
    <w:rsid w:val="13851ECC"/>
    <w:rsid w:val="14377D86"/>
    <w:rsid w:val="146B6818"/>
    <w:rsid w:val="149B3633"/>
    <w:rsid w:val="162437A1"/>
    <w:rsid w:val="166158D1"/>
    <w:rsid w:val="16A13043"/>
    <w:rsid w:val="18061ACA"/>
    <w:rsid w:val="19DB0660"/>
    <w:rsid w:val="19EB541A"/>
    <w:rsid w:val="1AD46292"/>
    <w:rsid w:val="1C4F0C9B"/>
    <w:rsid w:val="1CA05ED1"/>
    <w:rsid w:val="1DF4215E"/>
    <w:rsid w:val="1EF14793"/>
    <w:rsid w:val="1F717820"/>
    <w:rsid w:val="208E4638"/>
    <w:rsid w:val="21505EDE"/>
    <w:rsid w:val="222A1853"/>
    <w:rsid w:val="22A13F48"/>
    <w:rsid w:val="23133A79"/>
    <w:rsid w:val="2347066D"/>
    <w:rsid w:val="234863C1"/>
    <w:rsid w:val="24A26144"/>
    <w:rsid w:val="25C01B1D"/>
    <w:rsid w:val="277E13FB"/>
    <w:rsid w:val="27A45379"/>
    <w:rsid w:val="29366156"/>
    <w:rsid w:val="29374638"/>
    <w:rsid w:val="29461139"/>
    <w:rsid w:val="299A1C7E"/>
    <w:rsid w:val="2A703C9F"/>
    <w:rsid w:val="2B0C24D5"/>
    <w:rsid w:val="2B556293"/>
    <w:rsid w:val="2C016606"/>
    <w:rsid w:val="2DBF1181"/>
    <w:rsid w:val="2DC92E77"/>
    <w:rsid w:val="2DFB0E33"/>
    <w:rsid w:val="2E165F7B"/>
    <w:rsid w:val="2EC974EE"/>
    <w:rsid w:val="2F4B03E0"/>
    <w:rsid w:val="302E5C02"/>
    <w:rsid w:val="308C6EF9"/>
    <w:rsid w:val="30E16A06"/>
    <w:rsid w:val="3146680B"/>
    <w:rsid w:val="3148181E"/>
    <w:rsid w:val="316C71FA"/>
    <w:rsid w:val="31A8545E"/>
    <w:rsid w:val="32577FCC"/>
    <w:rsid w:val="328E083B"/>
    <w:rsid w:val="34E03158"/>
    <w:rsid w:val="352F0DFC"/>
    <w:rsid w:val="358931C8"/>
    <w:rsid w:val="364C6D60"/>
    <w:rsid w:val="373C29F8"/>
    <w:rsid w:val="3849787E"/>
    <w:rsid w:val="38657F1D"/>
    <w:rsid w:val="38704314"/>
    <w:rsid w:val="3AB02213"/>
    <w:rsid w:val="3B0B72B7"/>
    <w:rsid w:val="3B7C3B77"/>
    <w:rsid w:val="3C4036DC"/>
    <w:rsid w:val="3C743261"/>
    <w:rsid w:val="3C9F0C6F"/>
    <w:rsid w:val="3CA73AEA"/>
    <w:rsid w:val="3CD27631"/>
    <w:rsid w:val="3DB80AEF"/>
    <w:rsid w:val="3E4B7EE3"/>
    <w:rsid w:val="3EAC345F"/>
    <w:rsid w:val="3ECD7AA9"/>
    <w:rsid w:val="3FB337BE"/>
    <w:rsid w:val="41C308AC"/>
    <w:rsid w:val="41DF1637"/>
    <w:rsid w:val="425F1C9C"/>
    <w:rsid w:val="42BF022A"/>
    <w:rsid w:val="43DD64E7"/>
    <w:rsid w:val="456C648B"/>
    <w:rsid w:val="45844006"/>
    <w:rsid w:val="47E77DC6"/>
    <w:rsid w:val="48325E0C"/>
    <w:rsid w:val="489F020F"/>
    <w:rsid w:val="48E21116"/>
    <w:rsid w:val="48EC43C6"/>
    <w:rsid w:val="48F32361"/>
    <w:rsid w:val="494A0E00"/>
    <w:rsid w:val="4A6B69B4"/>
    <w:rsid w:val="4A8552F4"/>
    <w:rsid w:val="4AD208D8"/>
    <w:rsid w:val="4B631750"/>
    <w:rsid w:val="4BBC79FC"/>
    <w:rsid w:val="4C3F3753"/>
    <w:rsid w:val="4C583BC9"/>
    <w:rsid w:val="4C9758A5"/>
    <w:rsid w:val="4CFF70C4"/>
    <w:rsid w:val="4D88608B"/>
    <w:rsid w:val="4EBC722C"/>
    <w:rsid w:val="4F333D59"/>
    <w:rsid w:val="4F90367A"/>
    <w:rsid w:val="4FEA5725"/>
    <w:rsid w:val="52E80BEB"/>
    <w:rsid w:val="55302C55"/>
    <w:rsid w:val="56156573"/>
    <w:rsid w:val="57346FE0"/>
    <w:rsid w:val="597B7BEF"/>
    <w:rsid w:val="599D615F"/>
    <w:rsid w:val="5B8B66AD"/>
    <w:rsid w:val="5C5D262A"/>
    <w:rsid w:val="5CCF336E"/>
    <w:rsid w:val="5CFB5EAA"/>
    <w:rsid w:val="5D075BDA"/>
    <w:rsid w:val="5E4D6678"/>
    <w:rsid w:val="5E6C2A09"/>
    <w:rsid w:val="603A2F0B"/>
    <w:rsid w:val="60D97EB0"/>
    <w:rsid w:val="61306A6A"/>
    <w:rsid w:val="61F11926"/>
    <w:rsid w:val="623C4F9B"/>
    <w:rsid w:val="62F559FB"/>
    <w:rsid w:val="63FB60C8"/>
    <w:rsid w:val="64176693"/>
    <w:rsid w:val="643D0718"/>
    <w:rsid w:val="653755A0"/>
    <w:rsid w:val="65756449"/>
    <w:rsid w:val="65F25193"/>
    <w:rsid w:val="670009BB"/>
    <w:rsid w:val="67463456"/>
    <w:rsid w:val="675D4546"/>
    <w:rsid w:val="67A9053E"/>
    <w:rsid w:val="67D0298A"/>
    <w:rsid w:val="68684D3C"/>
    <w:rsid w:val="6872481C"/>
    <w:rsid w:val="687C0441"/>
    <w:rsid w:val="697E1FBD"/>
    <w:rsid w:val="69952BC5"/>
    <w:rsid w:val="69B9159D"/>
    <w:rsid w:val="69F36D46"/>
    <w:rsid w:val="6A3824EC"/>
    <w:rsid w:val="6B4A62FE"/>
    <w:rsid w:val="6B4C26F3"/>
    <w:rsid w:val="6B751BC6"/>
    <w:rsid w:val="6C797180"/>
    <w:rsid w:val="70A83EBE"/>
    <w:rsid w:val="722B1560"/>
    <w:rsid w:val="723323AB"/>
    <w:rsid w:val="723F2FDD"/>
    <w:rsid w:val="72882D68"/>
    <w:rsid w:val="72C3202A"/>
    <w:rsid w:val="72CC459A"/>
    <w:rsid w:val="73652C13"/>
    <w:rsid w:val="73D01754"/>
    <w:rsid w:val="744615A1"/>
    <w:rsid w:val="754A43C4"/>
    <w:rsid w:val="761E3B1A"/>
    <w:rsid w:val="7631611E"/>
    <w:rsid w:val="7716019A"/>
    <w:rsid w:val="77B04009"/>
    <w:rsid w:val="77BD45B6"/>
    <w:rsid w:val="783D76D5"/>
    <w:rsid w:val="78620F7F"/>
    <w:rsid w:val="79667355"/>
    <w:rsid w:val="7A4311E2"/>
    <w:rsid w:val="7A666F80"/>
    <w:rsid w:val="7D5D4C63"/>
    <w:rsid w:val="7DB62CE0"/>
    <w:rsid w:val="7E19249B"/>
    <w:rsid w:val="7FA1102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幼圆" w:eastAsia="幼圆"/>
      <w:sz w:val="24"/>
      <w:szCs w:val="20"/>
    </w:rPr>
  </w:style>
  <w:style w:type="paragraph" w:styleId="3">
    <w:name w:val="Body Text"/>
    <w:basedOn w:val="1"/>
    <w:autoRedefine/>
    <w:qFormat/>
    <w:uiPriority w:val="0"/>
    <w:rPr>
      <w:rFonts w:ascii="宋体" w:hAnsi="Arial"/>
      <w:sz w:val="28"/>
    </w:rPr>
  </w:style>
  <w:style w:type="paragraph" w:styleId="4">
    <w:name w:val="Body Text Indent 2"/>
    <w:basedOn w:val="1"/>
    <w:autoRedefine/>
    <w:qFormat/>
    <w:uiPriority w:val="0"/>
    <w:pPr>
      <w:ind w:firstLine="640" w:firstLineChars="200"/>
    </w:pPr>
    <w:rPr>
      <w:sz w:val="32"/>
      <w:szCs w:val="24"/>
    </w:rPr>
  </w:style>
  <w:style w:type="paragraph" w:styleId="5">
    <w:name w:val="footer"/>
    <w:basedOn w:val="1"/>
    <w:link w:val="13"/>
    <w:autoRedefine/>
    <w:qFormat/>
    <w:uiPriority w:val="99"/>
    <w:pPr>
      <w:tabs>
        <w:tab w:val="center" w:pos="4153"/>
        <w:tab w:val="right" w:pos="8306"/>
      </w:tabs>
      <w:snapToGrid w:val="0"/>
      <w:jc w:val="left"/>
    </w:pPr>
    <w:rPr>
      <w:sz w:val="18"/>
      <w:szCs w:val="18"/>
    </w:rPr>
  </w:style>
  <w:style w:type="paragraph" w:styleId="6">
    <w:name w:val="header"/>
    <w:basedOn w:val="1"/>
    <w:link w:val="14"/>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locked/>
    <w:uiPriority w:val="0"/>
    <w:pPr>
      <w:widowControl/>
      <w:wordWrap/>
      <w:autoSpaceDE/>
      <w:autoSpaceDN/>
      <w:jc w:val="both"/>
    </w:pPr>
    <w:rPr>
      <w:rFonts w:ascii="Times New Roman" w:hAnsi="Times New Roman" w:eastAsia="宋体" w:cs="Times New Roman"/>
      <w:w w:val="100"/>
      <w:sz w:val="21"/>
      <w:szCs w:val="21"/>
      <w:shd w:val="clear" w:color="auto" w:fill="auto"/>
    </w:rPr>
  </w:style>
  <w:style w:type="paragraph" w:styleId="8">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99"/>
    <w:rPr>
      <w:rFonts w:cs="Times New Roman"/>
      <w:b/>
    </w:rPr>
  </w:style>
  <w:style w:type="character" w:customStyle="1" w:styleId="13">
    <w:name w:val="页脚 Char"/>
    <w:basedOn w:val="11"/>
    <w:link w:val="5"/>
    <w:autoRedefine/>
    <w:qFormat/>
    <w:locked/>
    <w:uiPriority w:val="99"/>
    <w:rPr>
      <w:rFonts w:cs="Times New Roman"/>
      <w:sz w:val="18"/>
      <w:szCs w:val="18"/>
    </w:rPr>
  </w:style>
  <w:style w:type="character" w:customStyle="1" w:styleId="14">
    <w:name w:val="页眉 Char"/>
    <w:basedOn w:val="11"/>
    <w:link w:val="6"/>
    <w:autoRedefine/>
    <w:semiHidden/>
    <w:qFormat/>
    <w:locked/>
    <w:uiPriority w:val="99"/>
    <w:rPr>
      <w:rFonts w:cs="Times New Roman"/>
      <w:sz w:val="18"/>
      <w:szCs w:val="18"/>
    </w:rPr>
  </w:style>
  <w:style w:type="paragraph" w:customStyle="1" w:styleId="15">
    <w:name w:val="List Paragraph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50</Pages>
  <Words>17897</Words>
  <Characters>20618</Characters>
  <Lines>113</Lines>
  <Paragraphs>31</Paragraphs>
  <TotalTime>12</TotalTime>
  <ScaleCrop>false</ScaleCrop>
  <LinksUpToDate>false</LinksUpToDate>
  <CharactersWithSpaces>23852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2021-02-01T00:18:00Z</dcterms:created>
  <dc:creator>刘海</dc:creator>
  <cp:lastModifiedBy>L</cp:lastModifiedBy>
  <cp:lastPrinted>2023-08-17T07:24:00Z</cp:lastPrinted>
  <dcterms:modified xsi:type="dcterms:W3CDTF">2025-01-21T08:52:56Z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7A83B8FB721D47CBBFA376531D257072</vt:lpwstr>
  </property>
  <property fmtid="{D5CDD505-2E9C-101B-9397-08002B2CF9AE}" pid="4" name="KSOTemplateDocerSaveRecord">
    <vt:lpwstr>eyJoZGlkIjoiYzQ4Y2ZhYjFkYzIzMGQ1MjA4YzlhYjU4YzUyODliNzAiLCJ1c2VySWQiOiIyNzEyMjIyNTYifQ==</vt:lpwstr>
  </property>
</Properties>
</file>