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AD3" w:rsidRPr="00442AD3" w:rsidRDefault="00442AD3" w:rsidP="00442AD3">
      <w:pPr>
        <w:ind w:firstLineChars="300" w:firstLine="1325"/>
        <w:rPr>
          <w:b/>
          <w:sz w:val="44"/>
          <w:szCs w:val="44"/>
        </w:rPr>
      </w:pPr>
      <w:r w:rsidRPr="00442AD3">
        <w:rPr>
          <w:rFonts w:hint="eastAsia"/>
          <w:b/>
          <w:sz w:val="44"/>
          <w:szCs w:val="44"/>
        </w:rPr>
        <w:t>“科技引领</w:t>
      </w:r>
      <w:r w:rsidRPr="00442AD3">
        <w:rPr>
          <w:rFonts w:hint="eastAsia"/>
          <w:b/>
          <w:sz w:val="44"/>
          <w:szCs w:val="44"/>
        </w:rPr>
        <w:t xml:space="preserve"> </w:t>
      </w:r>
      <w:r w:rsidRPr="00442AD3">
        <w:rPr>
          <w:rFonts w:hint="eastAsia"/>
          <w:b/>
          <w:sz w:val="44"/>
          <w:szCs w:val="44"/>
        </w:rPr>
        <w:t>灾害管理”</w:t>
      </w:r>
    </w:p>
    <w:p w:rsidR="008346A4" w:rsidRPr="00442AD3" w:rsidRDefault="00442AD3" w:rsidP="00442AD3">
      <w:pPr>
        <w:ind w:firstLineChars="150" w:firstLine="663"/>
        <w:rPr>
          <w:b/>
          <w:sz w:val="44"/>
          <w:szCs w:val="44"/>
        </w:rPr>
      </w:pPr>
      <w:r w:rsidRPr="00442AD3">
        <w:rPr>
          <w:rFonts w:hint="eastAsia"/>
          <w:b/>
          <w:sz w:val="44"/>
          <w:szCs w:val="44"/>
        </w:rPr>
        <w:t>田二小</w:t>
      </w:r>
      <w:r w:rsidRPr="00442AD3">
        <w:rPr>
          <w:rFonts w:hint="eastAsia"/>
          <w:b/>
          <w:sz w:val="44"/>
          <w:szCs w:val="44"/>
        </w:rPr>
        <w:t>2024</w:t>
      </w:r>
      <w:r w:rsidRPr="00442AD3">
        <w:rPr>
          <w:rFonts w:hint="eastAsia"/>
          <w:b/>
          <w:sz w:val="44"/>
          <w:szCs w:val="44"/>
        </w:rPr>
        <w:t>年防震减灾应急演练</w:t>
      </w:r>
    </w:p>
    <w:p w:rsidR="00442AD3" w:rsidRPr="00442AD3" w:rsidRDefault="00442AD3" w:rsidP="00442AD3">
      <w:pPr>
        <w:ind w:firstLineChars="200" w:firstLine="560"/>
        <w:rPr>
          <w:sz w:val="28"/>
          <w:szCs w:val="28"/>
        </w:rPr>
      </w:pPr>
      <w:r w:rsidRPr="00442AD3">
        <w:rPr>
          <w:rFonts w:hint="eastAsia"/>
          <w:sz w:val="28"/>
          <w:szCs w:val="28"/>
        </w:rPr>
        <w:t>地震是一种常见的自然灾害，具有突发性强、破坏性大、成灾广泛的特点。对于学校而言，提高师生的地震应对能力至关重要。为切实做好学生安全教育工作，提高全校师生的防震减灾意识和提高应急逃生能力，让全校师生掌握应急避震的正确方法，熟悉逃生路线，在发生地震等紧急情况时，能按紧急疏散预案快速、有序、高效地疏散撤离，最大限度地保障师生的生命安全。</w:t>
      </w:r>
      <w:r w:rsidRPr="00442AD3">
        <w:rPr>
          <w:rFonts w:hint="eastAsia"/>
          <w:sz w:val="28"/>
          <w:szCs w:val="28"/>
        </w:rPr>
        <w:t>2024</w:t>
      </w:r>
      <w:r w:rsidRPr="00442AD3">
        <w:rPr>
          <w:rFonts w:hint="eastAsia"/>
          <w:sz w:val="28"/>
          <w:szCs w:val="28"/>
        </w:rPr>
        <w:t>年</w:t>
      </w:r>
      <w:r w:rsidRPr="00442AD3">
        <w:rPr>
          <w:rFonts w:hint="eastAsia"/>
          <w:sz w:val="28"/>
          <w:szCs w:val="28"/>
        </w:rPr>
        <w:t>12</w:t>
      </w:r>
      <w:r w:rsidRPr="00442AD3">
        <w:rPr>
          <w:rFonts w:hint="eastAsia"/>
          <w:sz w:val="28"/>
          <w:szCs w:val="28"/>
        </w:rPr>
        <w:t>月</w:t>
      </w:r>
      <w:r w:rsidRPr="00442AD3">
        <w:rPr>
          <w:rFonts w:hint="eastAsia"/>
          <w:sz w:val="28"/>
          <w:szCs w:val="28"/>
        </w:rPr>
        <w:t>18</w:t>
      </w:r>
      <w:r w:rsidRPr="00442AD3">
        <w:rPr>
          <w:rFonts w:hint="eastAsia"/>
          <w:sz w:val="28"/>
          <w:szCs w:val="28"/>
        </w:rPr>
        <w:t>日上午我校开展了，“科技引领</w:t>
      </w:r>
      <w:r w:rsidRPr="00442AD3">
        <w:rPr>
          <w:rFonts w:hint="eastAsia"/>
          <w:sz w:val="28"/>
          <w:szCs w:val="28"/>
        </w:rPr>
        <w:t xml:space="preserve"> </w:t>
      </w:r>
      <w:r w:rsidRPr="00442AD3">
        <w:rPr>
          <w:rFonts w:hint="eastAsia"/>
          <w:sz w:val="28"/>
          <w:szCs w:val="28"/>
        </w:rPr>
        <w:t>灾害管理”防震减灾应急演练</w:t>
      </w:r>
      <w:r w:rsidR="003F17DE">
        <w:rPr>
          <w:rFonts w:hint="eastAsia"/>
          <w:sz w:val="28"/>
          <w:szCs w:val="28"/>
        </w:rPr>
        <w:t>。</w:t>
      </w:r>
    </w:p>
    <w:p w:rsidR="00442AD3" w:rsidRDefault="00442AD3"/>
    <w:p w:rsidR="004314C2" w:rsidRDefault="004314C2">
      <w:r>
        <w:rPr>
          <w:noProof/>
        </w:rPr>
        <w:drawing>
          <wp:inline distT="0" distB="0" distL="0" distR="0">
            <wp:extent cx="5274310" cy="3954960"/>
            <wp:effectExtent l="19050" t="0" r="2540" b="0"/>
            <wp:docPr id="1" name="图片 1" descr="C:\Users\ADMINI~1\AppData\Local\Temp\360zip$Pic\360$1\IMG_20241218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Pic\360$1\IMG_20241218_09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4C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954960"/>
            <wp:effectExtent l="19050" t="0" r="2540" b="0"/>
            <wp:docPr id="2" name="图片 2" descr="C:\Users\ADMINI~1\AppData\Local\Temp\360zip$Pic\360$1\IMG_20241218_09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Pic\360$1\IMG_20241218_09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4C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954960"/>
            <wp:effectExtent l="19050" t="0" r="2540" b="0"/>
            <wp:docPr id="3" name="图片 3" descr="C:\Users\ADMINI~1\AppData\Local\Temp\360zip$Pic\360$1\IMG_20241218_09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360zip$Pic\360$1\IMG_20241218_09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4C2">
        <w:t xml:space="preserve"> </w:t>
      </w:r>
      <w:r>
        <w:rPr>
          <w:noProof/>
        </w:rPr>
        <w:drawing>
          <wp:inline distT="0" distB="0" distL="0" distR="0">
            <wp:extent cx="5274310" cy="3956517"/>
            <wp:effectExtent l="19050" t="0" r="2540" b="0"/>
            <wp:docPr id="4" name="图片 4" descr="D:\用户目录\我的文档\Tencent Files\30541299\nt_qq\nt_data\Pic\2024-12\Ori\e3f7f502f8f932160aa4621b40593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Tencent Files\30541299\nt_qq\nt_data\Pic\2024-12\Ori\e3f7f502f8f932160aa4621b405933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AD3" w:rsidRPr="00442AD3">
        <w:t xml:space="preserve"> </w:t>
      </w:r>
      <w:r w:rsidR="00442AD3">
        <w:rPr>
          <w:noProof/>
        </w:rPr>
        <w:drawing>
          <wp:inline distT="0" distB="0" distL="0" distR="0">
            <wp:extent cx="5274310" cy="3956517"/>
            <wp:effectExtent l="19050" t="0" r="2540" b="0"/>
            <wp:docPr id="7" name="图片 7" descr="D:\用户目录\我的文档\Tencent Files\30541299\nt_qq\nt_data\Pic\2024-12\Ori\15d26abbe1d2a46ff26083fe8ddd93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Tencent Files\30541299\nt_qq\nt_data\Pic\2024-12\Ori\15d26abbe1d2a46ff26083fe8ddd93d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4C2" w:rsidSect="00834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A93" w:rsidRDefault="00F81A93" w:rsidP="005F1892">
      <w:r>
        <w:separator/>
      </w:r>
    </w:p>
  </w:endnote>
  <w:endnote w:type="continuationSeparator" w:id="0">
    <w:p w:rsidR="00F81A93" w:rsidRDefault="00F81A93" w:rsidP="005F1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A93" w:rsidRDefault="00F81A93" w:rsidP="005F1892">
      <w:r>
        <w:separator/>
      </w:r>
    </w:p>
  </w:footnote>
  <w:footnote w:type="continuationSeparator" w:id="0">
    <w:p w:rsidR="00F81A93" w:rsidRDefault="00F81A93" w:rsidP="005F18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14C2"/>
    <w:rsid w:val="003F17DE"/>
    <w:rsid w:val="004314C2"/>
    <w:rsid w:val="00442AD3"/>
    <w:rsid w:val="0047653E"/>
    <w:rsid w:val="005F1892"/>
    <w:rsid w:val="008346A4"/>
    <w:rsid w:val="00F81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14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14C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F1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F189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F1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F18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2024-12-18T02:19:00Z</cp:lastPrinted>
  <dcterms:created xsi:type="dcterms:W3CDTF">2024-12-18T02:19:00Z</dcterms:created>
  <dcterms:modified xsi:type="dcterms:W3CDTF">2024-12-18T02:19:00Z</dcterms:modified>
</cp:coreProperties>
</file>