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85B10">
      <w:pPr>
        <w:spacing w:line="302" w:lineRule="auto"/>
        <w:rPr>
          <w:rFonts w:ascii="Arial"/>
          <w:sz w:val="21"/>
        </w:rPr>
      </w:pPr>
    </w:p>
    <w:p w14:paraId="17BB10FE">
      <w:pPr>
        <w:spacing w:line="302" w:lineRule="auto"/>
        <w:rPr>
          <w:rFonts w:ascii="Arial"/>
          <w:sz w:val="21"/>
        </w:rPr>
      </w:pPr>
    </w:p>
    <w:p w14:paraId="7D02B534">
      <w:pPr>
        <w:spacing w:line="302" w:lineRule="auto"/>
        <w:rPr>
          <w:rFonts w:ascii="Arial"/>
          <w:sz w:val="21"/>
        </w:rPr>
      </w:pPr>
    </w:p>
    <w:p w14:paraId="0F627F05">
      <w:pPr>
        <w:spacing w:line="302" w:lineRule="auto"/>
        <w:rPr>
          <w:rFonts w:ascii="Arial"/>
          <w:sz w:val="21"/>
        </w:rPr>
      </w:pPr>
    </w:p>
    <w:p w14:paraId="26BC67A4">
      <w:pPr>
        <w:spacing w:line="302" w:lineRule="auto"/>
        <w:rPr>
          <w:rFonts w:ascii="Arial"/>
          <w:sz w:val="21"/>
        </w:rPr>
      </w:pPr>
    </w:p>
    <w:p w14:paraId="18C4A856">
      <w:pPr>
        <w:spacing w:line="302" w:lineRule="auto"/>
        <w:rPr>
          <w:rFonts w:ascii="Arial"/>
          <w:sz w:val="21"/>
        </w:rPr>
      </w:pPr>
    </w:p>
    <w:p w14:paraId="160ED815">
      <w:pPr>
        <w:spacing w:line="302" w:lineRule="auto"/>
        <w:rPr>
          <w:rFonts w:ascii="Arial"/>
          <w:sz w:val="21"/>
        </w:rPr>
      </w:pPr>
    </w:p>
    <w:p w14:paraId="5EF185E7">
      <w:pPr>
        <w:spacing w:line="303" w:lineRule="auto"/>
        <w:rPr>
          <w:rFonts w:ascii="Arial"/>
          <w:sz w:val="21"/>
        </w:rPr>
      </w:pPr>
    </w:p>
    <w:p w14:paraId="3DC36421">
      <w:pPr>
        <w:spacing w:before="104" w:line="224"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田</w:t>
      </w:r>
      <w:r>
        <w:rPr>
          <w:rFonts w:hint="eastAsia" w:ascii="仿宋_GB2312" w:hAnsi="仿宋_GB2312" w:eastAsia="仿宋_GB2312" w:cs="仿宋_GB2312"/>
          <w:spacing w:val="-7"/>
          <w:sz w:val="32"/>
          <w:szCs w:val="32"/>
        </w:rPr>
        <w:t>安办〔202</w:t>
      </w: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val="en-US" w:eastAsia="zh-CN"/>
        </w:rPr>
        <w:t>16</w:t>
      </w:r>
      <w:r>
        <w:rPr>
          <w:rFonts w:hint="eastAsia" w:ascii="仿宋_GB2312" w:hAnsi="仿宋_GB2312" w:eastAsia="仿宋_GB2312" w:cs="仿宋_GB2312"/>
          <w:spacing w:val="-7"/>
          <w:sz w:val="32"/>
          <w:szCs w:val="32"/>
        </w:rPr>
        <w:t>号</w:t>
      </w:r>
    </w:p>
    <w:p w14:paraId="488B2465">
      <w:pPr>
        <w:spacing w:before="189" w:line="60" w:lineRule="exact"/>
      </w:pPr>
    </w:p>
    <w:p w14:paraId="593EA078">
      <w:pPr>
        <w:spacing w:before="189" w:line="60" w:lineRule="exact"/>
      </w:pPr>
    </w:p>
    <w:p w14:paraId="30180EB2">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pacing w:val="-23"/>
          <w:w w:val="94"/>
          <w:sz w:val="44"/>
          <w:szCs w:val="44"/>
          <w:lang w:val="en-US" w:eastAsia="zh-CN"/>
        </w:rPr>
      </w:pPr>
      <w:r>
        <w:rPr>
          <w:rFonts w:hint="eastAsia" w:ascii="方正小标宋简体" w:hAnsi="方正小标宋简体" w:eastAsia="方正小标宋简体" w:cs="方正小标宋简体"/>
          <w:spacing w:val="-23"/>
          <w:w w:val="94"/>
          <w:sz w:val="44"/>
          <w:szCs w:val="44"/>
          <w:lang w:val="en-US" w:eastAsia="zh-CN"/>
        </w:rPr>
        <w:t>关于切实加强全国两会期间安全防范工作的通知</w:t>
      </w:r>
    </w:p>
    <w:p w14:paraId="69D7A97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p>
    <w:p w14:paraId="1E10C242">
      <w:pPr>
        <w:keepNext w:val="0"/>
        <w:keepLines w:val="0"/>
        <w:pageBreakBefore w:val="0"/>
        <w:widowControl w:val="0"/>
        <w:kinsoku/>
        <w:wordWrap/>
        <w:overflowPunct/>
        <w:topLinePunct w:val="0"/>
        <w:autoSpaceDE/>
        <w:autoSpaceDN/>
        <w:bidi w:val="0"/>
        <w:adjustRightInd w:val="0"/>
        <w:snapToGrid w:val="0"/>
        <w:spacing w:line="6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各乡镇人民政府、街道办事处，安成经开区、现代产业园管委会，区安委会各有关成员单位：</w:t>
      </w:r>
    </w:p>
    <w:p w14:paraId="7C788EF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全国两会召开在即，为确保</w:t>
      </w:r>
      <w:bookmarkStart w:id="0" w:name="_GoBack"/>
      <w:bookmarkEnd w:id="0"/>
      <w:r>
        <w:rPr>
          <w:rFonts w:hint="eastAsia" w:ascii="仿宋_GB2312" w:hAnsi="仿宋_GB2312" w:eastAsia="仿宋_GB2312" w:cs="仿宋_GB2312"/>
          <w:sz w:val="32"/>
          <w:szCs w:val="32"/>
          <w:lang w:val="en-US" w:eastAsia="zh-CN"/>
        </w:rPr>
        <w:t>两会期间安全生产形势稳定，各部门各单位要深入贯彻落实习近平总书记关于安全生产重要指示精神和全国、全省安全生产电视电话会议精神，坚决吸取近期全国各地重特大事故教训，大力推进安全生产治本攻坚三年行动，持续开展重大事故隐患排查整治，落实安全生产“三管三必须”职责，切实抓好两会期间安全生产工作，现将有关工作要求通知如下：</w:t>
      </w:r>
    </w:p>
    <w:p w14:paraId="4E1B961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一、树牢安全发展理念，牢牢守住安全生产底线</w:t>
      </w:r>
    </w:p>
    <w:p w14:paraId="7C23AD7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天气温差变化比较大，大风、雾霾和雨雪冰冻等季节性灾害天气较多，诱发事故的因素多元，潜在风险大，安全生产挑战和压力持续倍增，当前正值春节后复产复工关键时期，部分企业抢工期、赶进度、增效益意愿强烈，部分行业领域违法违规问题可能出现反弹回潮，安全生产形势不容乐观。各部门各单位要清醒认识当前安全生产形势的严峻性、复杂性，严格按照“党政同责、一岗双责、齐抓共管、失职追责”和“三个必须”要求，全力抓好各项安全防范措施落实。要组织单位职工和辖区重点企事业单位观看《安全生产 责任在肩》安全生产警示教育片，针对警示教育片中5起重特大事故暴露出的典型问题，深入城乡自建房、医疗机构、城镇燃气、消防安全等重点领域，举一反三，深入分析形势，查摆问题，研判可能出现的风险隐患，全力抓好防范整治，防止各类生产安全事故发生。</w:t>
      </w:r>
    </w:p>
    <w:p w14:paraId="350ECA4E">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二、突出重点行业领域，狠抓安全生产措施落实</w:t>
      </w:r>
    </w:p>
    <w:p w14:paraId="1D273F0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要时刻绷紧安全生产之弦，以“时时放心不下”的责任感，慎终如始抓好各项安全防范措施。要盯紧盯牢危险化学品、烟花爆竹、消防安全、道路运输、建筑施工、城镇燃气、工贸行业、特种设备、旅游景区等重点领域、重点部位，按照安全生产治本攻坚三年行动部署要求，常态化开展隐患排查整治。要</w:t>
      </w:r>
      <w:r>
        <w:rPr>
          <w:rFonts w:hint="eastAsia" w:ascii="仿宋_GB2312" w:hAnsi="仿宋_GB2312" w:eastAsia="仿宋_GB2312" w:cs="仿宋_GB2312"/>
          <w:sz w:val="32"/>
          <w:szCs w:val="32"/>
        </w:rPr>
        <w:t>坚持问题导向，对发现的隐患立即整改，不能立即整改的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落实防范措施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限期整改，</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发现的</w:t>
      </w:r>
      <w:r>
        <w:rPr>
          <w:rFonts w:hint="eastAsia" w:ascii="仿宋_GB2312" w:hAnsi="仿宋_GB2312" w:eastAsia="仿宋_GB2312" w:cs="仿宋_GB2312"/>
          <w:sz w:val="32"/>
          <w:szCs w:val="32"/>
        </w:rPr>
        <w:t>重大隐患</w:t>
      </w:r>
      <w:r>
        <w:rPr>
          <w:rFonts w:hint="eastAsia" w:ascii="仿宋_GB2312" w:hAnsi="仿宋_GB2312" w:eastAsia="仿宋_GB2312" w:cs="仿宋_GB2312"/>
          <w:sz w:val="32"/>
          <w:szCs w:val="32"/>
          <w:lang w:val="en-US" w:eastAsia="zh-CN"/>
        </w:rPr>
        <w:t>提请区安委会</w:t>
      </w:r>
      <w:r>
        <w:rPr>
          <w:rFonts w:hint="eastAsia" w:ascii="仿宋_GB2312" w:hAnsi="仿宋_GB2312" w:eastAsia="仿宋_GB2312" w:cs="仿宋_GB2312"/>
          <w:sz w:val="32"/>
          <w:szCs w:val="32"/>
        </w:rPr>
        <w:t>挂牌督办</w:t>
      </w:r>
      <w:r>
        <w:rPr>
          <w:rFonts w:hint="eastAsia" w:ascii="仿宋_GB2312" w:hAnsi="仿宋_GB2312" w:eastAsia="仿宋_GB2312" w:cs="仿宋_GB2312"/>
          <w:sz w:val="32"/>
          <w:szCs w:val="32"/>
          <w:lang w:val="en-US" w:eastAsia="zh-CN"/>
        </w:rPr>
        <w:t>。各乡镇街道园区、各有关部门党政领导要亲自带队，真抓实干，针对不放心的企业、部位、环节开展明察暗访，真正把影响人民群众生命安全的问题查出来、改正掉，确保</w:t>
      </w:r>
      <w:r>
        <w:rPr>
          <w:rFonts w:hint="eastAsia" w:ascii="仿宋_GB2312" w:hAnsi="仿宋_GB2312" w:eastAsia="仿宋_GB2312" w:cs="仿宋_GB2312"/>
          <w:sz w:val="32"/>
          <w:szCs w:val="32"/>
        </w:rPr>
        <w:t>把</w:t>
      </w:r>
      <w:r>
        <w:rPr>
          <w:rFonts w:hint="eastAsia" w:ascii="仿宋_GB2312" w:hAnsi="仿宋_GB2312" w:eastAsia="仿宋_GB2312" w:cs="仿宋_GB2312"/>
          <w:sz w:val="32"/>
          <w:szCs w:val="32"/>
          <w:lang w:val="en-US" w:eastAsia="zh-CN"/>
        </w:rPr>
        <w:t>重大</w:t>
      </w:r>
      <w:r>
        <w:rPr>
          <w:rFonts w:hint="eastAsia" w:ascii="仿宋_GB2312" w:hAnsi="仿宋_GB2312" w:eastAsia="仿宋_GB2312" w:cs="仿宋_GB2312"/>
          <w:sz w:val="32"/>
          <w:szCs w:val="32"/>
        </w:rPr>
        <w:t>隐患消除在</w:t>
      </w:r>
      <w:r>
        <w:rPr>
          <w:rFonts w:hint="eastAsia" w:ascii="仿宋_GB2312" w:hAnsi="仿宋_GB2312" w:eastAsia="仿宋_GB2312" w:cs="仿宋_GB2312"/>
          <w:sz w:val="32"/>
          <w:szCs w:val="32"/>
          <w:lang w:val="en-US" w:eastAsia="zh-CN"/>
        </w:rPr>
        <w:t>萌芽之时、</w:t>
      </w:r>
      <w:r>
        <w:rPr>
          <w:rFonts w:hint="eastAsia" w:ascii="仿宋_GB2312" w:hAnsi="仿宋_GB2312" w:eastAsia="仿宋_GB2312" w:cs="仿宋_GB2312"/>
          <w:sz w:val="32"/>
          <w:szCs w:val="32"/>
        </w:rPr>
        <w:t>成灾之前。</w:t>
      </w:r>
    </w:p>
    <w:p w14:paraId="766FADB0">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三、强化风险</w:t>
      </w:r>
      <w:r>
        <w:rPr>
          <w:rFonts w:hint="eastAsia" w:ascii="黑体" w:hAnsi="黑体" w:eastAsia="黑体" w:cs="黑体"/>
          <w:sz w:val="32"/>
          <w:szCs w:val="32"/>
          <w:lang w:val="en-US" w:eastAsia="zh-CN"/>
        </w:rPr>
        <w:t>隐患</w:t>
      </w:r>
      <w:r>
        <w:rPr>
          <w:rFonts w:hint="eastAsia" w:ascii="黑体" w:hAnsi="黑体" w:eastAsia="黑体" w:cs="黑体"/>
          <w:sz w:val="32"/>
          <w:szCs w:val="32"/>
        </w:rPr>
        <w:t>管控</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坚决杜绝执法宽松软虚</w:t>
      </w:r>
    </w:p>
    <w:p w14:paraId="2A85A3F8">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全国两会这一特殊时段</w:t>
      </w:r>
      <w:r>
        <w:rPr>
          <w:rFonts w:hint="eastAsia" w:ascii="仿宋_GB2312" w:hAnsi="仿宋_GB2312" w:eastAsia="仿宋_GB2312" w:cs="仿宋_GB2312"/>
          <w:sz w:val="32"/>
          <w:szCs w:val="32"/>
        </w:rPr>
        <w:t>特点，</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严格落实企业主要负责人一律在岗履职，动火、受限空间等特殊作业一律升级管理，重大危险源一律落实包保责任，对安全不放心的一律驻点蹲守或停产整顿等风险防控“四个一律”要求，加强文旅、商贸等大型活动审批和安全管理，严防拥挤、踩踏等伤亡事故，特别是强化恶劣天气条件下的道路运输和建筑施工安全管理，坚决防止极端天气引发次生灾害事故。要强化部门联合执法，采取“四不两直”等方式，加大暗访暗查、抽查检查等力度，严格执行“三个一律”硬措施，对每起事故一律提级调查或挂牌督办、一律顶格处罚、一律停产停业整顿并经验收合格方能恢复生产，公开曝光一批非法违法生产经营建设的典型案例，严查一批无视法律、无视监管、无视生命安全的严重违法行为，保持安全监管高压震慑态势。</w:t>
      </w:r>
    </w:p>
    <w:p w14:paraId="40C3F065">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 、强化应急值班值守，时刻保持临战备勤状态</w:t>
      </w:r>
    </w:p>
    <w:p w14:paraId="64417D6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各单位要认真做好两会期间应急值守工作，进一步完善应急预案，落实应急资源，强化应急演练。严格执行领导干部到岗带班、关键岗位24小时值班和事故信息报告制度，确保一旦发生事故险情能及时上报、快速反应、有效应对。要密切关注极端天气情况变化，加强安全生产预警和应急协调联动，及时传达预警信息，督促指导有关单位做好查患除险、防灾备灾工作，不断增强各类事故防范能力。要广泛宣传用火、用电、用气、交通等安全知识和逃生自救常识，提高社会公众避险能力。要密切关注舆情动态，第一时间回应社会关切，对重大信息漏报、迟报、瞒报造成重大后果和严重舆情影响的，将严肃追究相关责任。</w:t>
      </w:r>
    </w:p>
    <w:p w14:paraId="5EB4C4C5">
      <w:pPr>
        <w:keepNext w:val="0"/>
        <w:keepLines w:val="0"/>
        <w:pageBreakBefore w:val="0"/>
        <w:widowControl w:val="0"/>
        <w:kinsoku/>
        <w:wordWrap/>
        <w:overflowPunct/>
        <w:topLinePunct w:val="0"/>
        <w:autoSpaceDE/>
        <w:autoSpaceDN/>
        <w:bidi w:val="0"/>
        <w:adjustRightInd w:val="0"/>
        <w:snapToGrid w:val="0"/>
        <w:spacing w:line="620" w:lineRule="exact"/>
        <w:ind w:firstLine="420" w:firstLineChars="200"/>
        <w:jc w:val="both"/>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p>
    <w:p w14:paraId="192E264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14:paraId="68C2C76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2024年3月2日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256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CF571">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CCF571">
                    <w:pPr>
                      <w:pStyle w:val="2"/>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MzAyZTRmNGIxNTI2NzM2ZGQxMTBmNzk1N2M4ZTUifQ=="/>
  </w:docVars>
  <w:rsids>
    <w:rsidRoot w:val="7EDC6360"/>
    <w:rsid w:val="0C1143E9"/>
    <w:rsid w:val="28E848A9"/>
    <w:rsid w:val="3BC85A6D"/>
    <w:rsid w:val="62A84376"/>
    <w:rsid w:val="6F2B600A"/>
    <w:rsid w:val="7EDC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1588</Words>
  <Characters>1596</Characters>
  <Lines>0</Lines>
  <Paragraphs>0</Paragraphs>
  <TotalTime>46</TotalTime>
  <ScaleCrop>false</ScaleCrop>
  <LinksUpToDate>false</LinksUpToDate>
  <CharactersWithSpaces>1666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2024-03-02T06:04:00Z</dcterms:created>
  <dc:creator>凉意</dc:creator>
  <cp:lastModifiedBy>Tony</cp:lastModifiedBy>
  <dcterms:modified xsi:type="dcterms:W3CDTF">2025-02-18T02:44:05Z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2C91DB3350764A4DABC553979E7FD34D_13</vt:lpwstr>
  </property>
  <property fmtid="{D5CDD505-2E9C-101B-9397-08002B2CF9AE}" pid="4" name="KSOTemplateDocerSaveRecord">
    <vt:lpwstr>eyJoZGlkIjoiNGJkMWQ4MmQ3NzFiODBmZWFiNGM1OGE1ZmYyNzA1N2EiLCJ1c2VySWQiOiIyNjA5MTU2MTMifQ==</vt:lpwstr>
  </property>
</Properties>
</file>