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52334">
      <w:pPr>
        <w:spacing w:line="240" w:lineRule="atLeast"/>
        <w:jc w:val="center"/>
        <w:rPr>
          <w:rFonts w:hint="eastAsia" w:ascii="Calibri" w:hAnsi="Calibri" w:eastAsia="宋体" w:cs="Times New Roman"/>
          <w:szCs w:val="22"/>
          <w:lang w:val="en-US" w:eastAsia="zh-CN"/>
        </w:rPr>
      </w:pPr>
      <w:r>
        <w:rPr>
          <w:rFonts w:hint="default" w:ascii="Calibri" w:hAnsi="Calibri" w:eastAsia="宋体" w:cs="Times New Roman"/>
          <w:sz w:val="3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3113405</wp:posOffset>
                </wp:positionH>
                <wp:positionV relativeFrom="paragraph">
                  <wp:posOffset>1788160</wp:posOffset>
                </wp:positionV>
                <wp:extent cx="915670" cy="833120"/>
                <wp:effectExtent l="0" t="0" r="0" b="0"/>
                <wp:wrapNone/>
                <wp:docPr id="151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15670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25FA08">
                            <w:pPr>
                              <w:rPr>
                                <w:rFonts w:hint="eastAsia" w:ascii="Calibri" w:hAnsi="Calibri" w:eastAsia="宋体" w:cs="宋体"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 w:cs="宋体"/>
                                <w:color w:val="000000"/>
                                <w:sz w:val="18"/>
                                <w:szCs w:val="18"/>
                              </w:rPr>
                              <w:t>不符合申诉条件不予受理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8" o:spid="_x0000_s1026" o:spt="1" style="position:absolute;left:0pt;margin-left:245.15pt;margin-top:140.8pt;height:65.6pt;width:72.1pt;z-index:251659264;v-text-anchor:middle;mso-width-relative:page;mso-height-relative:page;" filled="f" stroked="f" coordsize="21600,21600" o:gfxdata="UEsDBAoAAAAAAIdO4kAAAAAAAAAAAAAAAAAEAAAAZHJzL1BLAwQUAAAACACHTuJArIFz+NYAAAAL&#10;AQAADwAAAGRycy9kb3ducmV2LnhtbE2Py07DMBBF90j8gzVI7KjttEQhxKlEUTfsaJHYTuNpHOFH&#10;FLtp+HvMCpaje3TvmWa7OMtmmuIQvAK5EsDId0EPvlfwcdw/VMBiQq/RBk8KvinCtr29abDW4erf&#10;aT6knuUSH2tUYFIaa85jZ8hhXIWRfM7OYXKY8jn1XE94zeXO8kKIkjscfF4wONLOUPd1uDgFy8sn&#10;8mANnZE78Tbv5avcWaXu76R4BpZoSX8w/OpndWiz0ylcvI7MKtg8iXVGFRSVLIFlolxvHoGdciSL&#10;Cnjb8P8/tD9QSwMEFAAAAAgAh07iQJB8i6b2AQAA3AMAAA4AAABkcnMvZTJvRG9jLnhtbK1TzY7T&#10;MBC+I/EOlu80Tbfd7UZNV4hqERI/Ky08gOs4jaXYY8Zuk/IySNx4CB4H8RqMnWwpy2UPXCKPZ/LN&#10;930zXt30pmUHhV6DLXk+mXKmrIRK213JP328fbHkzAdhK9GCVSU/Ks9v1s+frTpXqBk00FYKGYFY&#10;X3Su5E0IrsgyLxtlhJ+AU5aSNaARgULcZRWKjtBNm82m08usA6wcglTe0+1mSPIREZ8CCHWtpdqA&#10;3Btlw4CKqhWBJPlGO8/XiW1dKxk+1LVXgbUlJ6UhfakJnbfxm61XotihcI2WIwXxFAqPNBmhLTU9&#10;QW1EEGyP+h8ooyWChzpMJJhsEJIcIRX59JE3941wKmkhq707me7/H6x8f7hDpivahEXOmRWGRv7r&#10;6/efP76xxTLa0zlfUNW9u8Mx8nRk2+4dVFQr9gGS8r5GEx0gTaxPBh9PBqs+MEmX1/ni8oqsl5Ra&#10;XlzkszSATBQPPzv04bUCw+Kh5EjzS+Di8NYHak+lDyWxl4Vb3bZphq3964IK400W2Ue+g47Qb/tR&#10;xBaqI8lAGFaCHgQdGsAvnHW0DiX3n/cCFWftG0t+X+fzedyfFMwXV8Sc4Xlme54RVhJUyWVAzobg&#10;VRi2bu9Q7xrqlSdhFl6SgbVO4iLZgdfInIaeNI8LGrfqPE5Vfx7l+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sgXP41gAAAAsBAAAPAAAAAAAAAAEAIAAAACIAAABkcnMvZG93bnJldi54bWxQSwEC&#10;FAAUAAAACACHTuJAkHyLpvYBAADcAwAADgAAAAAAAAABACAAAAAlAQAAZHJzL2Uyb0RvYy54bWxQ&#10;SwUGAAAAAAYABgBZAQAAj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525FA08">
                      <w:pPr>
                        <w:rPr>
                          <w:rFonts w:hint="eastAsia" w:ascii="Calibri" w:hAnsi="Calibri" w:eastAsia="宋体" w:cs="宋体"/>
                          <w:color w:val="000000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 w:cs="宋体"/>
                          <w:color w:val="000000"/>
                          <w:sz w:val="18"/>
                          <w:szCs w:val="18"/>
                        </w:rPr>
                        <w:t>不符合申诉条件不予受理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Calibri" w:hAnsi="Calibri" w:eastAsia="宋体" w:cs="Times New Roman"/>
          <w:sz w:val="32"/>
          <w:szCs w:val="22"/>
          <w:lang w:val="en-US" w:eastAsia="zh-CN"/>
        </w:rPr>
        <w:t>受理教师申诉</w:t>
      </w:r>
    </w:p>
    <w:p w14:paraId="2FB1FE7E">
      <w:pPr>
        <w:bidi w:val="0"/>
        <w:jc w:val="center"/>
        <w:rPr>
          <w:rFonts w:hint="eastAsia" w:ascii="Calibri" w:hAnsi="Calibri" w:eastAsia="宋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sz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394335</wp:posOffset>
                </wp:positionV>
                <wp:extent cx="4462145" cy="7792085"/>
                <wp:effectExtent l="4445" t="4445" r="10160" b="13970"/>
                <wp:wrapNone/>
                <wp:docPr id="3" name="组合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1021080" y="1704975"/>
                          <a:ext cx="4462145" cy="7792085"/>
                          <a:chOff x="4053" y="3676"/>
                          <a:chExt cx="7027" cy="12271"/>
                        </a:xfrm>
                      </wpg:grpSpPr>
                      <wps:wsp>
                        <wps:cNvPr id="90" name="直接箭头连接符 2"/>
                        <wps:cNvCnPr>
                          <a:cxnSpLocks noChangeShapeType="1"/>
                        </wps:cNvCnPr>
                        <wps:spPr bwMode="auto">
                          <a:xfrm>
                            <a:off x="7138" y="4456"/>
                            <a:ext cx="0" cy="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1" name="矩形 3"/>
                        <wps:cNvSpPr/>
                        <wps:spPr bwMode="auto">
                          <a:xfrm>
                            <a:off x="5410" y="3676"/>
                            <a:ext cx="3450" cy="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6E38322A">
                              <w:pPr>
                                <w:rPr>
                                  <w:rFonts w:hint="eastAsia" w:ascii="Calibri" w:hAnsi="Calibri" w:eastAsia="宋体" w:cs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宋体"/>
                                  <w:color w:val="000000"/>
                                  <w:sz w:val="18"/>
                                  <w:szCs w:val="18"/>
                                </w:rPr>
                                <w:t>教师认为学校或者其他教育机构侵犯其合法权益，或者对学校或者其他教育机构做出的处理决定不服的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2" name="矩形 7"/>
                        <wps:cNvSpPr>
                          <a:spLocks noChangeArrowheads="1"/>
                        </wps:cNvSpPr>
                        <wps:spPr bwMode="auto">
                          <a:xfrm>
                            <a:off x="4697" y="8664"/>
                            <a:ext cx="5588" cy="1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106BAEC7">
                              <w:pP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000000"/>
                                  <w:sz w:val="18"/>
                                  <w:szCs w:val="18"/>
                                </w:rPr>
                                <w:t>收到答复后，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000000"/>
                                  <w:sz w:val="18"/>
                                  <w:szCs w:val="18"/>
                                  <w:lang w:eastAsia="zh-CN"/>
                                </w:rPr>
                                <w:t>主办科室依法依规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000000"/>
                                  <w:sz w:val="18"/>
                                  <w:szCs w:val="18"/>
                                </w:rPr>
                                <w:t>审核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000000"/>
                                  <w:sz w:val="18"/>
                                  <w:szCs w:val="18"/>
                                  <w:lang w:eastAsia="zh-CN"/>
                                </w:rPr>
                                <w:t>申诉情况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000000"/>
                                  <w:sz w:val="18"/>
                                  <w:szCs w:val="18"/>
                                </w:rPr>
                                <w:t>，根据案情调查取证，并与有关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000000"/>
                                  <w:sz w:val="18"/>
                                  <w:szCs w:val="18"/>
                                  <w:lang w:eastAsia="zh-CN"/>
                                </w:rPr>
                                <w:t>科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000000"/>
                                  <w:sz w:val="18"/>
                                  <w:szCs w:val="18"/>
                                </w:rPr>
                                <w:t>室共同研究，提出处理意见，制作申诉决定书并报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000000"/>
                                  <w:sz w:val="18"/>
                                  <w:szCs w:val="18"/>
                                  <w:lang w:eastAsia="zh-CN"/>
                                </w:rPr>
                                <w:t>局党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000000"/>
                                  <w:sz w:val="18"/>
                                  <w:szCs w:val="18"/>
                                </w:rPr>
                                <w:t>委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000000"/>
                                  <w:sz w:val="18"/>
                                  <w:szCs w:val="18"/>
                                  <w:lang w:eastAsia="zh-CN"/>
                                </w:rPr>
                                <w:t>主要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000000"/>
                                  <w:sz w:val="18"/>
                                  <w:szCs w:val="18"/>
                                </w:rPr>
                                <w:t>领导批准，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3" name="矩形 13"/>
                        <wps:cNvSpPr>
                          <a:spLocks noChangeArrowheads="1"/>
                        </wps:cNvSpPr>
                        <wps:spPr bwMode="auto">
                          <a:xfrm>
                            <a:off x="5414" y="4830"/>
                            <a:ext cx="2327" cy="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506E142">
                              <w:pPr>
                                <w:jc w:val="center"/>
                                <w:rPr>
                                  <w:rFonts w:ascii="Calibri" w:hAnsi="Calibri" w:eastAsia="宋体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宋体"/>
                                  <w:color w:val="000000"/>
                                  <w:sz w:val="18"/>
                                  <w:szCs w:val="18"/>
                                  <w:lang w:val="en-US" w:eastAsia="zh-CN"/>
                                </w:rPr>
                                <w:t>提出申诉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4" name="直接箭头连接符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7849" y="5121"/>
                            <a:ext cx="1793" cy="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5" name="矩形 13"/>
                        <wps:cNvSpPr>
                          <a:spLocks noChangeArrowheads="1"/>
                        </wps:cNvSpPr>
                        <wps:spPr bwMode="auto">
                          <a:xfrm>
                            <a:off x="9609" y="4872"/>
                            <a:ext cx="1329" cy="1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4AD8D0F3">
                              <w:pPr>
                                <w:rPr>
                                  <w:rFonts w:hint="eastAsia" w:ascii="Calibri" w:hAnsi="Calibri" w:eastAsia="宋体" w:cs="宋体"/>
                                  <w:color w:val="000000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宋体"/>
                                  <w:color w:val="000000"/>
                                  <w:sz w:val="18"/>
                                  <w:szCs w:val="18"/>
                                  <w:lang w:val="en-US" w:eastAsia="zh-CN"/>
                                </w:rPr>
                                <w:t>制作不予受理决定书送达申诉人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6" name="矩形 13"/>
                        <wps:cNvSpPr>
                          <a:spLocks noChangeArrowheads="1"/>
                        </wps:cNvSpPr>
                        <wps:spPr bwMode="auto">
                          <a:xfrm>
                            <a:off x="6448" y="6326"/>
                            <a:ext cx="1573" cy="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6D1EA927">
                              <w:pPr>
                                <w:jc w:val="center"/>
                                <w:rPr>
                                  <w:rFonts w:hint="default" w:ascii="Calibri" w:hAnsi="Calibri" w:eastAsia="宋体" w:cs="Times New Roman"/>
                                  <w:color w:val="000000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宋体"/>
                                  <w:color w:val="000000"/>
                                  <w:sz w:val="18"/>
                                  <w:szCs w:val="18"/>
                                  <w:lang w:val="en-US" w:eastAsia="zh-CN"/>
                                </w:rPr>
                                <w:t>符合申诉条件的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7" name="矩形 13"/>
                        <wps:cNvSpPr>
                          <a:spLocks noChangeArrowheads="1"/>
                        </wps:cNvSpPr>
                        <wps:spPr bwMode="auto">
                          <a:xfrm>
                            <a:off x="5464" y="7327"/>
                            <a:ext cx="4197" cy="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792DB53C">
                              <w:pPr>
                                <w:rPr>
                                  <w:rFonts w:hint="eastAsia" w:ascii="Calibri" w:hAnsi="Calibri" w:eastAsia="宋体" w:cs="宋体"/>
                                  <w:color w:val="000000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宋体"/>
                                  <w:color w:val="000000"/>
                                  <w:sz w:val="18"/>
                                  <w:szCs w:val="18"/>
                                  <w:lang w:val="en-US" w:eastAsia="zh-CN"/>
                                </w:rPr>
                                <w:t>向被申诉人发出受理通知书，向申诉人以书面（电话）等形式坚守送到回证，申诉热7日内答复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9" name="矩形 7"/>
                        <wps:cNvSpPr>
                          <a:spLocks noChangeArrowheads="1"/>
                        </wps:cNvSpPr>
                        <wps:spPr bwMode="auto">
                          <a:xfrm>
                            <a:off x="4745" y="10039"/>
                            <a:ext cx="4920" cy="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5D16E1AE">
                              <w:pPr>
                                <w:jc w:val="center"/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000000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000000"/>
                                  <w:sz w:val="18"/>
                                  <w:szCs w:val="18"/>
                                </w:rPr>
                                <w:t>在收到申诉书的次日起30日内，做出处理决定，并送达申诉人和被申诉人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000000"/>
                                  <w:sz w:val="18"/>
                                  <w:szCs w:val="18"/>
                                  <w:lang w:eastAsia="zh-CN"/>
                                </w:rPr>
                                <w:t>（单位）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0" name="直接箭头连接符 4"/>
                        <wps:cNvCnPr>
                          <a:cxnSpLocks noChangeShapeType="1"/>
                        </wps:cNvCnPr>
                        <wps:spPr bwMode="auto">
                          <a:xfrm>
                            <a:off x="7132" y="8274"/>
                            <a:ext cx="0" cy="3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01" name="直接箭头连接符 4"/>
                        <wps:cNvCnPr>
                          <a:cxnSpLocks noChangeShapeType="1"/>
                          <a:endCxn id="96" idx="0"/>
                        </wps:cNvCnPr>
                        <wps:spPr bwMode="auto">
                          <a:xfrm>
                            <a:off x="7233" y="5861"/>
                            <a:ext cx="2" cy="4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02" name="直接箭头连接符 4"/>
                        <wps:cNvCnPr>
                          <a:cxnSpLocks noChangeShapeType="1"/>
                        </wps:cNvCnPr>
                        <wps:spPr bwMode="auto">
                          <a:xfrm>
                            <a:off x="7224" y="6978"/>
                            <a:ext cx="0" cy="3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05" name="直接箭头连接符 4"/>
                        <wps:cNvCnPr>
                          <a:cxnSpLocks noChangeShapeType="1"/>
                        </wps:cNvCnPr>
                        <wps:spPr bwMode="auto">
                          <a:xfrm>
                            <a:off x="7153" y="9755"/>
                            <a:ext cx="0" cy="3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07" name="矩形 13"/>
                        <wps:cNvSpPr>
                          <a:spLocks noChangeArrowheads="1"/>
                        </wps:cNvSpPr>
                        <wps:spPr bwMode="auto">
                          <a:xfrm>
                            <a:off x="6671" y="14421"/>
                            <a:ext cx="3483" cy="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4EC3E08E">
                              <w:pPr>
                                <w:rPr>
                                  <w:rFonts w:hint="eastAsia" w:ascii="Calibri" w:hAnsi="Calibri" w:eastAsia="宋体" w:cs="宋体"/>
                                  <w:color w:val="000000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宋体"/>
                                  <w:color w:val="000000"/>
                                  <w:sz w:val="18"/>
                                  <w:szCs w:val="18"/>
                                  <w:lang w:val="en-US" w:eastAsia="zh-CN"/>
                                </w:rPr>
                                <w:t>经过复议、诉讼程序，最终结案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9" name="矩形 13"/>
                        <wps:cNvSpPr>
                          <a:spLocks noChangeArrowheads="1"/>
                        </wps:cNvSpPr>
                        <wps:spPr bwMode="auto">
                          <a:xfrm>
                            <a:off x="4053" y="12335"/>
                            <a:ext cx="1713" cy="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2FA014F">
                              <w:pPr>
                                <w:jc w:val="center"/>
                                <w:rPr>
                                  <w:rFonts w:hint="default" w:ascii="Calibri" w:hAnsi="Calibri" w:eastAsia="宋体" w:cs="Times New Roman"/>
                                  <w:color w:val="000000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宋体"/>
                                  <w:color w:val="000000"/>
                                  <w:sz w:val="18"/>
                                  <w:szCs w:val="18"/>
                                  <w:lang w:val="en-US" w:eastAsia="zh-CN"/>
                                </w:rPr>
                                <w:t>申诉案件终止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0" name="矩形 58"/>
                        <wps:cNvSpPr/>
                        <wps:spPr bwMode="auto">
                          <a:xfrm>
                            <a:off x="9218" y="11619"/>
                            <a:ext cx="1862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D02AB3">
                              <w:pPr>
                                <w:jc w:val="center"/>
                                <w:rPr>
                                  <w:rFonts w:hint="eastAsia" w:ascii="Calibri" w:hAnsi="Calibri" w:eastAsia="宋体" w:cs="Times New Roman"/>
                                  <w:color w:val="000000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宋体"/>
                                  <w:color w:val="000000"/>
                                  <w:sz w:val="18"/>
                                  <w:szCs w:val="18"/>
                                  <w:lang w:val="en-US" w:eastAsia="zh-CN"/>
                                </w:rPr>
                                <w:t>不服从处理决定</w:t>
                              </w:r>
                            </w:p>
                            <w:p w14:paraId="30AE797F">
                              <w:pPr>
                                <w:rPr>
                                  <w:rFonts w:hint="eastAsia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2" name="直接连接符 77"/>
                        <wps:cNvCnPr/>
                        <wps:spPr>
                          <a:xfrm flipH="1">
                            <a:off x="5567" y="11475"/>
                            <a:ext cx="3535" cy="35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直接箭头连接符 4"/>
                        <wps:cNvCnPr>
                          <a:cxnSpLocks noChangeShapeType="1"/>
                        </wps:cNvCnPr>
                        <wps:spPr bwMode="auto">
                          <a:xfrm flipH="1">
                            <a:off x="5487" y="11459"/>
                            <a:ext cx="2" cy="8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16" name="矩形 13"/>
                        <wps:cNvSpPr>
                          <a:spLocks noChangeArrowheads="1"/>
                        </wps:cNvSpPr>
                        <wps:spPr bwMode="auto">
                          <a:xfrm>
                            <a:off x="6294" y="12291"/>
                            <a:ext cx="4229" cy="1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33872CB">
                              <w:pPr>
                                <w:rPr>
                                  <w:rFonts w:hint="eastAsia" w:ascii="Calibri" w:hAnsi="Calibri" w:eastAsia="宋体" w:cs="宋体"/>
                                  <w:color w:val="000000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宋体"/>
                                  <w:color w:val="000000"/>
                                  <w:sz w:val="18"/>
                                  <w:szCs w:val="18"/>
                                  <w:lang w:val="en-US" w:eastAsia="zh-CN"/>
                                </w:rPr>
                                <w:t>当事人可以自收到申诉处理决定书之日起60日内到淮南市教育体育局或田家庵区人民政府申请行政复议;或在收到申诉处理决定书之日起三个月内到田家庵区人民法院诉讼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7" name="矩形 58"/>
                        <wps:cNvSpPr/>
                        <wps:spPr bwMode="auto">
                          <a:xfrm>
                            <a:off x="5626" y="11547"/>
                            <a:ext cx="1458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BB7457D">
                              <w:pPr>
                                <w:jc w:val="center"/>
                                <w:rPr>
                                  <w:rFonts w:hint="eastAsia" w:ascii="Calibri" w:hAnsi="Calibri" w:eastAsia="宋体" w:cs="Times New Roman"/>
                                  <w:color w:val="000000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宋体"/>
                                  <w:color w:val="000000"/>
                                  <w:sz w:val="18"/>
                                  <w:szCs w:val="18"/>
                                  <w:lang w:val="en-US" w:eastAsia="zh-CN"/>
                                </w:rPr>
                                <w:t>服从处理决定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8" name="矩形 13"/>
                        <wps:cNvSpPr>
                          <a:spLocks noChangeArrowheads="1"/>
                        </wps:cNvSpPr>
                        <wps:spPr bwMode="auto">
                          <a:xfrm>
                            <a:off x="4280" y="15424"/>
                            <a:ext cx="4476" cy="5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0A412451">
                              <w:pPr>
                                <w:jc w:val="center"/>
                                <w:rPr>
                                  <w:rFonts w:hint="eastAsia" w:ascii="Calibri" w:hAnsi="Calibri" w:eastAsia="宋体" w:cs="宋体"/>
                                  <w:color w:val="000000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宋体"/>
                                  <w:color w:val="000000"/>
                                  <w:sz w:val="18"/>
                                  <w:szCs w:val="18"/>
                                  <w:lang w:val="en-US" w:eastAsia="zh-CN"/>
                                </w:rPr>
                                <w:t>整理 案卷，归档决定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9" name="直接箭头连接符 4"/>
                        <wps:cNvCnPr>
                          <a:cxnSpLocks noChangeShapeType="1"/>
                        </wps:cNvCnPr>
                        <wps:spPr bwMode="auto">
                          <a:xfrm>
                            <a:off x="8232" y="14100"/>
                            <a:ext cx="5" cy="2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9" o:spid="_x0000_s1026" o:spt="203" style="position:absolute;left:0pt;margin-left:36.95pt;margin-top:31.05pt;height:613.55pt;width:351.35pt;z-index:251660288;mso-width-relative:page;mso-height-relative:page;" coordorigin="4053,3676" coordsize="7027,12271" o:gfxdata="UEsDBAoAAAAAAIdO4kAAAAAAAAAAAAAAAAAEAAAAZHJzL1BLAwQUAAAACACHTuJAWBO3yNoAAAAK&#10;AQAADwAAAGRycy9kb3ducmV2LnhtbE2PQUvDQBCF74L/YRnBm90kxaRNsylS1FMRbAXpbZqdJqHZ&#10;2ZDdJu2/dz3pcXgf731TrK+mEyMNrrWsIJ5FIIgrq1uuFXzt354WIJxH1thZJgU3crAu7+8KzLWd&#10;+JPGna9FKGGXo4LG+z6X0lUNGXQz2xOH7GQHgz6cQy31gFMoN51MoiiVBlsOCw32tGmoOu8uRsH7&#10;hNPLPH4dt+fT5nbYP398b2NS6vEhjlYgPF39Hwy/+kEdyuB0tBfWTnQKsvkykArSJAYR8ixLUxDH&#10;ACaLZQKyLOT/F8ofUEsDBBQAAAAIAIdO4kDPhMYSHwcAAJI4AAAOAAAAZHJzL2Uyb0RvYy54bWzt&#10;W89v3EQUviPxP1i+0/XY41+rbqoqaQtSgUopcJ7Y3rWF7TFjb3bTMwdOiDsSSAiQkIBTbwjx14Ty&#10;Z/DezHh/ONlmSdMsWTmHyF7b45k333zz3vee7z+YF7lxmog64+XIJPcs00jKiMdZORmZnzx//F5g&#10;GnXDypjlvExG5llSmw8O3n3n/qwaJjZPeR4nwoBGyno4q0Zm2jTVcDCoozQpWH2PV0kJF8dcFKyB&#10;UzEZxILNoPUiH9iW5Q1mXMSV4FFS1/Drkbpo6hbFNg3y8TiLkiMeTYukbFSrIslZA0Oq06yqzQPZ&#10;2/E4iZqPx+M6aYx8ZMJIG/kfXgLHJ/h/cHCfDSeCVWkW6S6wbbrQGVPBshJeumjqiDXMmIrsQlNF&#10;Fgle83FzL+LFQA1EWgRGQayObZ4IPq3kWCbD2aRaGB0mqmP1azcbfXT6TBhZPDId0yhZARP+6o8v&#10;z7/5yghCNM6smgzhnieiOq6eCf3DRJ3heOdjURiCS7viOYzImAOsLJtYARj5DI59i4a+q0ydzBsj&#10;ghso9WxCXdOI4A7fD20r0HdEKcwYtkEtF/oElx3P99TTUfpIP+9btq8eJrbtE7w8UL2BA+z0oo+z&#10;CnBaL41Xv5nxjlNWJXJOajSMNl4IQ9XW+/bl31//9Or3385/fPnPX9/h8a8/GzZ2EHsCjxyWzwSa&#10;KpqXx9VTHn1eGyU/TFk5SWTjz88qmAU1pLVH8KSGWTBOZh/yGO5h04ZL1OEsrFjfJw4sYrAcpa62&#10;XGt36Cda3CHS2guTsWEl6uZJwgsDD0Zm3QiWTdLmkJclLCIuiHwRO31aN8rW7QP43pI/zvIcfmfD&#10;vDRmIzN0bVc+UPM8i/EiXqvF5OQwF8Ypw9Uo//TErd1WZA0wTJ4VIzNY3MSGDcvyR2VsNNI+jcjA&#10;Ynli4uuKJDaNPAE+wyPVv7yUSFAmU8Y/4fGZBDEgRIJC/fz20UEW6Pj+l/M/fzCcFTgs1tWWk+tS&#10;otbVclm0k+tQV8+v710xvwImdcczCuC7ZI6a+clcrxU1XS274J4FwEy5eAFzDowNIP1iygQgIP+g&#10;hFUdEkph+I08oa5vw4lYvXKyeoWVETQ1MqNGmIY6OWzUxjCtBEIf16AC90NYZ+NM4h6Bo/ql0QXg&#10;uS0U2R0U+R0UySXWYZSHQvBZmrAYDLRGKQg71fGtKIV6IfAtMEfgeRTfy4Yt6lw3ALZBViEWDfTq&#10;axmpZQlNKz3s7h7slo6BIi/SZa+3iTtgO6q2ssDR3lqLO9tpXYAgkF3avJv1sLt7sINpf51HpRyY&#10;Nf/oxl0qY5xn1aftPqBdWz+goUSkS2zJqEsmJH4Ii0UyoXT4NgOyd6/aePE/RS4bnG8IIzRUdsBQ&#10;oWcpPNDAl7O+ggfHhktqZwx7h2zvHDJvl7jzKDhb6JF5jt0J8ojrax5yVRS/mYj6nfHu7YzgiO+O&#10;7lwK/j/Czkf3ay0QoARjBKS70Okdsr1jO9jK1mB3q+Gnj1qhDDEtRwqTy12WgnioYadUxp7t9kj1&#10;IBZM7usCAalGvN04AAPc1vsnDsgwAMTA9js6iAYhiHCv10B26ftDQqGMJWlfQ02FJSczKiABS4tM&#10;QaY9TuOZEWcoGUNyB+cqzkBFc6kSblG8+yxrUum4Y75FagWXyMD4O8urlClx2PHDUC5zWMtaNZYC&#10;P2/fKc9WuiMVXVSydqv0Emsp9V6aCLgmWsH0ZXw4L2WmJgS/M4shQyIFETnyRVoBF8JWgp5vwx6N&#10;QHYDrxPGAsBxE6dXacg9kPcZyEu1+SaBfG202srrBBlaSszL7b+n3Z52ibWUgP4PaCU6cw1pb+kM&#10;9GjtnYRlsQCxdhrBex7US8hYitKugu1QSKXI3d+FJQWOYh9L7VUs1Y3hbzWXtyjoIeB7dniRQM1K&#10;D7zVAoV9Kl0gWLKyJh650ovTYTvWIgDXbB27hDZR0jchHumoQSTw2vjFlQrVDTEYBqiLMidosy9d&#10;iS8rWbw8Q0dIJ5pYVsb5qzIilsatAAFtLgsMMQ/7ficP67qeqkghhHarCx0X+EVuY4pnNmMgz0qs&#10;5gPxYcvKNofAy4wIy4/GUHEKh0UVQylSOYEyonwCJWgRVBRhi2s1bVuWvmG5zBGrU6WCyBZwF2bD&#10;S2viNAxXdBncsdtltGMlBBL07ZLflUsu8/cXcAN5WuX+QP1phzw0cwTkCubolY89Vj7IbtO6dqiU&#10;DqhrDjvCHIWfFK0RP1DVfG3N84UC3j6xe+cSuwRop6VMVcjyRl6S60FdgIzziEsloS1lCKA+XbMJ&#10;hbI3GOfhVtV7SVd+2LHJS4I5WfOSbzc8s9sPNlwKaqt0O9paS0rhEwylC9h9an/fUvsEgqgWeLvy&#10;1ZA5dI41gMpeLVBh9ncNiNqtt/02O7ih0Lz30HbioUHwIT9Vk8Kh/qwOv4VbPZchyvJTwoN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IJAABb&#10;Q29udGVudF9UeXBlc10ueG1sUEsBAhQACgAAAAAAh07iQAAAAAAAAAAAAAAAAAYAAAAAAAAAAAAQ&#10;AAAAdAgAAF9yZWxzL1BLAQIUABQAAAAIAIdO4kCKFGY80QAAAJQBAAALAAAAAAAAAAEAIAAAAJgI&#10;AABfcmVscy8ucmVsc1BLAQIUAAoAAAAAAIdO4kAAAAAAAAAAAAAAAAAEAAAAAAAAAAAAEAAAAAAA&#10;AABkcnMvUEsBAhQAFAAAAAgAh07iQFgTt8jaAAAACgEAAA8AAAAAAAAAAQAgAAAAIgAAAGRycy9k&#10;b3ducmV2LnhtbFBLAQIUABQAAAAIAIdO4kDPhMYSHwcAAJI4AAAOAAAAAAAAAAEAIAAAACkBAABk&#10;cnMvZTJvRG9jLnhtbFBLBQYAAAAABgAGAFkBAAC6CgAAAAA=&#10;">
                <o:lock v:ext="edit" aspectratio="f"/>
                <v:shape id="直接箭头连接符 2" o:spid="_x0000_s1026" o:spt="32" type="#_x0000_t32" style="position:absolute;left:7138;top:4456;height:315;width:0;" filled="f" stroked="t" coordsize="21600,21600" o:gfxdata="UEsDBAoAAAAAAIdO4kAAAAAAAAAAAAAAAAAEAAAAZHJzL1BLAwQUAAAACACHTuJAuKAR6LYAAADb&#10;AAAADwAAAGRycy9kb3ducmV2LnhtbEVPPavCMBTdBf9DuIKbpjqIrxodhMrjbVWHN16aa1NMbkoS&#10;q/57MwiOh/O93T+dFQOF2HlWsJgXIIgbrztuFVzO1WwNIiZkjdYzKXhRhP1uPNpiqf2DaxpOqRU5&#10;hGOJCkxKfSllbAw5jHPfE2fu6oPDlGFopQ74yOHOymVRrKTDjnODwZ4Ohprb6e4U0J95tRc32GWg&#10;+v9u19WxNpVS08mi2IBI9Exf8cf9qxX85PX5S/4BcvcG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igEei2AAAA2wAAAA8A&#10;AAAAAAAAAQAgAAAAIgAAAGRycy9kb3ducmV2LnhtbFBLAQIUABQAAAAIAIdO4kAzLwWeOwAAADkA&#10;AAAQAAAAAAAAAAEAIAAAAAUBAABkcnMvc2hhcGV4bWwueG1sUEsFBgAAAAAGAAYAWwEAAK8DAAAA&#10;AA==&#10;">
                  <v:fill on="f" focussize="0,0"/>
                  <v:stroke color="#000000" miterlimit="8" joinstyle="miter" endarrow="block"/>
                  <v:imagedata o:title=""/>
                  <o:lock v:ext="edit" aspectratio="f"/>
                </v:shape>
                <v:rect id="矩形 3" o:spid="_x0000_s1026" o:spt="1" style="position:absolute;left:5410;top:3676;height:765;width:3450;v-text-anchor:middle;" filled="f" stroked="t" coordsize="21600,21600" o:gfxdata="UEsDBAoAAAAAAIdO4kAAAAAAAAAAAAAAAAAEAAAAZHJzL1BLAwQUAAAACACHTuJAYyI25L8AAADb&#10;AAAADwAAAGRycy9kb3ducmV2LnhtbEWPQWvCQBSE7wX/w/IKvTWbGLSauskhIBTqwdqieHtkX5PQ&#10;7NuY3ar5925B6HGYmW+YVXE1nTjT4FrLCpIoBkFcWd1yreDrc/28AOE8ssbOMikYyUGRTx5WmGl7&#10;4Q8673wtAoRdhgoa7/tMSlc1ZNBFticO3rcdDPogh1rqAS8Bbjo5jeO5NNhyWGiwp7Kh6mf3axS0&#10;Y7o9bsrDS/l+2qfOjnuXzoxST49J/ArC09X/h+/tN61gmcDfl/ADZH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MiNuS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6E38322A">
                        <w:pPr>
                          <w:rPr>
                            <w:rFonts w:hint="eastAsia" w:ascii="Calibri" w:hAnsi="Calibri" w:eastAsia="宋体" w:cs="宋体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Calibri" w:hAnsi="Calibri" w:eastAsia="宋体" w:cs="宋体"/>
                            <w:color w:val="000000"/>
                            <w:sz w:val="18"/>
                            <w:szCs w:val="18"/>
                          </w:rPr>
                          <w:t>教师认为学校或者其他教育机构侵犯其合法权益，或者对学校或者其他教育机构做出的处理决定不服的</w:t>
                        </w:r>
                      </w:p>
                    </w:txbxContent>
                  </v:textbox>
                </v:rect>
                <v:rect id="矩形 7" o:spid="_x0000_s1026" o:spt="1" style="position:absolute;left:4697;top:8664;height:1048;width:5588;v-text-anchor:middle;" filled="f" stroked="t" coordsize="21600,21600" o:gfxdata="UEsDBAoAAAAAAIdO4kAAAAAAAAAAAAAAAAAEAAAAZHJzL1BLAwQUAAAACACHTuJAk/Cok74AAADb&#10;AAAADwAAAGRycy9kb3ducmV2LnhtbEWPT4vCMBTE7wt+h/AEb2uqZVetRg8FQXAProri7dE822Lz&#10;Upv4p9/eLCx4HGbmN8xs8TSVuFPjSssKBv0IBHFmdcm5gv1u+TkG4TyyxsoyKWjJwWLe+Zhhou2D&#10;f+m+9bkIEHYJKii8rxMpXVaQQde3NXHwzrYx6INscqkbfAS4qeQwir6lwZLDQoE1pQVll+3NKCjb&#10;eHP6SY+jdH09xM62Bxd/GaV63UE0BeHp6d/h//ZKK5gM4e9L+AFy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/Cok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106BAEC7">
                        <w:pP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000000"/>
                            <w:sz w:val="18"/>
                            <w:szCs w:val="18"/>
                          </w:rPr>
                          <w:t>收到答复后，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000000"/>
                            <w:sz w:val="18"/>
                            <w:szCs w:val="18"/>
                            <w:lang w:eastAsia="zh-CN"/>
                          </w:rPr>
                          <w:t>主办科室依法依规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000000"/>
                            <w:sz w:val="18"/>
                            <w:szCs w:val="18"/>
                          </w:rPr>
                          <w:t>审核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000000"/>
                            <w:sz w:val="18"/>
                            <w:szCs w:val="18"/>
                            <w:lang w:eastAsia="zh-CN"/>
                          </w:rPr>
                          <w:t>申诉情况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000000"/>
                            <w:sz w:val="18"/>
                            <w:szCs w:val="18"/>
                          </w:rPr>
                          <w:t>，根据案情调查取证，并与有关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000000"/>
                            <w:sz w:val="18"/>
                            <w:szCs w:val="18"/>
                            <w:lang w:eastAsia="zh-CN"/>
                          </w:rPr>
                          <w:t>科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000000"/>
                            <w:sz w:val="18"/>
                            <w:szCs w:val="18"/>
                          </w:rPr>
                          <w:t>室共同研究，提出处理意见，制作申诉决定书并报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000000"/>
                            <w:sz w:val="18"/>
                            <w:szCs w:val="18"/>
                            <w:lang w:eastAsia="zh-CN"/>
                          </w:rPr>
                          <w:t>局党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000000"/>
                            <w:sz w:val="18"/>
                            <w:szCs w:val="18"/>
                          </w:rPr>
                          <w:t>委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000000"/>
                            <w:sz w:val="18"/>
                            <w:szCs w:val="18"/>
                            <w:lang w:eastAsia="zh-CN"/>
                          </w:rPr>
                          <w:t>主要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000000"/>
                            <w:sz w:val="18"/>
                            <w:szCs w:val="18"/>
                          </w:rPr>
                          <w:t>领导批准，</w:t>
                        </w:r>
                      </w:p>
                    </w:txbxContent>
                  </v:textbox>
                </v:rect>
                <v:rect id="矩形 13" o:spid="_x0000_s1026" o:spt="1" style="position:absolute;left:5414;top:4830;height:883;width:2327;v-text-anchor:middle;" filled="f" stroked="t" coordsize="21600,21600" o:gfxdata="UEsDBAoAAAAAAIdO4kAAAAAAAAAAAAAAAAAEAAAAZHJzL1BLAwQUAAAACACHTuJA/LwNCL8AAADb&#10;AAAADwAAAGRycy9kb3ducmV2LnhtbEWPQWvCQBSE74X+h+UJvTUbG7Q1dfUQKBT0oGlJ8fbIvibB&#10;7Ns0u2ry711B6HGYmW+Y5XowrThT7xrLCqZRDIK4tLrhSsH318fzGwjnkTW2lknBSA7Wq8eHJaba&#10;XnhP59xXIkDYpaig9r5LpXRlTQZdZDvi4P3a3qAPsq+k7vES4KaVL3E8lwYbDgs1dpTVVB7zk1HQ&#10;jMnusM1+XrPNX5E4OxYumRmlnibT+B2Ep8H/h+/tT61gkcDtS/gBcn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y8DQi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3506E142">
                        <w:pPr>
                          <w:jc w:val="center"/>
                          <w:rPr>
                            <w:rFonts w:ascii="Calibri" w:hAnsi="Calibri" w:eastAsia="宋体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Calibri" w:hAnsi="Calibri" w:eastAsia="宋体" w:cs="宋体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提出申诉</w:t>
                        </w:r>
                      </w:p>
                    </w:txbxContent>
                  </v:textbox>
                </v:rect>
                <v:shape id="直接箭头连接符 15" o:spid="_x0000_s1026" o:spt="32" type="#_x0000_t32" style="position:absolute;left:7849;top:5121;flip:y;height:12;width:1793;" filled="f" stroked="t" coordsize="21600,21600" o:gfxdata="UEsDBAoAAAAAAIdO4kAAAAAAAAAAAAAAAAAEAAAAZHJzL1BLAwQUAAAACACHTuJASOSr5rwAAADb&#10;AAAADwAAAGRycy9kb3ducmV2LnhtbEWPT2sCMRTE74V+h/AK3mrWKq1ujR5KBQu9qD20t8fmmQ1u&#10;Xpbk+e/bN0Khx2FmfsPMl5fQqROl7CMbGA0rUMRNtJ6dga/d6nEKKguyxS4yGbhShuXi/m6OtY1n&#10;3tBpK04VCOcaDbQifa11bloKmIexJy7ePqaAUmRy2iY8F3jo9FNVPeuAnstCiz29tdQctsdgQN7D&#10;p3eHxvfy8Y28cWk6/nkxZvAwql5BCV3kP/zXXlsDswncvpQfoB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jkq+a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miterlimit="8" joinstyle="miter" endarrow="block"/>
                  <v:imagedata o:title=""/>
                  <o:lock v:ext="edit" aspectratio="f"/>
                </v:shape>
                <v:rect id="矩形 13" o:spid="_x0000_s1026" o:spt="1" style="position:absolute;left:9609;top:4872;height:1095;width:1329;v-text-anchor:middle;" filled="f" stroked="t" coordsize="21600,21600" o:gfxdata="UEsDBAoAAAAAAIdO4kAAAAAAAAAAAAAAAAAEAAAAZHJzL1BLAwQUAAAACACHTuJAHBkw578AAADb&#10;AAAADwAAAGRycy9kb3ducmV2LnhtbEWPzWrDMBCE74W8g9hAbrWcGLepGyUHQ6GQHFo3OOS2WFvb&#10;1Fo5lvLjt68KhRyHmfmGWW1uphMXGlxrWcE8ikEQV1a3XCvYf709LkE4j6yxs0wKRnKwWU8eVphp&#10;e+VPuhS+FgHCLkMFjfd9JqWrGjLoItsTB+/bDgZ9kEMt9YDXADedXMTxkzTYclhosKe8oeqnOBsF&#10;7Zh8HHf54TnfnsrE2bF0SWqUmk3n8SsITzd/D/+337WClxT+voQfIN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wZMOe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4AD8D0F3">
                        <w:pPr>
                          <w:rPr>
                            <w:rFonts w:hint="eastAsia" w:ascii="Calibri" w:hAnsi="Calibri" w:eastAsia="宋体" w:cs="宋体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Calibri" w:hAnsi="Calibri" w:eastAsia="宋体" w:cs="宋体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制作不予受理决定书送达申诉人</w:t>
                        </w:r>
                      </w:p>
                    </w:txbxContent>
                  </v:textbox>
                </v:rect>
                <v:rect id="矩形 13" o:spid="_x0000_s1026" o:spt="1" style="position:absolute;left:6448;top:6326;height:589;width:1573;v-text-anchor:middle;" filled="f" stroked="t" coordsize="21600,21600" o:gfxdata="UEsDBAoAAAAAAIdO4kAAAAAAAAAAAAAAAAAEAAAAZHJzL1BLAwQUAAAACACHTuJA7MuukL4AAADb&#10;AAAADwAAAGRycy9kb3ducmV2LnhtbEWPT4vCMBTE74LfITzBm6ZadLUaPRQWFnYPqyuKt0fzbIvN&#10;S23in357syB4HGbmN8xy/TCVuFHjSssKRsMIBHFmdcm5gt3f52AGwnlkjZVlUtCSg/Wq21liou2d&#10;N3Tb+lwECLsEFRTe14mULivIoBvamjh4J9sY9EE2udQN3gPcVHIcRVNpsOSwUGBNaUHZeXs1Cso2&#10;/j3+pIeP9Puyj51t9y6eGKX6vVG0AOHp4d/hV/tLK5hP4f9L+AFy9Q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Muuk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6D1EA927">
                        <w:pPr>
                          <w:jc w:val="center"/>
                          <w:rPr>
                            <w:rFonts w:hint="default" w:ascii="Calibri" w:hAnsi="Calibri" w:eastAsia="宋体" w:cs="Times New Roman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Calibri" w:hAnsi="Calibri" w:eastAsia="宋体" w:cs="宋体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符合申诉条件的</w:t>
                        </w:r>
                      </w:p>
                    </w:txbxContent>
                  </v:textbox>
                </v:rect>
                <v:rect id="矩形 13" o:spid="_x0000_s1026" o:spt="1" style="position:absolute;left:5464;top:7327;height:933;width:4197;v-text-anchor:middle;" filled="f" stroked="t" coordsize="21600,21600" o:gfxdata="UEsDBAoAAAAAAIdO4kAAAAAAAAAAAAAAAAAEAAAAZHJzL1BLAwQUAAAACACHTuJAg4cLC78AAADb&#10;AAAADwAAAGRycy9kb3ducmV2LnhtbEWPT2vCQBTE7wW/w/IEb3WjobWNrjkECkJ7sCqW3h7ZZxLM&#10;vk2z2/z59m6h4HGYmd8wm3QwteiodZVlBYt5BII4t7riQsHp+Pb4AsJ5ZI21ZVIwkoN0O3nYYKJt&#10;z5/UHXwhAoRdggpK75tESpeXZNDNbUMcvIttDfog20LqFvsAN7VcRtGzNFhxWCixoayk/Hr4NQqq&#10;Md5/f2Rfq+z95xw7O55d/GSUmk0X0RqEp8Hfw//tnVbwuoK/L+EHyO0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OHCw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792DB53C">
                        <w:pPr>
                          <w:rPr>
                            <w:rFonts w:hint="eastAsia" w:ascii="Calibri" w:hAnsi="Calibri" w:eastAsia="宋体" w:cs="宋体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Calibri" w:hAnsi="Calibri" w:eastAsia="宋体" w:cs="宋体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向被申诉人发出受理通知书，向申诉人以书面（电话）等形式坚守送到回证，申诉热7日内答复</w:t>
                        </w:r>
                      </w:p>
                    </w:txbxContent>
                  </v:textbox>
                </v:rect>
                <v:rect id="矩形 7" o:spid="_x0000_s1026" o:spt="1" style="position:absolute;left:4745;top:10039;height:975;width:4920;v-text-anchor:middle;" filled="f" stroked="t" coordsize="21600,21600" o:gfxdata="UEsDBAoAAAAAAIdO4kAAAAAAAAAAAAAAAAAEAAAAZHJzL1BLAwQUAAAACACHTuJAnVQ64r4AAADb&#10;AAAADwAAAGRycy9kb3ducmV2LnhtbEWPT4vCMBTE78J+h/CEvWnqFl3tGj0UhAU9qCuKt0fzti02&#10;L7WJf/rtjSB4HGbmN8x0fjeVuFLjSssKBv0IBHFmdcm5gt3fojcG4TyyxsoyKWjJwXz20Zliou2N&#10;N3Td+lwECLsEFRTe14mULivIoOvbmjh4/7Yx6INscqkbvAW4qeRXFI2kwZLDQoE1pQVlp+3FKCjb&#10;eH1cpYfvdHnex862excPjVKf3UH0A8LT3b/Dr/avVjCZwPNL+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VQ64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5D16E1AE">
                        <w:pPr>
                          <w:jc w:val="center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000000"/>
                            <w:sz w:val="18"/>
                            <w:szCs w:val="18"/>
                          </w:rPr>
                          <w:t>在收到申诉书的次日起30日内，做出处理决定，并送达申诉人和被申诉人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000000"/>
                            <w:sz w:val="18"/>
                            <w:szCs w:val="18"/>
                            <w:lang w:eastAsia="zh-CN"/>
                          </w:rPr>
                          <w:t>（单位）</w:t>
                        </w:r>
                      </w:p>
                    </w:txbxContent>
                  </v:textbox>
                </v:rect>
                <v:shape id="直接箭头连接符 4" o:spid="_x0000_s1026" o:spt="32" type="#_x0000_t32" style="position:absolute;left:7132;top:8274;height:345;width:0;" filled="f" stroked="t" coordsize="21600,21600" o:gfxdata="UEsDBAoAAAAAAIdO4kAAAAAAAAAAAAAAAAAEAAAAZHJzL1BLAwQUAAAACACHTuJAwz7ENr4AAADc&#10;AAAADwAAAGRycy9kb3ducmV2LnhtbEWPQW/CMAyF75P4D5EncRsJVNpGR0AICYkT2xhw9hqvrWic&#10;qgkF/v18QOJm6z2/93m2uPpG9dTFOrCF8ciAIi6Cq7m0sP9Zv7yDignZYROYLNwowmI+eJph7sKF&#10;v6nfpVJJCMccLVQptbnWsajIYxyFlli0v9B5TLJ2pXYdXiTcN3pizKv2WLM0VNjSqqLitDt7C8vf&#10;49lPt/3huL9lb5nJTPH5dbJ2+Dw2H6ASXdPDfL/eOME3gi/PyAR6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z7EN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  <v:shadow on="t" color="#000000" opacity="24903f" offset="0pt,1.5748031496063pt" origin="0f,32768f" matrix="65536f,0f,0f,65536f"/>
                </v:shape>
                <v:shape id="直接箭头连接符 4" o:spid="_x0000_s1026" o:spt="32" type="#_x0000_t32" style="position:absolute;left:7233;top:5861;height:465;width:2;" filled="f" stroked="t" coordsize="21600,21600" o:gfxdata="UEsDBAoAAAAAAIdO4kAAAAAAAAAAAAAAAAAEAAAAZHJzL1BLAwQUAAAACACHTuJArHJhrbsAAADc&#10;AAAADwAAAGRycy9kb3ducmV2LnhtbEVPTYvCMBC9L+x/CLPgbU1qQddqlEUQPOnqquexmW2LzaQ0&#10;seq/3wiCt3m8z5nOb7YWHbW+cqwh6SsQxLkzFRca9r/Lzy8QPiAbrB2Thjt5mM/e36aYGXflLXW7&#10;UIgYwj5DDWUITSalz0uy6PuuIY7cn2sthgjbQpoWrzHc1nKg1FBarDg2lNjQoqT8vLtYDd+n48WO&#10;193huL+no1SlKt/8nLXufSRqAiLQLbzET/fKxPkqgccz8QI5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HJhrb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  <v:shadow on="t" color="#000000" opacity="24903f" offset="0pt,1.5748031496063pt" origin="0f,32768f" matrix="65536f,0f,0f,65536f"/>
                </v:shape>
                <v:shape id="直接箭头连接符 4" o:spid="_x0000_s1026" o:spt="32" type="#_x0000_t32" style="position:absolute;left:7224;top:6978;height:345;width:0;" filled="f" stroked="t" coordsize="21600,21600" o:gfxdata="UEsDBAoAAAAAAIdO4kAAAAAAAAAAAAAAAAAEAAAAZHJzL1BLAwQUAAAACACHTuJAXKD/2rwAAADc&#10;AAAADwAAAGRycy9kb3ducmV2LnhtbEVPTWvCQBC9C/0PyxR6090koG10DaVQ6KlWaz1Ps2MSzM6G&#10;7Cbqv+8KQm/zeJ+zKi62FSP1vnGsIZkpEMSlMw1XGvbf79NnED4gG2wdk4YreSjWD5MV5sadeUvj&#10;LlQihrDPUUMdQpdL6cuaLPqZ64gjd3S9xRBhX0nT4zmG21amSs2lxYZjQ40dvdVUnnaD1fD6exjs&#10;y+f4c9hfs0WmMlVuvk5aPz0magki0CX8i+/uDxPnqxRuz8QL5P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g/9q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  <v:shadow on="t" color="#000000" opacity="24903f" offset="0pt,1.5748031496063pt" origin="0f,32768f" matrix="65536f,0f,0f,65536f"/>
                </v:shape>
                <v:shape id="直接箭头连接符 4" o:spid="_x0000_s1026" o:spt="32" type="#_x0000_t32" style="position:absolute;left:7153;top:9755;height:345;width:0;" filled="f" stroked="t" coordsize="21600,21600" o:gfxdata="UEsDBAoAAAAAAIdO4kAAAAAAAAAAAAAAAAAEAAAAZHJzL1BLAwQUAAAACACHTuJA00lnrrsAAADc&#10;AAAADwAAAGRycy9kb3ducmV2LnhtbEVPS4vCMBC+L/gfwgje1kTLrlqNIoKwp3V9nsdmbIvNpDSx&#10;6r/fCAt7m4/vObPFw1aipcaXjjUM+goEceZMybmGw379PgbhA7LByjFpeJKHxbzzNsPUuDtvqd2F&#10;XMQQ9ilqKEKoUyl9VpBF33c1ceQurrEYImxyaRq8x3BbyaFSn9JiybGhwJpWBWXX3c1qWJ5PNzv5&#10;bo+nwzMZJSpR2ebnqnWvO1BTEIEe4V/85/4ycb76gNcz8QI5/w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0lnrr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  <v:shadow on="t" color="#000000" opacity="24903f" offset="0pt,1.5748031496063pt" origin="0f,32768f" matrix="65536f,0f,0f,65536f"/>
                </v:shape>
                <v:rect id="矩形 13" o:spid="_x0000_s1026" o:spt="1" style="position:absolute;left:6671;top:14421;height:505;width:3483;v-text-anchor:middle;" filled="f" stroked="t" coordsize="21600,21600" o:gfxdata="UEsDBAoAAAAAAIdO4kAAAAAAAAAAAAAAAAAEAAAAZHJzL1BLAwQUAAAACACHTuJAT7AzzL0AAADc&#10;AAAADwAAAGRycy9kb3ducmV2LnhtbEVPTWvCQBC9C/6HZYTe6q6GNiW6eggIQntoVSzehuw0Cc3O&#10;xuzWJP++Wyh4m8f7nPV2sI24UedrxxoWcwWCuHCm5lLD6bh7fAHhA7LBxjFpGMnDdjOdrDEzrucP&#10;uh1CKWII+ww1VCG0mZS+qMiin7uWOHJfrrMYIuxKaTrsY7ht5FKpZ2mx5thQYUt5RcX34cdqqMfk&#10;/fKWf6b56/WceDeeffJktX6YLdQKRKAh3MX/7r2J81UKf8/EC+T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sDPM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4EC3E08E">
                        <w:pPr>
                          <w:rPr>
                            <w:rFonts w:hint="eastAsia" w:ascii="Calibri" w:hAnsi="Calibri" w:eastAsia="宋体" w:cs="宋体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Calibri" w:hAnsi="Calibri" w:eastAsia="宋体" w:cs="宋体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经过复议、诉讼程序，最终结案</w:t>
                        </w:r>
                      </w:p>
                    </w:txbxContent>
                  </v:textbox>
                </v:rect>
                <v:rect id="矩形 13" o:spid="_x0000_s1026" o:spt="1" style="position:absolute;left:4053;top:12335;height:505;width:1713;v-text-anchor:middle;" filled="f" stroked="t" coordsize="21600,21600" o:gfxdata="UEsDBAoAAAAAAIdO4kAAAAAAAAAAAAAAAAAEAAAAZHJzL1BLAwQUAAAACACHTuJAUWMCJb0AAADc&#10;AAAADwAAAGRycy9kb3ducmV2LnhtbEVPTWvCQBC9F/wPywi91d0YtDW65hAoFOrB2mLxNmTHJJid&#10;TbNbNf/eLQi9zeN9ziq/2lacqfeNYw3JRIEgLp1puNLw9fn69ALCB2SDrWPSMJCHfD16WGFm3IU/&#10;6LwLlYgh7DPUUIfQZVL6siaLfuI64sgdXW8xRNhX0vR4ieG2lVOl5tJiw7Ghxo6KmsrT7tdqaIZ0&#10;e9gU38/F+88+9W7Y+3RmtX4cJ2oJItA1/Ivv7jcT56sF/D0TL5Dr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YwIl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32FA014F">
                        <w:pPr>
                          <w:jc w:val="center"/>
                          <w:rPr>
                            <w:rFonts w:hint="default" w:ascii="Calibri" w:hAnsi="Calibri" w:eastAsia="宋体" w:cs="Times New Roman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Calibri" w:hAnsi="Calibri" w:eastAsia="宋体" w:cs="宋体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申诉案件终止</w:t>
                        </w:r>
                      </w:p>
                    </w:txbxContent>
                  </v:textbox>
                </v:rect>
                <v:rect id="矩形 58" o:spid="_x0000_s1026" o:spt="1" style="position:absolute;left:9218;top:11619;height:457;width:1862;v-text-anchor:middle;" filled="f" stroked="f" coordsize="21600,21600" o:gfxdata="UEsDBAoAAAAAAIdO4kAAAAAAAAAAAAAAAAAEAAAAZHJzL1BLAwQUAAAACACHTuJAtIRRt7oAAADc&#10;AAAADwAAAGRycy9kb3ducmV2LnhtbEWPQWvDMAyF74P+B6NBb6vtHcpI6xbWURi9tRvsKmI1DrPl&#10;ELtp9u+nw2A3iff03qftfk5RTTSWPrMDuzKgiNvse+4cfH4cn15AlYrsMWYmBz9UYL9bPGyx8fnO&#10;Z5outVMSwqVBB6HWodG6tIESllUeiEW75jFhlXXstB/xLuEp6mdj1jphz9IQcKBDoPb7cksO5tcv&#10;1DkGuqJO5jQd7Zs9ROeWj9ZsQFWa67/57/rdC74VfHlGJtC7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0hFG3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43D02AB3">
                        <w:pPr>
                          <w:jc w:val="center"/>
                          <w:rPr>
                            <w:rFonts w:hint="eastAsia" w:ascii="Calibri" w:hAnsi="Calibri" w:eastAsia="宋体" w:cs="Times New Roman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Calibri" w:hAnsi="Calibri" w:eastAsia="宋体" w:cs="宋体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不服从处理决定</w:t>
                        </w:r>
                      </w:p>
                      <w:p w14:paraId="30AE797F">
                        <w:pPr>
                          <w:rPr>
                            <w:rFonts w:hint="eastAsia"/>
                            <w:lang w:eastAsia="zh-CN"/>
                          </w:rPr>
                        </w:pPr>
                      </w:p>
                    </w:txbxContent>
                  </v:textbox>
                </v:rect>
                <v:line id="直接连接符 77" o:spid="_x0000_s1026" o:spt="20" style="position:absolute;left:5567;top:11475;flip:x;height:35;width:3535;" filled="f" stroked="t" coordsize="21600,21600" o:gfxdata="UEsDBAoAAAAAAIdO4kAAAAAAAAAAAAAAAAAEAAAAZHJzL1BLAwQUAAAACACHTuJA8DPCab4AAADc&#10;AAAADwAAAGRycy9kb3ducmV2LnhtbEVPTWvCQBC9F/wPywheSt3Eg0jqGkhLioIHq4Vex+w0mzY7&#10;G7Krsf31bkHwNo/3Ocv8Yltxpt43jhWk0wQEceV0w7WCj0P5tADhA7LG1jEp+CUP+Wr0sMRMu4Hf&#10;6bwPtYgh7DNUYELoMil9Zciin7qOOHJfrrcYIuxrqXscYrht5SxJ5tJiw7HBYEcvhqqf/ckq2OyO&#10;Zjvflm/FI3/+NcfXov0eCqUm4zR5BhHoEu7im3ut4/x0Bv/PxAvk6g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DPCab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000000 [3204]" miterlimit="8" joinstyle="miter"/>
                  <v:imagedata o:title=""/>
                  <o:lock v:ext="edit" aspectratio="f"/>
                </v:line>
                <v:shape id="直接箭头连接符 4" o:spid="_x0000_s1026" o:spt="32" type="#_x0000_t32" style="position:absolute;left:5487;top:11459;flip:x;height:817;width:2;" filled="f" stroked="t" coordsize="21600,21600" o:gfxdata="UEsDBAoAAAAAAIdO4kAAAAAAAAAAAAAAAAAEAAAAZHJzL1BLAwQUAAAACACHTuJAFKQ8aLsAAADc&#10;AAAADwAAAGRycy9kb3ducmV2LnhtbEVPS4vCMBC+C/6HMMLeNK2oq9XoQRSWFQQfF29jMzbFZlKa&#10;+Nh/bwRhb/PxPWe2eNpK3KnxpWMFaS8BQZw7XXKh4HhYd8cgfEDWWDkmBX/kYTFvt2aYaffgHd33&#10;oRAxhH2GCkwIdSalzw1Z9D1XE0fu4hqLIcKmkLrBRwy3lewnyUhaLDk2GKxpaSi/7m9WwXC8+j3v&#10;jgOz4clh8L1d02mUb5X66qTJFESgZ/gXf9w/Os5Ph/B+Jl4g5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Q8aL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  <v:shadow on="t" color="#000000" opacity="24903f" offset="0pt,1.5748031496063pt" origin="0f,32768f" matrix="65536f,0f,0f,65536f"/>
                </v:shape>
                <v:rect id="矩形 13" o:spid="_x0000_s1026" o:spt="1" style="position:absolute;left:6294;top:12291;height:1781;width:4229;v-text-anchor:middle;" filled="f" stroked="t" coordsize="21600,21600" o:gfxdata="UEsDBAoAAAAAAIdO4kAAAAAAAAAAAAAAAAAEAAAAZHJzL1BLAwQUAAAACACHTuJApSUAirwAAADc&#10;AAAADwAAAGRycy9kb3ducmV2LnhtbEVPS4vCMBC+L/gfwgje1rQWdekaPRQEQQ++UPY2NLNtsZnU&#10;Jj76742wsLf5+J4zWzxNLe7UusqygngYgSDOra64UHA8LD+/QDiPrLG2TAo6crCY9z5mmGr74B3d&#10;974QIYRdigpK75tUSpeXZNANbUMcuF/bGvQBtoXULT5CuKnlKIom0mDFoaHEhrKS8sv+ZhRUXbL9&#10;2WTnaba+nhJnu5NLxkapQT+OvkF4evp/8Z97pcP8eALvZ8IFcv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UlAIq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333872CB">
                        <w:pPr>
                          <w:rPr>
                            <w:rFonts w:hint="eastAsia" w:ascii="Calibri" w:hAnsi="Calibri" w:eastAsia="宋体" w:cs="宋体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Calibri" w:hAnsi="Calibri" w:eastAsia="宋体" w:cs="宋体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当事人可以自收到申诉处理决定书之日起60日内到淮南市教育体育局或田家庵区人民政府申请行政复议;或在收到申诉处理决定书之日起三个月内到田家庵区人民法院诉讼</w:t>
                        </w:r>
                      </w:p>
                    </w:txbxContent>
                  </v:textbox>
                </v:rect>
                <v:rect id="矩形 58" o:spid="_x0000_s1026" o:spt="1" style="position:absolute;left:5626;top:11547;height:457;width:1458;v-text-anchor:middle;" filled="f" stroked="f" coordsize="21600,21600" o:gfxdata="UEsDBAoAAAAAAIdO4kAAAAAAAAAAAAAAAAAEAAAAZHJzL1BLAwQUAAAACACHTuJAO23Jw7cAAADc&#10;AAAADwAAAGRycy9kb3ducmV2LnhtbEVPTWsCMRC9F/wPYQreapIebNkahSqCeNMKXofNuFmaTJZN&#10;uq7/3ggFb/N4n7NYjcGLgfrURjagZwoEcR1ty42B08/27RNEysgWfWQycKMEq+XkZYGVjVc+0HDM&#10;jSghnCo04HLuKilT7ShgmsWOuHCX2AfMBfaNtD1eS3jw8l2puQzYcmlw2NHaUf17/AsGxu8zyugd&#10;XVAGtR+2eqPX3pjpq1ZfIDKN+Sn+d+9sma8/4PFMuUAu7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7bcnDtwAAANw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4BB7457D">
                        <w:pPr>
                          <w:jc w:val="center"/>
                          <w:rPr>
                            <w:rFonts w:hint="eastAsia" w:ascii="Calibri" w:hAnsi="Calibri" w:eastAsia="宋体" w:cs="Times New Roman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Calibri" w:hAnsi="Calibri" w:eastAsia="宋体" w:cs="宋体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服从处理决定</w:t>
                        </w:r>
                      </w:p>
                    </w:txbxContent>
                  </v:textbox>
                </v:rect>
                <v:rect id="矩形 13" o:spid="_x0000_s1026" o:spt="1" style="position:absolute;left:4280;top:15424;height:523;width:4476;v-text-anchor:middle;" filled="f" stroked="t" coordsize="21600,21600" o:gfxdata="UEsDBAoAAAAAAIdO4kAAAAAAAAAAAAAAAAAEAAAAZHJzL1BLAwQUAAAACACHTuJAu/YxY8AAAADc&#10;AAAADwAAAGRycy9kb3ducmV2LnhtbEWPzWrDQAyE74W8w6JCb83aMWmLk00OhkChPTQ/uPQmvIpt&#10;6tU63m0Sv310CPQmMaOZT8v11XXqTENoPRtIpwko4srblmsDh/3m+Q1UiMgWO89kYKQA69XkYYm5&#10;9Rfe0nkXayUhHHI00MTY51qHqiGHYep7YtGOfnAYZR1qbQe8SLjr9CxJXrTDlqWhwZ6Khqrf3Z8z&#10;0I7Z189n8f1afJzKLPixDNncGfP0mCYLUJGu8d98v363gp8KrTwjE+jVD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79jFj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0A412451">
                        <w:pPr>
                          <w:jc w:val="center"/>
                          <w:rPr>
                            <w:rFonts w:hint="eastAsia" w:ascii="Calibri" w:hAnsi="Calibri" w:eastAsia="宋体" w:cs="宋体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Calibri" w:hAnsi="Calibri" w:eastAsia="宋体" w:cs="宋体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整理 案卷，归档决定</w:t>
                        </w:r>
                      </w:p>
                    </w:txbxContent>
                  </v:textbox>
                </v:rect>
                <v:shape id="直接箭头连接符 4" o:spid="_x0000_s1026" o:spt="32" type="#_x0000_t32" style="position:absolute;left:8232;top:14100;height:279;width:5;" filled="f" stroked="t" coordsize="21600,21600" o:gfxdata="UEsDBAoAAAAAAIdO4kAAAAAAAAAAAAAAAAAEAAAAZHJzL1BLAwQUAAAACACHTuJA1937drwAAADc&#10;AAAADwAAAGRycy9kb3ducmV2LnhtbEVPTWvCQBC9C/6HZQredDcNtJpmFSkUerLWxpyn2WkSzM6G&#10;7Br137uFQm/zeJ+Tb662EyMNvnWsIVkoEMSVMy3XGoqvt/kShA/IBjvHpOFGHjbr6STHzLgLf9J4&#10;CLWIIewz1NCE0GdS+qohi37heuLI/bjBYohwqKUZ8BLDbScflXqSFluODQ329NpQdTqcrYbtd3m2&#10;q914LItb+pyqVFUf+5PWs4dEvYAIdA3/4j/3u4nzkxX8PhMvkO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fd+3a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  <v:shadow on="t" color="#000000" opacity="24903f" offset="0pt,1.5748031496063pt" origin="0f,32768f" matrix="65536f,0f,0f,65536f"/>
                </v:shape>
              </v:group>
            </w:pict>
          </mc:Fallback>
        </mc:AlternateContent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对教师申诉案件处理流程图</w:t>
      </w:r>
    </w:p>
    <w:p w14:paraId="0BE92481">
      <w:pPr>
        <w:bidi w:val="0"/>
        <w:rPr>
          <w:rFonts w:hint="eastAsia" w:ascii="Calibri" w:hAnsi="Calibri" w:eastAsia="宋体" w:cs="Times New Roman"/>
          <w:szCs w:val="22"/>
          <w:lang w:val="en-US" w:eastAsia="zh-CN"/>
        </w:rPr>
      </w:pPr>
    </w:p>
    <w:p w14:paraId="5F6EA2C6">
      <w:pPr>
        <w:bidi w:val="0"/>
        <w:rPr>
          <w:rFonts w:hint="eastAsia" w:ascii="Calibri" w:hAnsi="Calibri" w:eastAsia="宋体" w:cs="Times New Roman"/>
          <w:szCs w:val="22"/>
          <w:lang w:val="en-US" w:eastAsia="zh-CN"/>
        </w:rPr>
      </w:pPr>
    </w:p>
    <w:p w14:paraId="1F2A5DFF">
      <w:pPr>
        <w:bidi w:val="0"/>
        <w:rPr>
          <w:rFonts w:hint="eastAsia" w:ascii="Calibri" w:hAnsi="Calibri" w:eastAsia="宋体" w:cs="Times New Roman"/>
          <w:szCs w:val="22"/>
          <w:lang w:val="en-US" w:eastAsia="zh-CN"/>
        </w:rPr>
      </w:pPr>
    </w:p>
    <w:p w14:paraId="1E5140DA">
      <w:pPr>
        <w:bidi w:val="0"/>
        <w:rPr>
          <w:rFonts w:hint="eastAsia" w:ascii="Calibri" w:hAnsi="Calibri" w:eastAsia="宋体" w:cs="Times New Roman"/>
          <w:szCs w:val="22"/>
          <w:lang w:val="en-US" w:eastAsia="zh-CN"/>
        </w:rPr>
      </w:pPr>
    </w:p>
    <w:p w14:paraId="23C5D0EF">
      <w:pPr>
        <w:bidi w:val="0"/>
        <w:rPr>
          <w:rFonts w:hint="eastAsia" w:ascii="Calibri" w:hAnsi="Calibri" w:eastAsia="宋体" w:cs="Times New Roman"/>
          <w:szCs w:val="22"/>
          <w:lang w:val="en-US" w:eastAsia="zh-CN"/>
        </w:rPr>
      </w:pPr>
    </w:p>
    <w:p w14:paraId="055C151B">
      <w:pPr>
        <w:bidi w:val="0"/>
        <w:rPr>
          <w:rFonts w:hint="eastAsia" w:ascii="Calibri" w:hAnsi="Calibri" w:eastAsia="宋体" w:cs="Times New Roman"/>
          <w:szCs w:val="22"/>
          <w:lang w:val="en-US" w:eastAsia="zh-CN"/>
        </w:rPr>
      </w:pPr>
    </w:p>
    <w:p w14:paraId="5F7923DD">
      <w:pPr>
        <w:bidi w:val="0"/>
        <w:rPr>
          <w:rFonts w:hint="eastAsia" w:ascii="Calibri" w:hAnsi="Calibri" w:eastAsia="宋体" w:cs="Times New Roman"/>
          <w:szCs w:val="22"/>
          <w:lang w:val="en-US" w:eastAsia="zh-CN"/>
        </w:rPr>
      </w:pPr>
    </w:p>
    <w:p w14:paraId="7269BFB5">
      <w:pPr>
        <w:bidi w:val="0"/>
        <w:rPr>
          <w:rFonts w:hint="eastAsia" w:ascii="Calibri" w:hAnsi="Calibri" w:eastAsia="宋体" w:cs="Times New Roman"/>
          <w:szCs w:val="22"/>
          <w:lang w:val="en-US" w:eastAsia="zh-CN"/>
        </w:rPr>
      </w:pPr>
    </w:p>
    <w:p w14:paraId="72780048">
      <w:pPr>
        <w:bidi w:val="0"/>
        <w:rPr>
          <w:rFonts w:hint="eastAsia" w:ascii="Calibri" w:hAnsi="Calibri" w:eastAsia="宋体" w:cs="Times New Roman"/>
          <w:szCs w:val="22"/>
          <w:lang w:val="en-US" w:eastAsia="zh-CN"/>
        </w:rPr>
      </w:pPr>
    </w:p>
    <w:p w14:paraId="70BC59C5">
      <w:pPr>
        <w:bidi w:val="0"/>
        <w:rPr>
          <w:rFonts w:hint="eastAsia" w:ascii="Calibri" w:hAnsi="Calibri" w:eastAsia="宋体" w:cs="Times New Roman"/>
          <w:szCs w:val="22"/>
          <w:lang w:val="en-US" w:eastAsia="zh-CN"/>
        </w:rPr>
      </w:pPr>
    </w:p>
    <w:p w14:paraId="504F6DC7">
      <w:pPr>
        <w:bidi w:val="0"/>
        <w:rPr>
          <w:rFonts w:hint="eastAsia" w:ascii="Calibri" w:hAnsi="Calibri" w:eastAsia="宋体" w:cs="Times New Roman"/>
          <w:szCs w:val="22"/>
          <w:lang w:val="en-US" w:eastAsia="zh-CN"/>
        </w:rPr>
      </w:pPr>
    </w:p>
    <w:p w14:paraId="0213B48F">
      <w:pPr>
        <w:bidi w:val="0"/>
        <w:rPr>
          <w:rFonts w:hint="eastAsia" w:ascii="Calibri" w:hAnsi="Calibri" w:eastAsia="宋体" w:cs="Times New Roman"/>
          <w:szCs w:val="22"/>
          <w:lang w:val="en-US" w:eastAsia="zh-CN"/>
        </w:rPr>
      </w:pPr>
    </w:p>
    <w:p w14:paraId="417A7BE2">
      <w:pPr>
        <w:bidi w:val="0"/>
        <w:rPr>
          <w:rFonts w:hint="eastAsia" w:ascii="Calibri" w:hAnsi="Calibri" w:eastAsia="宋体" w:cs="Times New Roman"/>
          <w:szCs w:val="22"/>
          <w:lang w:val="en-US" w:eastAsia="zh-CN"/>
        </w:rPr>
      </w:pPr>
    </w:p>
    <w:p w14:paraId="551A4F7D">
      <w:pPr>
        <w:bidi w:val="0"/>
        <w:rPr>
          <w:rFonts w:hint="eastAsia" w:ascii="Calibri" w:hAnsi="Calibri" w:eastAsia="宋体" w:cs="Times New Roman"/>
          <w:szCs w:val="22"/>
          <w:lang w:val="en-US" w:eastAsia="zh-CN"/>
        </w:rPr>
      </w:pPr>
    </w:p>
    <w:p w14:paraId="5D1E263B">
      <w:pPr>
        <w:bidi w:val="0"/>
        <w:rPr>
          <w:rFonts w:hint="eastAsia" w:ascii="Calibri" w:hAnsi="Calibri" w:eastAsia="宋体" w:cs="Times New Roman"/>
          <w:szCs w:val="22"/>
          <w:lang w:val="en-US" w:eastAsia="zh-CN"/>
        </w:rPr>
      </w:pPr>
    </w:p>
    <w:p w14:paraId="5D7D0C6A">
      <w:pPr>
        <w:bidi w:val="0"/>
        <w:rPr>
          <w:rFonts w:hint="eastAsia" w:ascii="Calibri" w:hAnsi="Calibri" w:eastAsia="宋体" w:cs="Times New Roman"/>
          <w:szCs w:val="22"/>
          <w:lang w:val="en-US" w:eastAsia="zh-CN"/>
        </w:rPr>
      </w:pPr>
    </w:p>
    <w:p w14:paraId="01A9855F">
      <w:pPr>
        <w:bidi w:val="0"/>
        <w:rPr>
          <w:rFonts w:hint="eastAsia" w:ascii="Calibri" w:hAnsi="Calibri" w:eastAsia="宋体" w:cs="Times New Roman"/>
          <w:szCs w:val="22"/>
          <w:lang w:val="en-US" w:eastAsia="zh-CN"/>
        </w:rPr>
      </w:pPr>
    </w:p>
    <w:p w14:paraId="5E10CA6D">
      <w:pPr>
        <w:bidi w:val="0"/>
        <w:rPr>
          <w:rFonts w:hint="eastAsia" w:ascii="Calibri" w:hAnsi="Calibri" w:eastAsia="宋体" w:cs="Times New Roman"/>
          <w:szCs w:val="22"/>
          <w:lang w:val="en-US" w:eastAsia="zh-CN"/>
        </w:rPr>
      </w:pPr>
    </w:p>
    <w:p w14:paraId="0E8F1967">
      <w:pPr>
        <w:bidi w:val="0"/>
        <w:rPr>
          <w:rFonts w:hint="eastAsia" w:ascii="Calibri" w:hAnsi="Calibri" w:eastAsia="宋体" w:cs="Times New Roman"/>
          <w:szCs w:val="22"/>
          <w:lang w:val="en-US" w:eastAsia="zh-CN"/>
        </w:rPr>
      </w:pPr>
    </w:p>
    <w:p w14:paraId="787682F7">
      <w:pPr>
        <w:bidi w:val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3084830</wp:posOffset>
                </wp:positionH>
                <wp:positionV relativeFrom="paragraph">
                  <wp:posOffset>3332480</wp:posOffset>
                </wp:positionV>
                <wp:extent cx="2540" cy="365125"/>
                <wp:effectExtent l="37465" t="0" r="36195" b="34925"/>
                <wp:wrapNone/>
                <wp:docPr id="12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2522855" y="6647180"/>
                          <a:ext cx="2540" cy="365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" o:spid="_x0000_s1026" o:spt="32" type="#_x0000_t32" style="position:absolute;left:0pt;flip:x;margin-left:242.9pt;margin-top:262.4pt;height:28.75pt;width:0.2pt;z-index:251663360;mso-width-relative:page;mso-height-relative:page;" filled="f" stroked="t" coordsize="21600,21600" o:gfxdata="UEsDBAoAAAAAAIdO4kAAAAAAAAAAAAAAAAAEAAAAZHJzL1BLAwQUAAAACACHTuJAv38yH9kAAAAL&#10;AQAADwAAAGRycy9kb3ducmV2LnhtbE2Py07DMBBF90j8gzVI7KjTkIaQxukC0Q1IlfrYsHPiaRwR&#10;j6PYffD3TFewm9FcnTm3Wl3dIM44hd6TgvksAYHUetNTp+CwXz8VIELUZPTgCRX8YIBVfX9X6dL4&#10;C23xvIudYAiFUiuwMY6llKG16HSY+RGJb0c/OR15nTppJn1huBtkmiS5dLon/mD1iG8W2+/dySlY&#10;FO8fzfaQ2U963WcvmzV+5e1GqceHebIEEfEa/8Jw02d1qNmp8ScyQQwKsmLB6pFhacYDJ7IiT0E0&#10;N3z6DLKu5P8O9S9QSwMEFAAAAAgAh07iQDDyWF9nAgAAoQQAAA4AAABkcnMvZTJvRG9jLnhtbK1U&#10;zW4TMRC+I/EOlu90k202baJuekgpHApEShFnx/ZmLby2ZTvZ5CV4ASROwAk49c7TQHkMZrwh/UFI&#10;PbCHlWft+eb7vhnvyemm0WQtfVDWlLR/0KNEGm6FMsuSvr48f3JMSYjMCKatkSXdykBPJ48fnbRu&#10;LHNbWy2kJwBiwrh1Ja1jdOMsC7yWDQsH1kkDm5X1DYsQ+mUmPGsBvdFZ3usNs9Z64bzlMgT4etZt&#10;0h2ifwigrSrF5Znlq0aa2KF6qVkESaFWLtBJYltVksdXVRVkJLqkoDSmNxSB9QLf2eSEjZeeuVrx&#10;HQX2EAr3NDVMGSi6hzpjkZGVV39BNYp7G2wVD7htsk5IcgRU9Hv3vJnXzMmkBawObm96+H+w/OV6&#10;5okSMAk5JYY10PHr91c/3326/vb1x8erX98/4PrLZzJAr1oXxpAyNTOPavnGzN2F5W8DMXZaM7OU&#10;ifPl1gFOHzOyOykYBAcVF+0LK+AMW0WbjNtUviGVVu45JiI4mEM2Jc2LPD8uCkq2JR0OB0f9413X&#10;5CYSng4MoJsctg+HRT8vUlU2RkCEcT7EZ9I2BBclDdEztazj1BoD02F9V4ytL0JEujcJmGzsudI6&#10;DYk2pC3pqIACuBOsVgI3U+CXi6n2ZM1wzNKzY3HnmLcrIxJYZEo/NYLEZFT0CqzTkmKFRgpKtIS7&#10;iauOkjZYRaZ5Bp4Y2FWUfl6LlgiFuuBq9cAGoWC4i0FHgXgb36hYp57gtP+LK35n2tWsU3B4NBqN&#10;/gjopCVn9jVTdItOajL2tZuQhRXbmUfq2G+Y3HR+d8vwatyO06mbP8vk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L9/Mh/ZAAAACwEAAA8AAAAAAAAAAQAgAAAAIgAAAGRycy9kb3ducmV2LnhtbFBL&#10;AQIUABQAAAAIAIdO4kAw8lhfZwIAAKEEAAAOAAAAAAAAAAEAIAAAACgBAABkcnMvZTJvRG9jLnht&#10;bFBLBQYAAAAABgAGAFkBAAABBgAAAAA=&#10;">
                <v:fill on="f" focussize="0,0"/>
                <v:stroke color="#000000" joinstyle="round" endarrow="block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1163320</wp:posOffset>
                </wp:positionH>
                <wp:positionV relativeFrom="paragraph">
                  <wp:posOffset>2059305</wp:posOffset>
                </wp:positionV>
                <wp:extent cx="16510" cy="1677670"/>
                <wp:effectExtent l="22225" t="0" r="37465" b="36830"/>
                <wp:wrapNone/>
                <wp:docPr id="13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2522855" y="6647180"/>
                          <a:ext cx="16510" cy="1677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" o:spid="_x0000_s1026" o:spt="32" type="#_x0000_t32" style="position:absolute;left:0pt;margin-left:91.6pt;margin-top:162.15pt;height:132.1pt;width:1.3pt;z-index:251664384;mso-width-relative:page;mso-height-relative:page;" filled="f" stroked="t" coordsize="21600,21600" o:gfxdata="UEsDBAoAAAAAAIdO4kAAAAAAAAAAAAAAAAAEAAAAZHJzL1BLAwQUAAAACACHTuJAgyhh09gAAAAL&#10;AQAADwAAAGRycy9kb3ducmV2LnhtbE2PwU7DMBBE70j8g7VI3KjdmIAb4lQIiSvQUnp2km0SNbaj&#10;2Enbv2d7guNon2bf5Ouz7dmMY+i807BcCGDoKl93rtGw+35/UMBCNK42vXeo4YIB1sXtTW6y2p/c&#10;BudtbBiVuJAZDW2MQ8Z5qFq0Jiz8gI5uBz9aEymODa9Hc6Jy2/NEiCduTefoQ2sGfGuxOm4nq+G1&#10;3E929TH/7HcX+SyFFNXn11Hr+7uleAEW8Rz/YLjqkzoU5FT6ydWB9ZSVTAjVIJNHCexKqJTGlBpS&#10;pVLgRc7/byh+AVBLAwQUAAAACACHTuJAB52URWcCAACZBAAADgAAAGRycy9lMm9Eb2MueG1srVTB&#10;bhMxEL0j8Q+W73SzaTdpVt30kFIuBSK1iLNje7MWXo9lO9nkJ/gBJE7ACTj1ztdA+QzG3qSUIqQe&#10;2MPK3hm/ee/NeE9ON60ma+m8AlPR/GBAiTQchDLLir66On9yTIkPzAimwciKbqWnp9PHj046W8oh&#10;NKCFdARBjC87W9EmBFtmmeeNbJk/ACsNBmtwLQu4dctMONYhequz4WAwyjpwwjrg0nv8etYH6Q7R&#10;PQQQ6lpxeQZ81UoTelQnNQsoyTfKejpNbOta8vCyrr0MRFcUlYb0xiK4XsR3Nj1h5dIx2yi+o8Ae&#10;QuGeppYpg0Vvoc5YYGTl1F9QreIOPNThgEOb9UKSI6giH9zz5rJhViYtaLW3t6b7/wfLX6znjiiB&#10;k3BIiWEtdvzm3fWPtx9vvn75/uH657f3cf35EzmKXnXWl3hkZuYuquUbc2kvgL/xxMCsYWYpE+er&#10;rUWcPJ7I/jgSN95ixUX3HATmsFWAZNymdm2EREvIpqLDYjg8LgpKthUdjY7G+fGuV3ITCMeEfFTk&#10;2ESO8Xw0Ho/GKZ6xcg9knQ/PJLQkLirqg2Nq2YQZGINTAS5PZdn6wodIk5X7A5GFgXOldRoObUhX&#10;0UkxLNIBD1qJGIxp3i0XM+3ImsXxSk/SjJG7aQ5WRiSwwJR+agQJyaDgFFqmJY0VWiko0RLvZFz1&#10;lLSJVWSaY+SZ/FkF6S4b0RGhoi68UgP0QSgc6uKop0AchNcqNKkXccr/xTV+Z9o2rFdwOJ5MJnsB&#10;vbTkDOxrpt0dOqm5sZ/9ZCxAbOcuUo99xolN+bvbFa/E3X3K+v1Hmf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gyhh09gAAAALAQAADwAAAAAAAAABACAAAAAiAAAAZHJzL2Rvd25yZXYueG1sUEsB&#10;AhQAFAAAAAgAh07iQAedlEVnAgAAmQQAAA4AAAAAAAAAAQAgAAAAJwEAAGRycy9lMm9Eb2MueG1s&#10;UEsFBgAAAAAGAAYAWQEAAAAGAAAAAA==&#10;">
                <v:fill on="f" focussize="0,0"/>
                <v:stroke color="#000000" joinstyle="round" endarrow="block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3675380</wp:posOffset>
                </wp:positionH>
                <wp:positionV relativeFrom="paragraph">
                  <wp:posOffset>1184275</wp:posOffset>
                </wp:positionV>
                <wp:extent cx="1270" cy="447040"/>
                <wp:effectExtent l="36830" t="0" r="38100" b="29210"/>
                <wp:wrapNone/>
                <wp:docPr id="11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2570480" y="7216775"/>
                          <a:ext cx="1270" cy="447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" o:spid="_x0000_s1026" o:spt="32" type="#_x0000_t32" style="position:absolute;left:0pt;margin-left:289.4pt;margin-top:93.25pt;height:35.2pt;width:0.1pt;z-index:251662336;mso-width-relative:page;mso-height-relative:page;" filled="f" stroked="t" coordsize="21600,21600" o:gfxdata="UEsDBAoAAAAAAIdO4kAAAAAAAAAAAAAAAAAEAAAAZHJzL1BLAwQUAAAACACHTuJAJoSZ99gAAAAL&#10;AQAADwAAAGRycy9kb3ducmV2LnhtbE2Py07DMBRE90j8g3UrsaN2G+VJnAohseVRStdOfJtEje0o&#10;dtL277msYDma0cyZcnc1A1tw8r2zEjZrAQxt43RvWwmHr9fHDJgPymo1OIsSbuhhV93flarQ7mI/&#10;cdmHllGJ9YWS0IUwFpz7pkOj/NqNaMk7ucmoQHJquZ7UhcrNwLdCJNyo3tJCp0Z86bA572cj4bk+&#10;ziZ/W76Ph1uURiISzfvHWcqH1UY8AQt4DX9h+MUndKiIqXaz1Z4NEuI0I/RARpbEwCgRpzm9qyVs&#10;4yQHXpX8/4fqB1BLAwQUAAAACACHTuJA1zQEdmQCAACXBAAADgAAAGRycy9lMm9Eb2MueG1srVTB&#10;bhMxEL0j8Q+W73SzS9I0q2x6SCmXApVaxNmxvVkLr8eynWzyE/wAEifKCTj1ztdA+QzG3qSUIqQe&#10;2MPK3hm/ee/NeKfHm1aTtXRegalofjCgRBoOQpllRV9fnj45osQHZgTTYGRFt9LT49njR9POlrKA&#10;BrSQjiCI8WVnK9qEYMss87yRLfMHYKXBYA2uZQG3bpkJxzpEb3VWDAaHWQdOWAdceo9fT/og3SG6&#10;hwBCXSsuT4CvWmlCj+qkZgEl+UZZT2eJbV1LHl7VtZeB6Iqi0pDeWATXi/jOZlNWLh2zjeI7Cuwh&#10;FO5papkyWPQW6oQFRlZO/QXVKu7AQx0OOLRZLyQ5girywT1vLhpmZdKCVnt7a7r/f7D85frcESVw&#10;EnJKDGux4zfvr3+8u7r5+uX7x+uf3z7E9edPZBi96qwv8cjcnLuolm/MhT0D/tYTA/OGmaVMnC+3&#10;FnHyeCL740jceIsVF90LEJjDVgGScZvatRESLSGbihaj8WB4hF3aVnRc5Ifj8ajvldwEwjEhL8YY&#10;5RgeDjE1dTJj5R7GOh+eS2hJXFTUB8fUsglzMAZnAlyeirL1mQ+RJCv3ByIHA6dK6zQa2pCuopNR&#10;MUoHPGglYjCmebdczLUjaxaHKz1JMUbupjlYGZHAAlP6mREkJHuCU2iYljRWaKWgREu8kXHVU9Im&#10;VpFpipFncmcVpLtoREeEirrwQg3QBqFwpEfDngJxEN6o0KROxBn/F9f4nWnbsF7B0/FkMtkL6KUl&#10;Z2BfM+3u0Emtjd3s52IBYnvuIvXYZZzXlL+7W/FC3N2nrN//k9k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JoSZ99gAAAALAQAADwAAAAAAAAABACAAAAAiAAAAZHJzL2Rvd25yZXYueG1sUEsBAhQA&#10;FAAAAAgAh07iQNc0BHZkAgAAlwQAAA4AAAAAAAAAAQAgAAAAJwEAAGRycy9lMm9Eb2MueG1sUEsF&#10;BgAAAAAGAAYAWQEAAP0FAAAAAA==&#10;">
                <v:fill on="f" focussize="0,0"/>
                <v:stroke color="#000000" joinstyle="round" endarrow="block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988695</wp:posOffset>
                </wp:positionV>
                <wp:extent cx="0" cy="219075"/>
                <wp:effectExtent l="38100" t="0" r="38100" b="28575"/>
                <wp:wrapNone/>
                <wp:docPr id="10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3669030" y="7737475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" o:spid="_x0000_s1026" o:spt="32" type="#_x0000_t32" style="position:absolute;left:0pt;margin-left:195.75pt;margin-top:77.85pt;height:17.25pt;width:0pt;z-index:251661312;mso-width-relative:page;mso-height-relative:page;" filled="f" stroked="t" coordsize="21600,21600" o:gfxdata="UEsDBAoAAAAAAIdO4kAAAAAAAAAAAAAAAAAEAAAAZHJzL1BLAwQUAAAACACHTuJAWw+RYdcAAAAL&#10;AQAADwAAAGRycy9kb3ducmV2LnhtbE2PzW6DMBCE75X6DtZG6q2xCaIpFBNVlXrtT5rmbGADKHiN&#10;sCHJ23erHprjznyanck3Z9uLGUffOdIQLRUIpMrVHTUadl+v948gfDBUm94Rarigh01xe5ObrHYn&#10;+sR5GxrBIeQzo6ENYcik9FWL1vilG5DYO7jRmsDn2Mh6NCcOt71cKfUgremIP7RmwJcWq+N2shqe&#10;y/1k07f5e7+7xOtYxap6/zhqfbeI1BOIgOfwD8Nvfa4OBXcq3US1F72GOI0SRtlIkjUIJv6UkpVU&#10;rUAWubzeUPwAUEsDBBQAAAAIAIdO4kALvQkNYQIAAJQEAAAOAAAAZHJzL2Uyb0RvYy54bWytVM1u&#10;EzEQviPxDpbvZDd/DVl100NKuRSIlCLOju3NWng9lu1kk5fgBZA4UU7AqXeeBspjMPY2pRQh9cAe&#10;VvbO+Jvv+2a8xye7RpOtdF6BKWm/l1MiDQehzLqkry/OnjylxAdmBNNgZEn30tOT2eNHx60t5ABq&#10;0EI6giDGF60taR2CLbLM81o2zPfASoPBClzDAm7dOhOOtYje6GyQ50dZC05YB1x6j19PuyC9QXQP&#10;AYSqUlyeAt800oQO1UnNAkrytbKezhLbqpI8vKoqLwPRJUWlIb2xCK5X8Z3NjlmxdszWit9QYA+h&#10;cE9Tw5TBordQpywwsnHqL6hGcQceqtDj0GSdkOQIqujn97xZ1szKpAWt9vbWdP//YPnL7cIRJXAS&#10;0BLDGuz49furH+8ur79++f7x6ue3D3H9+RMZRa9a6ws8MjcLF9XynVnac+BvPTEwr5lZy8T5Ym8R&#10;px9PZH8ciRtvseKqfQECc9gmQDJuV7kmQqIlZFfS4dHRNB8ipX1JJ5PhZDQZd72Su0A4JmCIY2zQ&#10;n+ZdKGPFAcM6H55LaEhclNQHx9S6DnMwBgcCXD9VZNtzHyJDVhwORAIGzpTWaS60IW1Jp+PBOB3w&#10;oJWIwZjm3Xo1145sWZys9CS5GLmb5mBjRAILTOlnRpCQvAlOoVta0lihkYISLfE6xlVHSZtYRaYR&#10;Rp7Jmk2QblmLlggVdeFtytEGoXCex6OOAnEQ3qhQpzZEl/7FNX5n2tasUzCcTKfTg4BOWnIGDjXT&#10;7g6d1NfYym4oViD2CxepxxbjsKb8m4sVb8Pdfcr6/TOZ/Q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bD5Fh1wAAAAsBAAAPAAAAAAAAAAEAIAAAACIAAABkcnMvZG93bnJldi54bWxQSwECFAAUAAAA&#10;CACHTuJAC70JDWECAACUBAAADgAAAAAAAAABACAAAAAmAQAAZHJzL2Uyb0RvYy54bWxQSwUGAAAA&#10;AAYABgBZAQAA+QUAAAAA&#10;">
                <v:fill on="f" focussize="0,0"/>
                <v:stroke color="#000000" joinstyle="round" endarrow="block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</w:p>
    <w:p w14:paraId="410AE6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drawing>
          <wp:inline distT="0" distB="0" distL="114300" distR="114300">
            <wp:extent cx="5953125" cy="7737475"/>
            <wp:effectExtent l="0" t="0" r="9525" b="15875"/>
            <wp:docPr id="4" name="图片 3" descr="2023011613114635212_Z1qpGd1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2023011613114635212_Z1qpGd1n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7737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5863F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实施普通高中教育、义务教育的民办学校自主设置的课程备案</w:t>
      </w:r>
    </w:p>
    <w:p w14:paraId="0CC8AC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drawing>
          <wp:inline distT="0" distB="0" distL="114300" distR="114300">
            <wp:extent cx="5286375" cy="7781290"/>
            <wp:effectExtent l="0" t="0" r="9525" b="10160"/>
            <wp:docPr id="5" name="图片 4" descr="2023011613135135213_h3NDyf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2023011613135135213_h3NDyfcP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7781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E09D2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</w:p>
    <w:p w14:paraId="5ABA2E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民办学校决策机构成员名单备案</w:t>
      </w:r>
    </w:p>
    <w:p w14:paraId="5F184A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drawing>
          <wp:inline distT="0" distB="0" distL="114300" distR="114300">
            <wp:extent cx="5286375" cy="7876540"/>
            <wp:effectExtent l="0" t="0" r="9525" b="10160"/>
            <wp:docPr id="6" name="图片 5" descr="2023011613143135214_7MvWKiT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2023011613143135214_7MvWKiTC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7876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26276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民办学校法人举办者控股股东和实际控制人变更备案</w:t>
      </w:r>
    </w:p>
    <w:p w14:paraId="7241A7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5629275" cy="7769860"/>
            <wp:effectExtent l="0" t="0" r="9525" b="2540"/>
            <wp:docPr id="7" name="图片 6" descr="2023032015311965425_CcZy933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2023032015311965425_CcZy933y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7769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EB73A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中等及以下民办学校修改章程备案</w:t>
      </w:r>
    </w:p>
    <w:p w14:paraId="33E6B9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drawing>
          <wp:inline distT="0" distB="0" distL="114300" distR="114300">
            <wp:extent cx="5629275" cy="5591175"/>
            <wp:effectExtent l="0" t="0" r="9525" b="9525"/>
            <wp:docPr id="8" name="图片 7" descr="2023032015311965425_CcZy933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2023032015311965425_CcZy933y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5591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C792F4F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0YTI4NzEzMjU1NDZhYzEzYzBhZDI2MDA3NDE4ODYifQ=="/>
  </w:docVars>
  <w:rsids>
    <w:rsidRoot w:val="00000000"/>
    <w:rsid w:val="2AE36E7F"/>
    <w:rsid w:val="32252DBE"/>
    <w:rsid w:val="322564A5"/>
    <w:rsid w:val="4CBA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97</Words>
  <Characters>97</Characters>
  <Lines>0</Lines>
  <Paragraphs>0</Paragraphs>
  <TotalTime>74</TotalTime>
  <ScaleCrop>false</ScaleCrop>
  <LinksUpToDate>false</LinksUpToDate>
  <CharactersWithSpaces>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2024-01-11T00:26:00Z</dcterms:created>
  <dc:creator>Administrator</dc:creator>
  <cp:lastModifiedBy>Administrator</cp:lastModifiedBy>
  <cp:lastPrinted>2024-01-15T02:40:00Z</cp:lastPrinted>
  <dcterms:modified xsi:type="dcterms:W3CDTF">2025-06-03T01:17:16Z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8F069598B5E249C49F45B39160B8C423_12</vt:lpwstr>
  </property>
  <property fmtid="{D5CDD505-2E9C-101B-9397-08002B2CF9AE}" pid="4" name="KSOTemplateDocerSaveRecord">
    <vt:lpwstr>eyJoZGlkIjoiMDhhYTlmYjQ4NTA2ZTg3NWI2NTEzYzk5OTk5MTMxNzYifQ==</vt:lpwstr>
  </property>
</Properties>
</file>