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val="0"/>
          <w:sz w:val="30"/>
          <w:szCs w:val="30"/>
        </w:rPr>
      </w:pPr>
      <w:r>
        <w:rPr>
          <w:rFonts w:hint="eastAsia"/>
          <w:b/>
          <w:bCs/>
          <w:sz w:val="30"/>
          <w:szCs w:val="30"/>
        </w:rPr>
        <w:t>淮南市舜耕镇人民政府绩效自评项目清单及社区工作人员工资项目绩效评价报告</w:t>
      </w:r>
    </w:p>
    <w:p>
      <w:pPr>
        <w:jc w:val="left"/>
        <w:rPr>
          <w:rFonts w:hint="eastAsia"/>
          <w:b w:val="0"/>
          <w:bCs w:val="0"/>
          <w:sz w:val="30"/>
          <w:szCs w:val="30"/>
        </w:rPr>
      </w:pPr>
      <w:r>
        <w:rPr>
          <w:rFonts w:hint="eastAsia"/>
          <w:b w:val="0"/>
          <w:bCs w:val="0"/>
          <w:sz w:val="30"/>
          <w:szCs w:val="30"/>
        </w:rPr>
        <w:t xml:space="preserve">  </w:t>
      </w:r>
      <w:r>
        <w:rPr>
          <w:rFonts w:hint="eastAsia"/>
          <w:b w:val="0"/>
          <w:bCs w:val="0"/>
          <w:sz w:val="30"/>
          <w:szCs w:val="30"/>
          <w:lang w:val="en-US" w:eastAsia="zh-CN"/>
        </w:rPr>
        <w:t>1</w:t>
      </w:r>
      <w:r>
        <w:rPr>
          <w:rFonts w:hint="eastAsia"/>
          <w:b w:val="0"/>
          <w:bCs w:val="0"/>
          <w:sz w:val="30"/>
          <w:szCs w:val="30"/>
        </w:rPr>
        <w:t>、社区服务群众专项经费</w:t>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p>
    <w:p>
      <w:pPr>
        <w:jc w:val="left"/>
        <w:rPr>
          <w:rFonts w:hint="eastAsia"/>
          <w:b w:val="0"/>
          <w:bCs w:val="0"/>
          <w:sz w:val="30"/>
          <w:szCs w:val="30"/>
        </w:rPr>
      </w:pPr>
      <w:r>
        <w:rPr>
          <w:rFonts w:hint="eastAsia"/>
          <w:b w:val="0"/>
          <w:bCs w:val="0"/>
          <w:sz w:val="30"/>
          <w:szCs w:val="30"/>
        </w:rPr>
        <w:t xml:space="preserve">  </w:t>
      </w:r>
      <w:r>
        <w:rPr>
          <w:rFonts w:hint="eastAsia"/>
          <w:b w:val="0"/>
          <w:bCs w:val="0"/>
          <w:sz w:val="30"/>
          <w:szCs w:val="30"/>
          <w:lang w:val="en-US" w:eastAsia="zh-CN"/>
        </w:rPr>
        <w:t>2</w:t>
      </w:r>
      <w:r>
        <w:rPr>
          <w:rFonts w:hint="eastAsia"/>
          <w:b w:val="0"/>
          <w:bCs w:val="0"/>
          <w:sz w:val="30"/>
          <w:szCs w:val="30"/>
        </w:rPr>
        <w:t>、社区工作经费</w:t>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p>
    <w:p>
      <w:pPr>
        <w:jc w:val="left"/>
        <w:rPr>
          <w:rFonts w:hint="eastAsia"/>
          <w:b w:val="0"/>
          <w:bCs w:val="0"/>
          <w:sz w:val="30"/>
          <w:szCs w:val="30"/>
        </w:rPr>
      </w:pPr>
      <w:r>
        <w:rPr>
          <w:rFonts w:hint="eastAsia"/>
          <w:b w:val="0"/>
          <w:bCs w:val="0"/>
          <w:sz w:val="30"/>
          <w:szCs w:val="30"/>
        </w:rPr>
        <w:t xml:space="preserve">  </w:t>
      </w:r>
      <w:r>
        <w:rPr>
          <w:rFonts w:hint="eastAsia"/>
          <w:b w:val="0"/>
          <w:bCs w:val="0"/>
          <w:sz w:val="30"/>
          <w:szCs w:val="30"/>
          <w:lang w:val="en-US" w:eastAsia="zh-CN"/>
        </w:rPr>
        <w:t>3</w:t>
      </w:r>
      <w:r>
        <w:rPr>
          <w:rFonts w:hint="eastAsia"/>
          <w:b w:val="0"/>
          <w:bCs w:val="0"/>
          <w:sz w:val="30"/>
          <w:szCs w:val="30"/>
        </w:rPr>
        <w:t>、社区工作人员工资</w:t>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p>
    <w:p>
      <w:pPr>
        <w:jc w:val="left"/>
        <w:rPr>
          <w:rFonts w:hint="eastAsia"/>
          <w:b w:val="0"/>
          <w:bCs w:val="0"/>
          <w:sz w:val="30"/>
          <w:szCs w:val="30"/>
        </w:rPr>
      </w:pPr>
      <w:r>
        <w:rPr>
          <w:rFonts w:hint="eastAsia"/>
          <w:b w:val="0"/>
          <w:bCs w:val="0"/>
          <w:sz w:val="30"/>
          <w:szCs w:val="30"/>
        </w:rPr>
        <w:t xml:space="preserve">  </w:t>
      </w:r>
      <w:r>
        <w:rPr>
          <w:rFonts w:hint="eastAsia"/>
          <w:b w:val="0"/>
          <w:bCs w:val="0"/>
          <w:sz w:val="30"/>
          <w:szCs w:val="30"/>
          <w:lang w:val="en-US" w:eastAsia="zh-CN"/>
        </w:rPr>
        <w:t>4</w:t>
      </w:r>
      <w:r>
        <w:rPr>
          <w:rFonts w:hint="eastAsia"/>
          <w:b w:val="0"/>
          <w:bCs w:val="0"/>
          <w:sz w:val="30"/>
          <w:szCs w:val="30"/>
        </w:rPr>
        <w:t>、项目周转金（蓄水池）</w:t>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p>
    <w:p>
      <w:pPr>
        <w:jc w:val="left"/>
        <w:rPr>
          <w:rFonts w:hint="eastAsia"/>
          <w:b/>
          <w:bCs/>
          <w:sz w:val="30"/>
          <w:szCs w:val="30"/>
        </w:rPr>
      </w:pPr>
      <w:r>
        <w:rPr>
          <w:rFonts w:hint="eastAsia"/>
          <w:b w:val="0"/>
          <w:bCs w:val="0"/>
          <w:sz w:val="30"/>
          <w:szCs w:val="30"/>
        </w:rPr>
        <w:t xml:space="preserve">  </w:t>
      </w:r>
      <w:r>
        <w:rPr>
          <w:rFonts w:hint="eastAsia"/>
          <w:b w:val="0"/>
          <w:bCs w:val="0"/>
          <w:sz w:val="30"/>
          <w:szCs w:val="30"/>
          <w:lang w:val="en-US" w:eastAsia="zh-CN"/>
        </w:rPr>
        <w:t>5</w:t>
      </w:r>
      <w:r>
        <w:rPr>
          <w:rFonts w:hint="eastAsia"/>
          <w:b w:val="0"/>
          <w:bCs w:val="0"/>
          <w:sz w:val="30"/>
          <w:szCs w:val="30"/>
        </w:rPr>
        <w:t>、政府机关综合运转经费</w:t>
      </w:r>
      <w:r>
        <w:rPr>
          <w:rFonts w:hint="eastAsia"/>
          <w:b w:val="0"/>
          <w:bCs w:val="0"/>
          <w:sz w:val="30"/>
          <w:szCs w:val="30"/>
        </w:rPr>
        <w:tab/>
      </w:r>
      <w:r>
        <w:rPr>
          <w:rFonts w:hint="eastAsia"/>
          <w:b/>
          <w:bCs/>
          <w:sz w:val="30"/>
          <w:szCs w:val="30"/>
        </w:rPr>
        <w:tab/>
      </w:r>
    </w:p>
    <w:p>
      <w:pPr>
        <w:jc w:val="left"/>
        <w:rPr>
          <w:rFonts w:hint="eastAsia"/>
          <w:b/>
          <w:bCs/>
          <w:sz w:val="30"/>
          <w:szCs w:val="30"/>
        </w:rPr>
      </w:pPr>
      <w:r>
        <w:rPr>
          <w:rFonts w:hint="eastAsia"/>
          <w:b/>
          <w:bCs/>
          <w:sz w:val="30"/>
          <w:szCs w:val="30"/>
        </w:rPr>
        <w:tab/>
      </w:r>
    </w:p>
    <w:tbl>
      <w:tblPr>
        <w:tblStyle w:val="2"/>
        <w:tblW w:w="6116" w:type="pct"/>
        <w:tblInd w:w="-1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
        <w:gridCol w:w="605"/>
        <w:gridCol w:w="431"/>
        <w:gridCol w:w="191"/>
        <w:gridCol w:w="260"/>
        <w:gridCol w:w="231"/>
        <w:gridCol w:w="672"/>
        <w:gridCol w:w="94"/>
        <w:gridCol w:w="11"/>
        <w:gridCol w:w="819"/>
        <w:gridCol w:w="249"/>
        <w:gridCol w:w="443"/>
        <w:gridCol w:w="564"/>
        <w:gridCol w:w="346"/>
        <w:gridCol w:w="307"/>
        <w:gridCol w:w="148"/>
        <w:gridCol w:w="190"/>
        <w:gridCol w:w="426"/>
        <w:gridCol w:w="189"/>
        <w:gridCol w:w="35"/>
        <w:gridCol w:w="535"/>
        <w:gridCol w:w="290"/>
        <w:gridCol w:w="335"/>
        <w:gridCol w:w="141"/>
        <w:gridCol w:w="71"/>
        <w:gridCol w:w="296"/>
        <w:gridCol w:w="323"/>
        <w:gridCol w:w="114"/>
        <w:gridCol w:w="472"/>
        <w:gridCol w:w="1609"/>
        <w:gridCol w:w="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405" w:hRule="atLeast"/>
        </w:trPr>
        <w:tc>
          <w:tcPr>
            <w:tcW w:w="4991" w:type="pct"/>
            <w:gridSpan w:val="30"/>
            <w:tcBorders>
              <w:top w:val="nil"/>
              <w:left w:val="nil"/>
              <w:bottom w:val="nil"/>
              <w:right w:val="nil"/>
            </w:tcBorders>
            <w:noWrap w:val="0"/>
            <w:vAlign w:val="center"/>
          </w:tcPr>
          <w:p>
            <w:pPr>
              <w:keepNext w:val="0"/>
              <w:keepLines w:val="0"/>
              <w:widowControl/>
              <w:suppressLineNumbers w:val="0"/>
              <w:jc w:val="both"/>
              <w:textAlignment w:val="center"/>
              <w:rPr>
                <w:rFonts w:hint="eastAsia" w:ascii="宋体" w:hAnsi="宋体" w:eastAsia="宋体" w:cs="宋体"/>
                <w:b w:val="0"/>
                <w:bCs/>
                <w:i w:val="0"/>
                <w:iCs w:val="0"/>
                <w:color w:val="000000"/>
                <w:spacing w:val="6"/>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85" w:hRule="atLeast"/>
        </w:trPr>
        <w:tc>
          <w:tcPr>
            <w:tcW w:w="4994" w:type="pct"/>
            <w:gridSpan w:val="30"/>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i w:val="0"/>
                <w:iCs w:val="0"/>
                <w:color w:val="000000"/>
                <w:spacing w:val="6"/>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85" w:hRule="atLeast"/>
        </w:trPr>
        <w:tc>
          <w:tcPr>
            <w:tcW w:w="298" w:type="pct"/>
            <w:gridSpan w:val="2"/>
            <w:tcBorders>
              <w:top w:val="nil"/>
              <w:left w:val="nil"/>
              <w:bottom w:val="single" w:color="000000" w:sz="4" w:space="0"/>
              <w:right w:val="nil"/>
            </w:tcBorders>
            <w:noWrap w:val="0"/>
            <w:vAlign w:val="center"/>
          </w:tcPr>
          <w:p>
            <w:pPr>
              <w:rPr>
                <w:rFonts w:hint="eastAsia" w:ascii="宋体" w:hAnsi="宋体" w:eastAsia="宋体" w:cs="宋体"/>
                <w:i w:val="0"/>
                <w:iCs w:val="0"/>
                <w:color w:val="000000"/>
                <w:sz w:val="22"/>
                <w:szCs w:val="22"/>
                <w:u w:val="none"/>
              </w:rPr>
            </w:pPr>
          </w:p>
        </w:tc>
        <w:tc>
          <w:tcPr>
            <w:tcW w:w="423" w:type="pct"/>
            <w:gridSpan w:val="3"/>
            <w:tcBorders>
              <w:top w:val="nil"/>
              <w:left w:val="nil"/>
              <w:bottom w:val="single" w:color="000000" w:sz="4" w:space="0"/>
              <w:right w:val="nil"/>
            </w:tcBorders>
            <w:noWrap w:val="0"/>
            <w:vAlign w:val="center"/>
          </w:tcPr>
          <w:p>
            <w:pPr>
              <w:rPr>
                <w:rFonts w:hint="eastAsia" w:ascii="宋体" w:hAnsi="宋体" w:eastAsia="宋体" w:cs="宋体"/>
                <w:i w:val="0"/>
                <w:iCs w:val="0"/>
                <w:color w:val="000000"/>
                <w:sz w:val="22"/>
                <w:szCs w:val="22"/>
                <w:u w:val="none"/>
              </w:rPr>
            </w:pPr>
          </w:p>
        </w:tc>
        <w:tc>
          <w:tcPr>
            <w:tcW w:w="483" w:type="pct"/>
            <w:gridSpan w:val="4"/>
            <w:tcBorders>
              <w:top w:val="nil"/>
              <w:left w:val="nil"/>
              <w:bottom w:val="single" w:color="000000" w:sz="4" w:space="0"/>
              <w:right w:val="nil"/>
            </w:tcBorders>
            <w:noWrap w:val="0"/>
            <w:vAlign w:val="center"/>
          </w:tcPr>
          <w:p>
            <w:pPr>
              <w:rPr>
                <w:rFonts w:hint="eastAsia" w:ascii="宋体" w:hAnsi="宋体" w:eastAsia="宋体" w:cs="宋体"/>
                <w:i w:val="0"/>
                <w:iCs w:val="0"/>
                <w:color w:val="000000"/>
                <w:sz w:val="22"/>
                <w:szCs w:val="22"/>
                <w:u w:val="none"/>
              </w:rPr>
            </w:pPr>
          </w:p>
        </w:tc>
        <w:tc>
          <w:tcPr>
            <w:tcW w:w="512" w:type="pct"/>
            <w:gridSpan w:val="2"/>
            <w:tcBorders>
              <w:top w:val="nil"/>
              <w:left w:val="nil"/>
              <w:bottom w:val="single" w:color="000000" w:sz="4" w:space="0"/>
              <w:right w:val="nil"/>
            </w:tcBorders>
            <w:noWrap w:val="0"/>
            <w:vAlign w:val="center"/>
          </w:tcPr>
          <w:p>
            <w:pPr>
              <w:rPr>
                <w:rFonts w:hint="eastAsia" w:ascii="宋体" w:hAnsi="宋体" w:eastAsia="宋体" w:cs="宋体"/>
                <w:i w:val="0"/>
                <w:iCs w:val="0"/>
                <w:color w:val="000000"/>
                <w:sz w:val="22"/>
                <w:szCs w:val="22"/>
                <w:u w:val="none"/>
              </w:rPr>
            </w:pPr>
          </w:p>
        </w:tc>
        <w:tc>
          <w:tcPr>
            <w:tcW w:w="482" w:type="pct"/>
            <w:gridSpan w:val="2"/>
            <w:tcBorders>
              <w:top w:val="nil"/>
              <w:left w:val="nil"/>
              <w:bottom w:val="single" w:color="000000" w:sz="4" w:space="0"/>
              <w:right w:val="nil"/>
            </w:tcBorders>
            <w:noWrap w:val="0"/>
            <w:vAlign w:val="center"/>
          </w:tcPr>
          <w:p>
            <w:pPr>
              <w:rPr>
                <w:rFonts w:hint="eastAsia" w:ascii="宋体" w:hAnsi="宋体" w:eastAsia="宋体" w:cs="宋体"/>
                <w:i w:val="0"/>
                <w:iCs w:val="0"/>
                <w:color w:val="000000"/>
                <w:sz w:val="22"/>
                <w:szCs w:val="22"/>
                <w:u w:val="none"/>
              </w:rPr>
            </w:pPr>
          </w:p>
        </w:tc>
        <w:tc>
          <w:tcPr>
            <w:tcW w:w="384" w:type="pct"/>
            <w:gridSpan w:val="3"/>
            <w:tcBorders>
              <w:top w:val="nil"/>
              <w:left w:val="nil"/>
              <w:bottom w:val="single" w:color="000000" w:sz="4" w:space="0"/>
              <w:right w:val="nil"/>
            </w:tcBorders>
            <w:noWrap w:val="0"/>
            <w:vAlign w:val="center"/>
          </w:tcPr>
          <w:p>
            <w:pPr>
              <w:rPr>
                <w:rFonts w:hint="eastAsia" w:ascii="宋体" w:hAnsi="宋体" w:eastAsia="宋体" w:cs="宋体"/>
                <w:i w:val="0"/>
                <w:iCs w:val="0"/>
                <w:color w:val="000000"/>
                <w:sz w:val="22"/>
                <w:szCs w:val="22"/>
                <w:u w:val="none"/>
              </w:rPr>
            </w:pPr>
          </w:p>
        </w:tc>
        <w:tc>
          <w:tcPr>
            <w:tcW w:w="386" w:type="pct"/>
            <w:gridSpan w:val="3"/>
            <w:tcBorders>
              <w:top w:val="nil"/>
              <w:left w:val="nil"/>
              <w:bottom w:val="single" w:color="000000" w:sz="4" w:space="0"/>
              <w:right w:val="nil"/>
            </w:tcBorders>
            <w:noWrap w:val="0"/>
            <w:vAlign w:val="center"/>
          </w:tcPr>
          <w:p>
            <w:pPr>
              <w:rPr>
                <w:rFonts w:hint="eastAsia" w:ascii="宋体" w:hAnsi="宋体" w:eastAsia="宋体" w:cs="宋体"/>
                <w:i w:val="0"/>
                <w:iCs w:val="0"/>
                <w:color w:val="000000"/>
                <w:sz w:val="22"/>
                <w:szCs w:val="22"/>
                <w:u w:val="none"/>
              </w:rPr>
            </w:pPr>
          </w:p>
        </w:tc>
        <w:tc>
          <w:tcPr>
            <w:tcW w:w="573" w:type="pct"/>
            <w:gridSpan w:val="4"/>
            <w:tcBorders>
              <w:top w:val="nil"/>
              <w:left w:val="nil"/>
              <w:bottom w:val="single" w:color="000000" w:sz="4" w:space="0"/>
              <w:right w:val="nil"/>
            </w:tcBorders>
            <w:noWrap w:val="0"/>
            <w:vAlign w:val="center"/>
          </w:tcPr>
          <w:p>
            <w:pPr>
              <w:rPr>
                <w:rFonts w:hint="eastAsia" w:ascii="宋体" w:hAnsi="宋体" w:eastAsia="宋体" w:cs="宋体"/>
                <w:i w:val="0"/>
                <w:iCs w:val="0"/>
                <w:color w:val="000000"/>
                <w:sz w:val="22"/>
                <w:szCs w:val="22"/>
                <w:u w:val="none"/>
              </w:rPr>
            </w:pPr>
          </w:p>
        </w:tc>
        <w:tc>
          <w:tcPr>
            <w:tcW w:w="243" w:type="pct"/>
            <w:gridSpan w:val="3"/>
            <w:tcBorders>
              <w:top w:val="nil"/>
              <w:left w:val="nil"/>
              <w:bottom w:val="single" w:color="000000" w:sz="4" w:space="0"/>
              <w:right w:val="nil"/>
            </w:tcBorders>
            <w:noWrap w:val="0"/>
            <w:vAlign w:val="center"/>
          </w:tcPr>
          <w:p>
            <w:pPr>
              <w:rPr>
                <w:rFonts w:hint="eastAsia" w:ascii="宋体" w:hAnsi="宋体" w:eastAsia="宋体" w:cs="宋体"/>
                <w:i w:val="0"/>
                <w:iCs w:val="0"/>
                <w:color w:val="000000"/>
                <w:sz w:val="22"/>
                <w:szCs w:val="22"/>
                <w:u w:val="none"/>
              </w:rPr>
            </w:pPr>
          </w:p>
        </w:tc>
        <w:tc>
          <w:tcPr>
            <w:tcW w:w="435" w:type="pct"/>
            <w:gridSpan w:val="3"/>
            <w:tcBorders>
              <w:top w:val="nil"/>
              <w:left w:val="nil"/>
              <w:bottom w:val="single" w:color="000000" w:sz="4" w:space="0"/>
              <w:right w:val="nil"/>
            </w:tcBorders>
            <w:noWrap w:val="0"/>
            <w:vAlign w:val="center"/>
          </w:tcPr>
          <w:p>
            <w:pPr>
              <w:rPr>
                <w:rFonts w:hint="eastAsia" w:ascii="宋体" w:hAnsi="宋体" w:eastAsia="宋体" w:cs="宋体"/>
                <w:i w:val="0"/>
                <w:iCs w:val="0"/>
                <w:color w:val="000000"/>
                <w:sz w:val="22"/>
                <w:szCs w:val="22"/>
                <w:u w:val="none"/>
              </w:rPr>
            </w:pPr>
          </w:p>
        </w:tc>
        <w:tc>
          <w:tcPr>
            <w:tcW w:w="771" w:type="pct"/>
            <w:tcBorders>
              <w:top w:val="nil"/>
              <w:left w:val="nil"/>
              <w:bottom w:val="single" w:color="000000" w:sz="4" w:space="0"/>
              <w:right w:val="nil"/>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85" w:hRule="atLeast"/>
        </w:trPr>
        <w:tc>
          <w:tcPr>
            <w:tcW w:w="1204" w:type="pct"/>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项目名称</w:t>
            </w:r>
          </w:p>
        </w:tc>
        <w:tc>
          <w:tcPr>
            <w:tcW w:w="3789" w:type="pct"/>
            <w:gridSpan w:val="2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rPr>
              <w:t>社区服务群众专项经费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300" w:hRule="atLeast"/>
        </w:trPr>
        <w:tc>
          <w:tcPr>
            <w:tcW w:w="1204" w:type="pct"/>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主管部门</w:t>
            </w:r>
          </w:p>
        </w:tc>
        <w:tc>
          <w:tcPr>
            <w:tcW w:w="1765"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淮南市田家庵区舜耕镇人民政府</w:t>
            </w:r>
          </w:p>
        </w:tc>
        <w:tc>
          <w:tcPr>
            <w:tcW w:w="57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实施单位</w:t>
            </w:r>
          </w:p>
        </w:tc>
        <w:tc>
          <w:tcPr>
            <w:tcW w:w="1451" w:type="pct"/>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lang w:val="en-US" w:eastAsia="zh-CN"/>
              </w:rPr>
              <w:t>淮南市田家庵区舜耕镇人民政府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585" w:hRule="atLeast"/>
        </w:trPr>
        <w:tc>
          <w:tcPr>
            <w:tcW w:w="1204" w:type="pct"/>
            <w:gridSpan w:val="9"/>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项目资金                    （万元）</w:t>
            </w:r>
          </w:p>
        </w:tc>
        <w:tc>
          <w:tcPr>
            <w:tcW w:w="995" w:type="pct"/>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年初预算数</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全年预算数</w:t>
            </w:r>
          </w:p>
        </w:tc>
        <w:tc>
          <w:tcPr>
            <w:tcW w:w="57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全年执行数</w:t>
            </w:r>
          </w:p>
        </w:tc>
        <w:tc>
          <w:tcPr>
            <w:tcW w:w="24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 xml:space="preserve">分值 </w:t>
            </w:r>
          </w:p>
        </w:tc>
        <w:tc>
          <w:tcPr>
            <w:tcW w:w="43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执行率</w:t>
            </w:r>
          </w:p>
        </w:tc>
        <w:tc>
          <w:tcPr>
            <w:tcW w:w="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85" w:hRule="atLeast"/>
        </w:trPr>
        <w:tc>
          <w:tcPr>
            <w:tcW w:w="1204" w:type="pct"/>
            <w:gridSpan w:val="9"/>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995"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年度资金总额：</w:t>
            </w:r>
          </w:p>
        </w:tc>
        <w:tc>
          <w:tcPr>
            <w:tcW w:w="384" w:type="pct"/>
            <w:gridSpan w:val="3"/>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160</w:t>
            </w:r>
          </w:p>
        </w:tc>
        <w:tc>
          <w:tcPr>
            <w:tcW w:w="386" w:type="pct"/>
            <w:gridSpan w:val="3"/>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46.83</w:t>
            </w:r>
          </w:p>
        </w:tc>
        <w:tc>
          <w:tcPr>
            <w:tcW w:w="573" w:type="pct"/>
            <w:gridSpan w:val="4"/>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46.83</w:t>
            </w:r>
          </w:p>
        </w:tc>
        <w:tc>
          <w:tcPr>
            <w:tcW w:w="24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435"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29%</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85" w:hRule="atLeast"/>
        </w:trPr>
        <w:tc>
          <w:tcPr>
            <w:tcW w:w="1204" w:type="pct"/>
            <w:gridSpan w:val="9"/>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995"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其中：本年财政拨款</w:t>
            </w:r>
          </w:p>
        </w:tc>
        <w:tc>
          <w:tcPr>
            <w:tcW w:w="384" w:type="pct"/>
            <w:gridSpan w:val="3"/>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160</w:t>
            </w:r>
          </w:p>
        </w:tc>
        <w:tc>
          <w:tcPr>
            <w:tcW w:w="386" w:type="pct"/>
            <w:gridSpan w:val="3"/>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46.83</w:t>
            </w:r>
          </w:p>
        </w:tc>
        <w:tc>
          <w:tcPr>
            <w:tcW w:w="573" w:type="pct"/>
            <w:gridSpan w:val="4"/>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46.83</w:t>
            </w:r>
          </w:p>
        </w:tc>
        <w:tc>
          <w:tcPr>
            <w:tcW w:w="24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435"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29%</w:t>
            </w:r>
          </w:p>
        </w:tc>
        <w:tc>
          <w:tcPr>
            <w:tcW w:w="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85" w:hRule="atLeast"/>
        </w:trPr>
        <w:tc>
          <w:tcPr>
            <w:tcW w:w="1204" w:type="pct"/>
            <w:gridSpan w:val="9"/>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995"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上年结转资金</w:t>
            </w:r>
          </w:p>
        </w:tc>
        <w:tc>
          <w:tcPr>
            <w:tcW w:w="384" w:type="pct"/>
            <w:gridSpan w:val="3"/>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386" w:type="pct"/>
            <w:gridSpan w:val="3"/>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573" w:type="pct"/>
            <w:gridSpan w:val="4"/>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24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1"/>
                <w:szCs w:val="11"/>
                <w:u w:val="none"/>
              </w:rPr>
            </w:pPr>
            <w:r>
              <w:rPr>
                <w:rFonts w:hint="eastAsia" w:ascii="宋体" w:hAnsi="宋体" w:eastAsia="宋体" w:cs="宋体"/>
                <w:b w:val="0"/>
                <w:bCs/>
                <w:i w:val="0"/>
                <w:iCs w:val="0"/>
                <w:color w:val="000000"/>
                <w:spacing w:val="6"/>
                <w:kern w:val="0"/>
                <w:sz w:val="11"/>
                <w:szCs w:val="11"/>
                <w:u w:val="none"/>
                <w:lang w:val="en-US" w:eastAsia="zh-CN" w:bidi="ar"/>
              </w:rPr>
              <w:t>—</w:t>
            </w:r>
          </w:p>
        </w:tc>
        <w:tc>
          <w:tcPr>
            <w:tcW w:w="435"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c>
          <w:tcPr>
            <w:tcW w:w="7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85" w:hRule="atLeast"/>
        </w:trPr>
        <w:tc>
          <w:tcPr>
            <w:tcW w:w="1204" w:type="pct"/>
            <w:gridSpan w:val="9"/>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995" w:type="pct"/>
            <w:gridSpan w:val="4"/>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 xml:space="preserve">     其他资金</w:t>
            </w:r>
          </w:p>
        </w:tc>
        <w:tc>
          <w:tcPr>
            <w:tcW w:w="384" w:type="pct"/>
            <w:gridSpan w:val="3"/>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386" w:type="pct"/>
            <w:gridSpan w:val="3"/>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573" w:type="pct"/>
            <w:gridSpan w:val="4"/>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24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1"/>
                <w:szCs w:val="11"/>
                <w:u w:val="none"/>
              </w:rPr>
            </w:pPr>
            <w:r>
              <w:rPr>
                <w:rFonts w:hint="eastAsia" w:ascii="宋体" w:hAnsi="宋体" w:eastAsia="宋体" w:cs="宋体"/>
                <w:b w:val="0"/>
                <w:bCs/>
                <w:i w:val="0"/>
                <w:iCs w:val="0"/>
                <w:color w:val="000000"/>
                <w:spacing w:val="6"/>
                <w:kern w:val="0"/>
                <w:sz w:val="11"/>
                <w:szCs w:val="11"/>
                <w:u w:val="none"/>
                <w:lang w:val="en-US" w:eastAsia="zh-CN" w:bidi="ar"/>
              </w:rPr>
              <w:t>—</w:t>
            </w:r>
          </w:p>
        </w:tc>
        <w:tc>
          <w:tcPr>
            <w:tcW w:w="435"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c>
          <w:tcPr>
            <w:tcW w:w="7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85" w:hRule="atLeast"/>
        </w:trPr>
        <w:tc>
          <w:tcPr>
            <w:tcW w:w="298" w:type="pct"/>
            <w:gridSpan w:val="2"/>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年度总体目标</w:t>
            </w:r>
          </w:p>
        </w:tc>
        <w:tc>
          <w:tcPr>
            <w:tcW w:w="2671" w:type="pct"/>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预期目标</w:t>
            </w:r>
          </w:p>
        </w:tc>
        <w:tc>
          <w:tcPr>
            <w:tcW w:w="2024"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160" w:hRule="atLeast"/>
        </w:trPr>
        <w:tc>
          <w:tcPr>
            <w:tcW w:w="298" w:type="pct"/>
            <w:gridSpan w:val="2"/>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b w:val="0"/>
                <w:bCs/>
                <w:i w:val="0"/>
                <w:iCs w:val="0"/>
                <w:color w:val="000000"/>
                <w:sz w:val="18"/>
                <w:szCs w:val="18"/>
                <w:u w:val="none"/>
              </w:rPr>
            </w:pPr>
          </w:p>
        </w:tc>
        <w:tc>
          <w:tcPr>
            <w:tcW w:w="2671" w:type="pct"/>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lang w:val="en-US" w:eastAsia="zh-CN"/>
              </w:rPr>
              <w:t>推进环境整治，改善提升人居环境。强化为民服务，着力对市民群众反映强烈的城市管理突出问题开展专项整治</w:t>
            </w:r>
          </w:p>
        </w:tc>
        <w:tc>
          <w:tcPr>
            <w:tcW w:w="2024"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rPr>
              <w:t>相关工作均已完成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855" w:hRule="atLeast"/>
        </w:trPr>
        <w:tc>
          <w:tcPr>
            <w:tcW w:w="298" w:type="pct"/>
            <w:gridSpan w:val="2"/>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绩效指标</w:t>
            </w:r>
          </w:p>
        </w:tc>
        <w:tc>
          <w:tcPr>
            <w:tcW w:w="42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一级指标</w:t>
            </w:r>
          </w:p>
        </w:tc>
        <w:tc>
          <w:tcPr>
            <w:tcW w:w="48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二级指标</w:t>
            </w:r>
          </w:p>
        </w:tc>
        <w:tc>
          <w:tcPr>
            <w:tcW w:w="1379" w:type="pct"/>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三级指标</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年度指标值</w:t>
            </w:r>
          </w:p>
        </w:tc>
        <w:tc>
          <w:tcPr>
            <w:tcW w:w="57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实际完成值</w:t>
            </w:r>
          </w:p>
        </w:tc>
        <w:tc>
          <w:tcPr>
            <w:tcW w:w="24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分值</w:t>
            </w:r>
          </w:p>
        </w:tc>
        <w:tc>
          <w:tcPr>
            <w:tcW w:w="43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得分</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345" w:hRule="atLeast"/>
        </w:trPr>
        <w:tc>
          <w:tcPr>
            <w:tcW w:w="298" w:type="pct"/>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3"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产出指标</w:t>
            </w:r>
          </w:p>
        </w:tc>
        <w:tc>
          <w:tcPr>
            <w:tcW w:w="48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数量指标</w:t>
            </w:r>
          </w:p>
        </w:tc>
        <w:tc>
          <w:tcPr>
            <w:tcW w:w="1379"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lang w:val="en-US" w:eastAsia="zh-CN"/>
              </w:rPr>
              <w:t>社区服务群众专项经费</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default" w:ascii="宋体" w:hAnsi="宋体" w:eastAsia="宋体" w:cs="宋体"/>
                <w:b w:val="0"/>
                <w:bCs/>
                <w:i w:val="0"/>
                <w:iCs w:val="0"/>
                <w:color w:val="000000"/>
                <w:sz w:val="18"/>
                <w:szCs w:val="18"/>
                <w:u w:val="none"/>
                <w:lang w:val="en-US" w:eastAsia="zh-CN"/>
              </w:rPr>
              <w:t>16个社区</w:t>
            </w:r>
          </w:p>
        </w:tc>
        <w:tc>
          <w:tcPr>
            <w:tcW w:w="57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24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20</w:t>
            </w:r>
          </w:p>
        </w:tc>
        <w:tc>
          <w:tcPr>
            <w:tcW w:w="43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20</w:t>
            </w:r>
          </w:p>
        </w:tc>
        <w:tc>
          <w:tcPr>
            <w:tcW w:w="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345" w:hRule="atLeast"/>
        </w:trPr>
        <w:tc>
          <w:tcPr>
            <w:tcW w:w="298" w:type="pct"/>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3" w:type="pct"/>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质量指标</w:t>
            </w:r>
          </w:p>
        </w:tc>
        <w:tc>
          <w:tcPr>
            <w:tcW w:w="1379"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rPr>
              <w:t>指标1：预算执行率</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57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24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43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855" w:hRule="atLeast"/>
        </w:trPr>
        <w:tc>
          <w:tcPr>
            <w:tcW w:w="298" w:type="pct"/>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3" w:type="pct"/>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时效指标</w:t>
            </w:r>
          </w:p>
        </w:tc>
        <w:tc>
          <w:tcPr>
            <w:tcW w:w="1379"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rPr>
              <w:t>指标1：支付执行率</w:t>
            </w:r>
          </w:p>
        </w:tc>
        <w:tc>
          <w:tcPr>
            <w:tcW w:w="386" w:type="pct"/>
            <w:gridSpan w:val="3"/>
            <w:tcBorders>
              <w:top w:val="nil"/>
              <w:left w:val="nil"/>
              <w:bottom w:val="nil"/>
              <w:right w:val="nil"/>
            </w:tcBorders>
            <w:noWrap w:val="0"/>
            <w:vAlign w:val="center"/>
          </w:tcPr>
          <w:p>
            <w:pPr>
              <w:keepNext w:val="0"/>
              <w:keepLines w:val="0"/>
              <w:widowControl/>
              <w:suppressLineNumbers w:val="0"/>
              <w:jc w:val="center"/>
              <w:textAlignment w:val="center"/>
              <w:rPr>
                <w:rFonts w:hint="default" w:ascii="Segoe UI" w:hAnsi="Segoe UI" w:eastAsia="Segoe UI" w:cs="Segoe UI"/>
                <w:b w:val="0"/>
                <w:bCs/>
                <w:i w:val="0"/>
                <w:iCs w:val="0"/>
                <w:color w:val="000000"/>
                <w:sz w:val="18"/>
                <w:szCs w:val="18"/>
                <w:u w:val="none"/>
                <w:lang w:val="en-US"/>
              </w:rPr>
            </w:pPr>
            <w:r>
              <w:rPr>
                <w:rFonts w:hint="eastAsia" w:ascii="Segoe UI" w:hAnsi="Segoe UI" w:eastAsia="Segoe UI" w:cs="Segoe UI"/>
                <w:b w:val="0"/>
                <w:bCs/>
                <w:i w:val="0"/>
                <w:iCs w:val="0"/>
                <w:color w:val="000000"/>
                <w:spacing w:val="6"/>
                <w:kern w:val="0"/>
                <w:sz w:val="18"/>
                <w:szCs w:val="18"/>
                <w:u w:val="none"/>
                <w:lang w:val="en-US" w:eastAsia="zh-CN" w:bidi="ar"/>
              </w:rPr>
              <w:t>100</w:t>
            </w:r>
          </w:p>
        </w:tc>
        <w:tc>
          <w:tcPr>
            <w:tcW w:w="57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24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43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345" w:hRule="atLeast"/>
        </w:trPr>
        <w:tc>
          <w:tcPr>
            <w:tcW w:w="298" w:type="pct"/>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3" w:type="pct"/>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成本指标</w:t>
            </w:r>
          </w:p>
        </w:tc>
        <w:tc>
          <w:tcPr>
            <w:tcW w:w="1379"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lang w:val="en-US" w:eastAsia="zh-CN"/>
              </w:rPr>
            </w:pPr>
            <w:r>
              <w:rPr>
                <w:rFonts w:hint="eastAsia" w:ascii="宋体" w:hAnsi="宋体" w:eastAsia="宋体" w:cs="宋体"/>
                <w:b w:val="0"/>
                <w:bCs/>
                <w:i w:val="0"/>
                <w:iCs w:val="0"/>
                <w:color w:val="000000"/>
                <w:sz w:val="16"/>
                <w:szCs w:val="16"/>
                <w:u w:val="none"/>
                <w:lang w:val="en-US" w:eastAsia="zh-CN"/>
              </w:rPr>
              <w:t>指标1：在预算范围内</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57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24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43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570" w:hRule="atLeast"/>
        </w:trPr>
        <w:tc>
          <w:tcPr>
            <w:tcW w:w="298" w:type="pct"/>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3"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效益指标</w:t>
            </w:r>
          </w:p>
        </w:tc>
        <w:tc>
          <w:tcPr>
            <w:tcW w:w="48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经济效益指标</w:t>
            </w:r>
          </w:p>
        </w:tc>
        <w:tc>
          <w:tcPr>
            <w:tcW w:w="1379"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lang w:val="en-US" w:eastAsia="zh-CN"/>
              </w:rPr>
            </w:pPr>
            <w:r>
              <w:rPr>
                <w:rFonts w:hint="eastAsia" w:ascii="宋体" w:hAnsi="宋体" w:eastAsia="宋体" w:cs="宋体"/>
                <w:b w:val="0"/>
                <w:bCs/>
                <w:i w:val="0"/>
                <w:iCs w:val="0"/>
                <w:color w:val="000000"/>
                <w:sz w:val="16"/>
                <w:szCs w:val="16"/>
                <w:u w:val="none"/>
                <w:lang w:val="en-US" w:eastAsia="zh-CN"/>
              </w:rPr>
              <w:t>指标1：治理及创卫、文明创建</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lang w:val="en-US" w:eastAsia="zh-CN"/>
              </w:rPr>
              <w:t>100</w:t>
            </w:r>
          </w:p>
        </w:tc>
        <w:tc>
          <w:tcPr>
            <w:tcW w:w="57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lang w:val="en-US" w:eastAsia="zh-CN"/>
              </w:rPr>
              <w:t>100</w:t>
            </w:r>
          </w:p>
        </w:tc>
        <w:tc>
          <w:tcPr>
            <w:tcW w:w="24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lang w:val="en-US" w:eastAsia="zh-CN"/>
              </w:rPr>
              <w:t>10</w:t>
            </w:r>
          </w:p>
        </w:tc>
        <w:tc>
          <w:tcPr>
            <w:tcW w:w="43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lang w:val="en-US" w:eastAsia="zh-CN"/>
              </w:rPr>
              <w:t>10</w:t>
            </w:r>
          </w:p>
        </w:tc>
        <w:tc>
          <w:tcPr>
            <w:tcW w:w="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570" w:hRule="atLeast"/>
        </w:trPr>
        <w:tc>
          <w:tcPr>
            <w:tcW w:w="298" w:type="pct"/>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3" w:type="pct"/>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社会效益指标</w:t>
            </w:r>
          </w:p>
        </w:tc>
        <w:tc>
          <w:tcPr>
            <w:tcW w:w="1379"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lang w:val="en-US" w:eastAsia="zh-CN"/>
              </w:rPr>
              <w:t>指标1：改善区域治理，惠及区域群众</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57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24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43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570" w:hRule="atLeast"/>
        </w:trPr>
        <w:tc>
          <w:tcPr>
            <w:tcW w:w="298" w:type="pct"/>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3" w:type="pct"/>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生态效益指标</w:t>
            </w:r>
          </w:p>
        </w:tc>
        <w:tc>
          <w:tcPr>
            <w:tcW w:w="1379"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lang w:val="en-US" w:eastAsia="zh-CN"/>
              </w:rPr>
            </w:pPr>
            <w:r>
              <w:rPr>
                <w:rFonts w:hint="eastAsia" w:ascii="宋体" w:hAnsi="宋体" w:eastAsia="宋体" w:cs="宋体"/>
                <w:b w:val="0"/>
                <w:bCs/>
                <w:i w:val="0"/>
                <w:iCs w:val="0"/>
                <w:color w:val="000000"/>
                <w:sz w:val="16"/>
                <w:szCs w:val="16"/>
                <w:u w:val="none"/>
                <w:lang w:val="en-US" w:eastAsia="zh-CN"/>
              </w:rPr>
              <w:t>指标1：环境整治及基础设施</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lang w:val="en-US" w:eastAsia="zh-CN"/>
              </w:rPr>
              <w:t>100</w:t>
            </w:r>
          </w:p>
        </w:tc>
        <w:tc>
          <w:tcPr>
            <w:tcW w:w="57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lang w:val="en-US" w:eastAsia="zh-CN"/>
              </w:rPr>
              <w:t>100</w:t>
            </w:r>
          </w:p>
        </w:tc>
        <w:tc>
          <w:tcPr>
            <w:tcW w:w="24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lang w:val="en-US" w:eastAsia="zh-CN"/>
              </w:rPr>
              <w:t>5</w:t>
            </w:r>
          </w:p>
        </w:tc>
        <w:tc>
          <w:tcPr>
            <w:tcW w:w="43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lang w:val="en-US" w:eastAsia="zh-CN"/>
              </w:rPr>
              <w:t>5</w:t>
            </w:r>
          </w:p>
        </w:tc>
        <w:tc>
          <w:tcPr>
            <w:tcW w:w="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570" w:hRule="atLeast"/>
        </w:trPr>
        <w:tc>
          <w:tcPr>
            <w:tcW w:w="298" w:type="pct"/>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3" w:type="pct"/>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可持续影响指标</w:t>
            </w:r>
          </w:p>
        </w:tc>
        <w:tc>
          <w:tcPr>
            <w:tcW w:w="1379"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lang w:val="en-US" w:eastAsia="zh-CN"/>
              </w:rPr>
            </w:pPr>
            <w:r>
              <w:rPr>
                <w:rFonts w:hint="eastAsia" w:ascii="宋体" w:hAnsi="宋体" w:eastAsia="宋体" w:cs="宋体"/>
                <w:b w:val="0"/>
                <w:bCs/>
                <w:i w:val="0"/>
                <w:iCs w:val="0"/>
                <w:color w:val="000000"/>
                <w:sz w:val="16"/>
                <w:szCs w:val="16"/>
                <w:u w:val="none"/>
                <w:lang w:val="en-US" w:eastAsia="zh-CN"/>
              </w:rPr>
              <w:t>指标1：强化为民服务</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z w:val="18"/>
                <w:szCs w:val="18"/>
                <w:u w:val="none"/>
                <w:lang w:val="en-US" w:eastAsia="zh-CN"/>
              </w:rPr>
              <w:t>100</w:t>
            </w:r>
          </w:p>
        </w:tc>
        <w:tc>
          <w:tcPr>
            <w:tcW w:w="57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z w:val="18"/>
                <w:szCs w:val="18"/>
                <w:u w:val="none"/>
                <w:lang w:val="en-US" w:eastAsia="zh-CN"/>
              </w:rPr>
              <w:t>100</w:t>
            </w:r>
          </w:p>
        </w:tc>
        <w:tc>
          <w:tcPr>
            <w:tcW w:w="24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lang w:val="en-US" w:eastAsia="zh-CN"/>
              </w:rPr>
              <w:t>5</w:t>
            </w:r>
          </w:p>
        </w:tc>
        <w:tc>
          <w:tcPr>
            <w:tcW w:w="43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lang w:val="en-US" w:eastAsia="zh-CN"/>
              </w:rPr>
              <w:t>5</w:t>
            </w:r>
          </w:p>
        </w:tc>
        <w:tc>
          <w:tcPr>
            <w:tcW w:w="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570" w:hRule="atLeast"/>
        </w:trPr>
        <w:tc>
          <w:tcPr>
            <w:tcW w:w="298" w:type="pct"/>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满意度指标</w:t>
            </w:r>
          </w:p>
        </w:tc>
        <w:tc>
          <w:tcPr>
            <w:tcW w:w="48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满意度指标</w:t>
            </w:r>
          </w:p>
        </w:tc>
        <w:tc>
          <w:tcPr>
            <w:tcW w:w="1379"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lang w:val="en-US" w:eastAsia="zh-CN"/>
              </w:rPr>
              <w:t>指标1：提高辖区内人民满意度</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57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24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43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85" w:hRule="atLeast"/>
        </w:trPr>
        <w:tc>
          <w:tcPr>
            <w:tcW w:w="2970" w:type="pct"/>
            <w:gridSpan w:val="1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总分</w:t>
            </w:r>
          </w:p>
        </w:tc>
        <w:tc>
          <w:tcPr>
            <w:tcW w:w="573" w:type="pct"/>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c>
          <w:tcPr>
            <w:tcW w:w="24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435"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97</w:t>
            </w:r>
          </w:p>
        </w:tc>
        <w:tc>
          <w:tcPr>
            <w:tcW w:w="7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gridAfter w:val="4"/>
          <w:wBefore w:w="505" w:type="pct"/>
          <w:wAfter w:w="1058" w:type="pct"/>
          <w:trHeight w:val="405" w:hRule="atLeast"/>
        </w:trPr>
        <w:tc>
          <w:tcPr>
            <w:tcW w:w="3436" w:type="pct"/>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iCs w:val="0"/>
                <w:color w:val="000000"/>
                <w:spacing w:val="6"/>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iCs w:val="0"/>
                <w:color w:val="000000"/>
                <w:spacing w:val="6"/>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iCs w:val="0"/>
                <w:color w:val="000000"/>
                <w:spacing w:val="6"/>
                <w:kern w:val="0"/>
                <w:sz w:val="22"/>
                <w:szCs w:val="22"/>
                <w:u w:val="none"/>
                <w:lang w:val="en-US" w:eastAsia="zh-CN" w:bidi="ar"/>
              </w:rPr>
            </w:pPr>
            <w:r>
              <w:rPr>
                <w:rFonts w:hint="eastAsia" w:ascii="宋体" w:hAnsi="宋体" w:eastAsia="宋体" w:cs="宋体"/>
                <w:b/>
                <w:i w:val="0"/>
                <w:iCs w:val="0"/>
                <w:color w:val="000000"/>
                <w:spacing w:val="6"/>
                <w:kern w:val="0"/>
                <w:sz w:val="22"/>
                <w:szCs w:val="2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gridAfter w:val="4"/>
          <w:wBefore w:w="505" w:type="pct"/>
          <w:wAfter w:w="1058" w:type="pct"/>
          <w:trHeight w:val="285" w:hRule="atLeast"/>
        </w:trPr>
        <w:tc>
          <w:tcPr>
            <w:tcW w:w="3436" w:type="pct"/>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iCs w:val="0"/>
                <w:color w:val="000000"/>
                <w:spacing w:val="6"/>
                <w:kern w:val="0"/>
                <w:sz w:val="22"/>
                <w:szCs w:val="22"/>
                <w:u w:val="none"/>
                <w:lang w:val="en-US" w:eastAsia="zh-CN" w:bidi="ar"/>
              </w:rPr>
            </w:pPr>
            <w:r>
              <w:rPr>
                <w:rFonts w:hint="eastAsia" w:ascii="宋体" w:hAnsi="宋体" w:eastAsia="宋体" w:cs="宋体"/>
                <w:b/>
                <w:i w:val="0"/>
                <w:iCs w:val="0"/>
                <w:color w:val="000000"/>
                <w:spacing w:val="6"/>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85" w:hRule="atLeast"/>
        </w:trPr>
        <w:tc>
          <w:tcPr>
            <w:tcW w:w="832" w:type="pct"/>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67"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98"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31"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583"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66"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64"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6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83" w:type="pct"/>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85" w:hRule="atLeast"/>
        </w:trPr>
        <w:tc>
          <w:tcPr>
            <w:tcW w:w="1597"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项目名称</w:t>
            </w:r>
          </w:p>
        </w:tc>
        <w:tc>
          <w:tcPr>
            <w:tcW w:w="3397"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社区工作经费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85" w:hRule="atLeast"/>
        </w:trPr>
        <w:tc>
          <w:tcPr>
            <w:tcW w:w="159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主管部门</w:t>
            </w:r>
          </w:p>
        </w:tc>
        <w:tc>
          <w:tcPr>
            <w:tcW w:w="1389" w:type="pct"/>
            <w:gridSpan w:val="10"/>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淮南市田家庵区舜耕镇人民政府</w:t>
            </w:r>
          </w:p>
        </w:tc>
        <w:tc>
          <w:tcPr>
            <w:tcW w:w="3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i w:val="0"/>
                <w:iCs w:val="0"/>
                <w:color w:val="000000"/>
                <w:spacing w:val="6"/>
                <w:kern w:val="0"/>
                <w:sz w:val="18"/>
                <w:szCs w:val="18"/>
                <w:u w:val="none"/>
                <w:lang w:val="en-US" w:eastAsia="zh-CN" w:bidi="ar"/>
              </w:rPr>
              <w:t>实施单位</w:t>
            </w:r>
          </w:p>
        </w:tc>
        <w:tc>
          <w:tcPr>
            <w:tcW w:w="1611" w:type="pct"/>
            <w:gridSpan w:val="8"/>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val="0"/>
                <w:bCs/>
                <w:i w:val="0"/>
                <w:iCs w:val="0"/>
                <w:color w:val="000000"/>
                <w:sz w:val="18"/>
                <w:szCs w:val="18"/>
                <w:u w:val="none"/>
                <w:lang w:val="en-US" w:eastAsia="zh-CN"/>
              </w:rPr>
              <w:t>淮南市田家庵区舜耕镇人民政府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570" w:hRule="atLeast"/>
        </w:trPr>
        <w:tc>
          <w:tcPr>
            <w:tcW w:w="1597"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项目资金                    （万元）</w:t>
            </w:r>
          </w:p>
        </w:tc>
        <w:tc>
          <w:tcPr>
            <w:tcW w:w="768" w:type="pct"/>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年初预算数</w:t>
            </w:r>
          </w:p>
        </w:tc>
        <w:tc>
          <w:tcPr>
            <w:tcW w:w="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全年预算数</w:t>
            </w:r>
          </w:p>
        </w:tc>
        <w:tc>
          <w:tcPr>
            <w:tcW w:w="395"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全年执行数</w:t>
            </w:r>
          </w:p>
        </w:tc>
        <w:tc>
          <w:tcPr>
            <w:tcW w:w="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分值</w:t>
            </w:r>
          </w:p>
        </w:tc>
        <w:tc>
          <w:tcPr>
            <w:tcW w:w="3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执行率</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val="0"/>
                <w:bCs/>
                <w:i w:val="0"/>
                <w:iCs w:val="0"/>
                <w:color w:val="000000"/>
                <w:spacing w:val="6"/>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570" w:hRule="atLeast"/>
        </w:trPr>
        <w:tc>
          <w:tcPr>
            <w:tcW w:w="1597"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年度资金总额：</w:t>
            </w:r>
          </w:p>
        </w:tc>
        <w:tc>
          <w:tcPr>
            <w:tcW w:w="309"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3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855" w:hRule="atLeast"/>
        </w:trPr>
        <w:tc>
          <w:tcPr>
            <w:tcW w:w="1597"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其中：本年财政拨款</w:t>
            </w:r>
          </w:p>
        </w:tc>
        <w:tc>
          <w:tcPr>
            <w:tcW w:w="309"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3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570" w:hRule="atLeast"/>
        </w:trPr>
        <w:tc>
          <w:tcPr>
            <w:tcW w:w="1597"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上年结转资金</w:t>
            </w:r>
          </w:p>
        </w:tc>
        <w:tc>
          <w:tcPr>
            <w:tcW w:w="309"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p>
        </w:tc>
        <w:tc>
          <w:tcPr>
            <w:tcW w:w="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1"/>
                <w:szCs w:val="11"/>
                <w:u w:val="none"/>
                <w:lang w:val="en-US" w:eastAsia="zh-CN" w:bidi="ar"/>
              </w:rPr>
              <w:t>—</w:t>
            </w:r>
          </w:p>
        </w:tc>
        <w:tc>
          <w:tcPr>
            <w:tcW w:w="3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24"/>
                <w:szCs w:val="24"/>
                <w:u w:val="none"/>
              </w:rPr>
            </w:pP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85" w:hRule="atLeast"/>
        </w:trPr>
        <w:tc>
          <w:tcPr>
            <w:tcW w:w="1597"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其他资金</w:t>
            </w:r>
          </w:p>
        </w:tc>
        <w:tc>
          <w:tcPr>
            <w:tcW w:w="309"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p>
        </w:tc>
        <w:tc>
          <w:tcPr>
            <w:tcW w:w="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1"/>
                <w:szCs w:val="11"/>
                <w:u w:val="none"/>
                <w:lang w:val="en-US" w:eastAsia="zh-CN" w:bidi="ar"/>
              </w:rPr>
              <w:t>—</w:t>
            </w:r>
          </w:p>
        </w:tc>
        <w:tc>
          <w:tcPr>
            <w:tcW w:w="3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24"/>
                <w:szCs w:val="24"/>
                <w:u w:val="none"/>
              </w:rPr>
            </w:pP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85" w:hRule="atLeast"/>
        </w:trPr>
        <w:tc>
          <w:tcPr>
            <w:tcW w:w="59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年度总体目标</w:t>
            </w:r>
          </w:p>
        </w:tc>
        <w:tc>
          <w:tcPr>
            <w:tcW w:w="239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预期目标</w:t>
            </w:r>
          </w:p>
        </w:tc>
        <w:tc>
          <w:tcPr>
            <w:tcW w:w="2007" w:type="pct"/>
            <w:gridSpan w:val="10"/>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85" w:hRule="atLeast"/>
        </w:trPr>
        <w:tc>
          <w:tcPr>
            <w:tcW w:w="5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2390" w:type="pct"/>
            <w:gridSpan w:val="1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推进环境整治，改善提升人居环境。强化为民服务，着力对市民群众反映强烈的城市管理突出问题开展专项整治</w:t>
            </w:r>
          </w:p>
        </w:tc>
        <w:tc>
          <w:tcPr>
            <w:tcW w:w="2007" w:type="pct"/>
            <w:gridSpan w:val="10"/>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已完成</w:t>
            </w:r>
          </w:p>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85" w:hRule="atLeast"/>
        </w:trPr>
        <w:tc>
          <w:tcPr>
            <w:tcW w:w="59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绩效指标</w:t>
            </w:r>
          </w:p>
        </w:tc>
        <w:tc>
          <w:tcPr>
            <w:tcW w:w="5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一级指标</w:t>
            </w:r>
          </w:p>
        </w:tc>
        <w:tc>
          <w:tcPr>
            <w:tcW w:w="44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二级指标</w:t>
            </w:r>
          </w:p>
        </w:tc>
        <w:tc>
          <w:tcPr>
            <w:tcW w:w="107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三级指标</w:t>
            </w:r>
          </w:p>
        </w:tc>
        <w:tc>
          <w:tcPr>
            <w:tcW w:w="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年度指标值</w:t>
            </w:r>
          </w:p>
        </w:tc>
        <w:tc>
          <w:tcPr>
            <w:tcW w:w="395"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实际完成值</w:t>
            </w:r>
          </w:p>
        </w:tc>
        <w:tc>
          <w:tcPr>
            <w:tcW w:w="262" w:type="pct"/>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分值</w:t>
            </w:r>
          </w:p>
        </w:tc>
        <w:tc>
          <w:tcPr>
            <w:tcW w:w="351" w:type="pct"/>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得分</w:t>
            </w:r>
          </w:p>
        </w:tc>
        <w:tc>
          <w:tcPr>
            <w:tcW w:w="998"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70" w:hRule="atLeast"/>
        </w:trPr>
        <w:tc>
          <w:tcPr>
            <w:tcW w:w="5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55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产出指标</w:t>
            </w:r>
          </w:p>
        </w:tc>
        <w:tc>
          <w:tcPr>
            <w:tcW w:w="44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数量指标</w:t>
            </w:r>
          </w:p>
        </w:tc>
        <w:tc>
          <w:tcPr>
            <w:tcW w:w="107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社区工作经费</w:t>
            </w:r>
          </w:p>
        </w:tc>
        <w:tc>
          <w:tcPr>
            <w:tcW w:w="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default" w:ascii="宋体" w:hAnsi="宋体" w:eastAsia="宋体" w:cs="宋体"/>
                <w:b w:val="0"/>
                <w:bCs/>
                <w:i w:val="0"/>
                <w:iCs w:val="0"/>
                <w:color w:val="000000"/>
                <w:spacing w:val="6"/>
                <w:kern w:val="0"/>
                <w:sz w:val="18"/>
                <w:szCs w:val="18"/>
                <w:u w:val="none"/>
                <w:lang w:val="en-US" w:eastAsia="zh-CN" w:bidi="ar"/>
              </w:rPr>
              <w:t>16个社区</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20</w:t>
            </w:r>
          </w:p>
        </w:tc>
        <w:tc>
          <w:tcPr>
            <w:tcW w:w="3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20</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70" w:hRule="atLeast"/>
        </w:trPr>
        <w:tc>
          <w:tcPr>
            <w:tcW w:w="5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55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质量指标</w:t>
            </w:r>
          </w:p>
        </w:tc>
        <w:tc>
          <w:tcPr>
            <w:tcW w:w="107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指标1：预算执行率</w:t>
            </w:r>
          </w:p>
        </w:tc>
        <w:tc>
          <w:tcPr>
            <w:tcW w:w="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3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70" w:hRule="atLeast"/>
        </w:trPr>
        <w:tc>
          <w:tcPr>
            <w:tcW w:w="5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55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时效指标</w:t>
            </w:r>
          </w:p>
        </w:tc>
        <w:tc>
          <w:tcPr>
            <w:tcW w:w="107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指标1：支付执行率</w:t>
            </w:r>
          </w:p>
        </w:tc>
        <w:tc>
          <w:tcPr>
            <w:tcW w:w="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3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70" w:hRule="atLeast"/>
        </w:trPr>
        <w:tc>
          <w:tcPr>
            <w:tcW w:w="5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55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成本指标</w:t>
            </w:r>
          </w:p>
        </w:tc>
        <w:tc>
          <w:tcPr>
            <w:tcW w:w="107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指标1：在预算范围内</w:t>
            </w:r>
          </w:p>
        </w:tc>
        <w:tc>
          <w:tcPr>
            <w:tcW w:w="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3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70" w:hRule="atLeast"/>
        </w:trPr>
        <w:tc>
          <w:tcPr>
            <w:tcW w:w="5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55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效益指标</w:t>
            </w:r>
          </w:p>
        </w:tc>
        <w:tc>
          <w:tcPr>
            <w:tcW w:w="44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经济效益指标</w:t>
            </w:r>
          </w:p>
        </w:tc>
        <w:tc>
          <w:tcPr>
            <w:tcW w:w="107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指标1：综合治理及创卫、文明创建</w:t>
            </w:r>
          </w:p>
        </w:tc>
        <w:tc>
          <w:tcPr>
            <w:tcW w:w="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3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70" w:hRule="atLeast"/>
        </w:trPr>
        <w:tc>
          <w:tcPr>
            <w:tcW w:w="5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55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社会效益指标</w:t>
            </w:r>
          </w:p>
        </w:tc>
        <w:tc>
          <w:tcPr>
            <w:tcW w:w="107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指标1：改善区域治理，惠及区域群众，提高群众满意度</w:t>
            </w:r>
          </w:p>
        </w:tc>
        <w:tc>
          <w:tcPr>
            <w:tcW w:w="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3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70" w:hRule="atLeast"/>
        </w:trPr>
        <w:tc>
          <w:tcPr>
            <w:tcW w:w="5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55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生态效益指标</w:t>
            </w:r>
          </w:p>
        </w:tc>
        <w:tc>
          <w:tcPr>
            <w:tcW w:w="107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指标1：环境整治及基础设施</w:t>
            </w:r>
          </w:p>
        </w:tc>
        <w:tc>
          <w:tcPr>
            <w:tcW w:w="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90</w:t>
            </w:r>
          </w:p>
        </w:tc>
        <w:tc>
          <w:tcPr>
            <w:tcW w:w="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5</w:t>
            </w:r>
          </w:p>
        </w:tc>
        <w:tc>
          <w:tcPr>
            <w:tcW w:w="3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4</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70" w:hRule="atLeast"/>
        </w:trPr>
        <w:tc>
          <w:tcPr>
            <w:tcW w:w="5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55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可持续影响指标</w:t>
            </w:r>
          </w:p>
        </w:tc>
        <w:tc>
          <w:tcPr>
            <w:tcW w:w="107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指标1：提高可持续发展能力</w:t>
            </w:r>
          </w:p>
        </w:tc>
        <w:tc>
          <w:tcPr>
            <w:tcW w:w="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5</w:t>
            </w:r>
          </w:p>
        </w:tc>
        <w:tc>
          <w:tcPr>
            <w:tcW w:w="3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5</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70" w:hRule="atLeast"/>
        </w:trPr>
        <w:tc>
          <w:tcPr>
            <w:tcW w:w="5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满意度指标</w:t>
            </w:r>
          </w:p>
        </w:tc>
        <w:tc>
          <w:tcPr>
            <w:tcW w:w="44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满意度指标</w:t>
            </w:r>
          </w:p>
        </w:tc>
        <w:tc>
          <w:tcPr>
            <w:tcW w:w="107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指标1：辖区人民生活安全、维稳、经济效益等满意度</w:t>
            </w:r>
          </w:p>
        </w:tc>
        <w:tc>
          <w:tcPr>
            <w:tcW w:w="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3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70" w:hRule="atLeast"/>
        </w:trPr>
        <w:tc>
          <w:tcPr>
            <w:tcW w:w="2987"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i w:val="0"/>
                <w:iCs w:val="0"/>
                <w:color w:val="000000"/>
                <w:spacing w:val="6"/>
                <w:kern w:val="0"/>
                <w:sz w:val="18"/>
                <w:szCs w:val="18"/>
                <w:u w:val="none"/>
                <w:lang w:val="en-US" w:eastAsia="zh-CN" w:bidi="ar"/>
              </w:rPr>
              <w:t>总分</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i w:val="0"/>
                <w:iCs w:val="0"/>
                <w:color w:val="000000"/>
                <w:sz w:val="18"/>
                <w:szCs w:val="18"/>
                <w:u w:val="none"/>
                <w:lang w:val="en-US" w:eastAsia="zh-CN"/>
              </w:rPr>
              <w:t>100</w:t>
            </w:r>
          </w:p>
        </w:tc>
        <w:tc>
          <w:tcPr>
            <w:tcW w:w="3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b w:val="0"/>
                <w:bCs/>
                <w:i w:val="0"/>
                <w:iCs w:val="0"/>
                <w:color w:val="000000"/>
                <w:sz w:val="18"/>
                <w:szCs w:val="18"/>
                <w:u w:val="none"/>
                <w:lang w:val="en-US" w:eastAsia="zh-CN"/>
              </w:rPr>
              <w:t>96</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bl>
    <w:p>
      <w:pPr>
        <w:jc w:val="left"/>
        <w:rPr>
          <w:rFonts w:hint="eastAsia"/>
          <w:b/>
          <w:bCs/>
          <w:sz w:val="30"/>
          <w:szCs w:val="30"/>
        </w:rPr>
      </w:pPr>
    </w:p>
    <w:tbl>
      <w:tblPr>
        <w:tblStyle w:val="2"/>
        <w:tblW w:w="6116" w:type="pct"/>
        <w:tblInd w:w="-1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
        <w:gridCol w:w="10396"/>
        <w:gridCol w:w="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405" w:hRule="atLeast"/>
        </w:trPr>
        <w:tc>
          <w:tcPr>
            <w:tcW w:w="4991" w:type="pct"/>
            <w:gridSpan w:val="2"/>
            <w:tcBorders>
              <w:top w:val="nil"/>
              <w:left w:val="nil"/>
              <w:bottom w:val="nil"/>
              <w:right w:val="nil"/>
            </w:tcBorders>
            <w:noWrap w:val="0"/>
            <w:vAlign w:val="center"/>
          </w:tcPr>
          <w:p>
            <w:pPr>
              <w:keepNext w:val="0"/>
              <w:keepLines w:val="0"/>
              <w:widowControl/>
              <w:suppressLineNumbers w:val="0"/>
              <w:jc w:val="both"/>
              <w:textAlignment w:val="center"/>
              <w:rPr>
                <w:rFonts w:hint="eastAsia" w:ascii="宋体" w:hAnsi="宋体" w:eastAsia="宋体" w:cs="宋体"/>
                <w:b w:val="0"/>
                <w:bCs/>
                <w:i w:val="0"/>
                <w:iCs w:val="0"/>
                <w:color w:val="000000"/>
                <w:spacing w:val="6"/>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85" w:hRule="atLeast"/>
        </w:trPr>
        <w:tc>
          <w:tcPr>
            <w:tcW w:w="4994" w:type="pct"/>
            <w:gridSpan w:val="2"/>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i w:val="0"/>
                <w:iCs w:val="0"/>
                <w:color w:val="000000"/>
                <w:spacing w:val="6"/>
                <w:kern w:val="0"/>
                <w:sz w:val="22"/>
                <w:szCs w:val="22"/>
                <w:u w:val="none"/>
                <w:lang w:val="en-US" w:eastAsia="zh-CN" w:bidi="ar"/>
              </w:rPr>
              <w:t>（2024年度）</w:t>
            </w:r>
          </w:p>
        </w:tc>
      </w:tr>
    </w:tbl>
    <w:p>
      <w:pPr>
        <w:jc w:val="both"/>
        <w:rPr>
          <w:rFonts w:hint="eastAsia"/>
          <w:b/>
          <w:bCs/>
          <w:sz w:val="30"/>
          <w:szCs w:val="30"/>
        </w:rPr>
      </w:pPr>
    </w:p>
    <w:tbl>
      <w:tblPr>
        <w:tblStyle w:val="2"/>
        <w:tblW w:w="6118" w:type="pct"/>
        <w:tblInd w:w="-1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6"/>
        <w:gridCol w:w="879"/>
        <w:gridCol w:w="1003"/>
        <w:gridCol w:w="2082"/>
        <w:gridCol w:w="807"/>
        <w:gridCol w:w="811"/>
        <w:gridCol w:w="1200"/>
        <w:gridCol w:w="510"/>
        <w:gridCol w:w="906"/>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项目名称</w:t>
            </w:r>
          </w:p>
        </w:tc>
        <w:tc>
          <w:tcPr>
            <w:tcW w:w="3802" w:type="pct"/>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社区工作人员工资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主管部门</w:t>
            </w:r>
          </w:p>
        </w:tc>
        <w:tc>
          <w:tcPr>
            <w:tcW w:w="370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淮南市田家庵区舜耕镇人民政府</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实施单位</w:t>
            </w:r>
          </w:p>
        </w:tc>
        <w:tc>
          <w:tcPr>
            <w:tcW w:w="303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z w:val="18"/>
                <w:szCs w:val="18"/>
                <w:u w:val="none"/>
                <w:lang w:val="en-US" w:eastAsia="zh-CN"/>
              </w:rPr>
              <w:t>淮南市田家庵区舜耕镇人民政府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97" w:type="pct"/>
            <w:gridSpan w:val="3"/>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项目资金                    （万元）</w:t>
            </w:r>
          </w:p>
        </w:tc>
        <w:tc>
          <w:tcPr>
            <w:tcW w:w="9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年初预算数</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全年预算数</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全年执行数</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 xml:space="preserve">分值 </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执行率</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7"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9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年度资金总额：</w:t>
            </w:r>
          </w:p>
        </w:tc>
        <w:tc>
          <w:tcPr>
            <w:tcW w:w="807"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316.73</w:t>
            </w:r>
          </w:p>
        </w:tc>
        <w:tc>
          <w:tcPr>
            <w:tcW w:w="811"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281.38</w:t>
            </w:r>
          </w:p>
        </w:tc>
        <w:tc>
          <w:tcPr>
            <w:tcW w:w="120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281.38</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89%</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7"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9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其中：本年财政拨款</w:t>
            </w:r>
          </w:p>
        </w:tc>
        <w:tc>
          <w:tcPr>
            <w:tcW w:w="807"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316.73</w:t>
            </w:r>
          </w:p>
        </w:tc>
        <w:tc>
          <w:tcPr>
            <w:tcW w:w="811"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281.38</w:t>
            </w:r>
          </w:p>
        </w:tc>
        <w:tc>
          <w:tcPr>
            <w:tcW w:w="120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281.38</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89%</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7"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9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上年结转资金</w:t>
            </w:r>
          </w:p>
        </w:tc>
        <w:tc>
          <w:tcPr>
            <w:tcW w:w="386"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388"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575"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7"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998"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 xml:space="preserve">     其他资金</w:t>
            </w:r>
          </w:p>
        </w:tc>
        <w:tc>
          <w:tcPr>
            <w:tcW w:w="386"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388"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575"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年度总体目标</w:t>
            </w:r>
          </w:p>
        </w:tc>
        <w:tc>
          <w:tcPr>
            <w:tcW w:w="267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预期目标</w:t>
            </w:r>
          </w:p>
        </w:tc>
        <w:tc>
          <w:tcPr>
            <w:tcW w:w="2028"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9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b w:val="0"/>
                <w:bCs/>
                <w:i w:val="0"/>
                <w:iCs w:val="0"/>
                <w:color w:val="000000"/>
                <w:sz w:val="18"/>
                <w:szCs w:val="18"/>
                <w:u w:val="none"/>
              </w:rPr>
            </w:pPr>
          </w:p>
        </w:tc>
        <w:tc>
          <w:tcPr>
            <w:tcW w:w="267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lang w:val="en-US" w:eastAsia="zh-CN"/>
              </w:rPr>
              <w:t>发放2024年度社区工作人员工资</w:t>
            </w:r>
          </w:p>
        </w:tc>
        <w:tc>
          <w:tcPr>
            <w:tcW w:w="2028"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rPr>
              <w:t>相关工作均已完成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95" w:type="pct"/>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绩效指标</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一级指标</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二级指标</w:t>
            </w:r>
          </w:p>
        </w:tc>
        <w:tc>
          <w:tcPr>
            <w:tcW w:w="138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三级指标</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年度指标值</w:t>
            </w:r>
          </w:p>
        </w:tc>
        <w:tc>
          <w:tcPr>
            <w:tcW w:w="5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实际完成值</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分值</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产出指标</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数量指标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指标1：社区工作人员工资</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16个社区</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20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20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质量指标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指标1：预算执行率</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时效指标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指标1：支付执行率</w:t>
            </w:r>
          </w:p>
        </w:tc>
        <w:tc>
          <w:tcPr>
            <w:tcW w:w="388" w:type="pct"/>
            <w:tcBorders>
              <w:top w:val="nil"/>
              <w:left w:val="nil"/>
              <w:bottom w:val="nil"/>
              <w:right w:val="nil"/>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成本指标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指标1：在预算范围内</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效益指标</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经济效益指标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指标1：本指标不适用此项目</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社会效益指标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标1：提高社区工作人员满意度</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30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30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生态效益指标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指标1：本指标不适用此项目</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可持续影响指标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指标1：本指标不适用此项目</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满意度指标</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满意度指标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指标1：社区工作人员</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pct"/>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总分</w:t>
            </w:r>
          </w:p>
        </w:tc>
        <w:tc>
          <w:tcPr>
            <w:tcW w:w="57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r>
    </w:tbl>
    <w:p>
      <w:pPr>
        <w:jc w:val="left"/>
        <w:rPr>
          <w:rFonts w:hint="eastAsia"/>
          <w:b/>
          <w:bCs/>
          <w:sz w:val="30"/>
          <w:szCs w:val="30"/>
        </w:rPr>
      </w:pPr>
    </w:p>
    <w:tbl>
      <w:tblPr>
        <w:tblStyle w:val="2"/>
        <w:tblW w:w="6116" w:type="pct"/>
        <w:tblInd w:w="-1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
        <w:gridCol w:w="10396"/>
        <w:gridCol w:w="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405" w:hRule="atLeast"/>
        </w:trPr>
        <w:tc>
          <w:tcPr>
            <w:tcW w:w="4991" w:type="pct"/>
            <w:gridSpan w:val="2"/>
            <w:tcBorders>
              <w:top w:val="nil"/>
              <w:left w:val="nil"/>
              <w:bottom w:val="nil"/>
              <w:right w:val="nil"/>
            </w:tcBorders>
            <w:noWrap w:val="0"/>
            <w:vAlign w:val="center"/>
          </w:tcPr>
          <w:p>
            <w:pPr>
              <w:keepNext w:val="0"/>
              <w:keepLines w:val="0"/>
              <w:widowControl/>
              <w:suppressLineNumbers w:val="0"/>
              <w:jc w:val="both"/>
              <w:textAlignment w:val="center"/>
              <w:rPr>
                <w:rFonts w:hint="eastAsia" w:ascii="宋体" w:hAnsi="宋体" w:eastAsia="宋体" w:cs="宋体"/>
                <w:b w:val="0"/>
                <w:bCs/>
                <w:i w:val="0"/>
                <w:iCs w:val="0"/>
                <w:color w:val="000000"/>
                <w:spacing w:val="6"/>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85" w:hRule="atLeast"/>
        </w:trPr>
        <w:tc>
          <w:tcPr>
            <w:tcW w:w="4994" w:type="pct"/>
            <w:gridSpan w:val="2"/>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i w:val="0"/>
                <w:iCs w:val="0"/>
                <w:color w:val="000000"/>
                <w:spacing w:val="6"/>
                <w:kern w:val="0"/>
                <w:sz w:val="22"/>
                <w:szCs w:val="22"/>
                <w:u w:val="none"/>
                <w:lang w:val="en-US" w:eastAsia="zh-CN" w:bidi="ar"/>
              </w:rPr>
              <w:t>（2024年度）</w:t>
            </w:r>
          </w:p>
        </w:tc>
      </w:tr>
    </w:tbl>
    <w:p>
      <w:pPr>
        <w:jc w:val="left"/>
        <w:rPr>
          <w:rFonts w:hint="eastAsia"/>
          <w:b/>
          <w:bCs/>
          <w:sz w:val="30"/>
          <w:szCs w:val="30"/>
        </w:rPr>
      </w:pPr>
    </w:p>
    <w:tbl>
      <w:tblPr>
        <w:tblStyle w:val="2"/>
        <w:tblW w:w="6118" w:type="pct"/>
        <w:tblInd w:w="-1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6"/>
        <w:gridCol w:w="879"/>
        <w:gridCol w:w="1003"/>
        <w:gridCol w:w="2082"/>
        <w:gridCol w:w="807"/>
        <w:gridCol w:w="811"/>
        <w:gridCol w:w="1200"/>
        <w:gridCol w:w="510"/>
        <w:gridCol w:w="906"/>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项目名称</w:t>
            </w:r>
          </w:p>
        </w:tc>
        <w:tc>
          <w:tcPr>
            <w:tcW w:w="3802" w:type="pct"/>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项目周转金（蓄水池）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主管部门</w:t>
            </w:r>
          </w:p>
        </w:tc>
        <w:tc>
          <w:tcPr>
            <w:tcW w:w="370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淮南市田家庵区舜耕镇人民政府</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实施单位</w:t>
            </w:r>
          </w:p>
        </w:tc>
        <w:tc>
          <w:tcPr>
            <w:tcW w:w="303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lang w:val="en-US" w:eastAsia="zh-CN"/>
              </w:rPr>
              <w:t>淮南市田家庵区舜耕镇人民政府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97" w:type="pct"/>
            <w:gridSpan w:val="3"/>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项目资金                    （万元）</w:t>
            </w:r>
          </w:p>
        </w:tc>
        <w:tc>
          <w:tcPr>
            <w:tcW w:w="99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年初预算数</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全年预算数</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全年执行数</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 xml:space="preserve">分值 </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执行率</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7"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9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年度资金总额：</w:t>
            </w:r>
          </w:p>
        </w:tc>
        <w:tc>
          <w:tcPr>
            <w:tcW w:w="386"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200</w:t>
            </w:r>
          </w:p>
        </w:tc>
        <w:tc>
          <w:tcPr>
            <w:tcW w:w="388"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126.98</w:t>
            </w:r>
          </w:p>
        </w:tc>
        <w:tc>
          <w:tcPr>
            <w:tcW w:w="575"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126.98</w:t>
            </w: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64%</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7"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9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其中：本年财政拨款</w:t>
            </w:r>
          </w:p>
        </w:tc>
        <w:tc>
          <w:tcPr>
            <w:tcW w:w="386"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200</w:t>
            </w:r>
          </w:p>
        </w:tc>
        <w:tc>
          <w:tcPr>
            <w:tcW w:w="388"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126.98</w:t>
            </w:r>
          </w:p>
        </w:tc>
        <w:tc>
          <w:tcPr>
            <w:tcW w:w="575"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126.98</w:t>
            </w: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64%</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7"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9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上年结转资金</w:t>
            </w:r>
          </w:p>
        </w:tc>
        <w:tc>
          <w:tcPr>
            <w:tcW w:w="386"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388"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575"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1"/>
                <w:szCs w:val="11"/>
                <w:u w:val="none"/>
              </w:rPr>
            </w:pPr>
            <w:r>
              <w:rPr>
                <w:rFonts w:hint="eastAsia" w:ascii="宋体" w:hAnsi="宋体" w:eastAsia="宋体" w:cs="宋体"/>
                <w:b w:val="0"/>
                <w:bCs/>
                <w:i w:val="0"/>
                <w:iCs w:val="0"/>
                <w:color w:val="000000"/>
                <w:spacing w:val="6"/>
                <w:kern w:val="0"/>
                <w:sz w:val="11"/>
                <w:szCs w:val="11"/>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c>
          <w:tcPr>
            <w:tcW w:w="77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7"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998"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 xml:space="preserve">     其他资金</w:t>
            </w:r>
          </w:p>
        </w:tc>
        <w:tc>
          <w:tcPr>
            <w:tcW w:w="386"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388"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575"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1"/>
                <w:szCs w:val="11"/>
                <w:u w:val="none"/>
              </w:rPr>
            </w:pPr>
            <w:r>
              <w:rPr>
                <w:rFonts w:hint="eastAsia" w:ascii="宋体" w:hAnsi="宋体" w:eastAsia="宋体" w:cs="宋体"/>
                <w:b w:val="0"/>
                <w:bCs/>
                <w:i w:val="0"/>
                <w:iCs w:val="0"/>
                <w:color w:val="000000"/>
                <w:spacing w:val="6"/>
                <w:kern w:val="0"/>
                <w:sz w:val="11"/>
                <w:szCs w:val="11"/>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c>
          <w:tcPr>
            <w:tcW w:w="77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年度总体目标</w:t>
            </w:r>
          </w:p>
        </w:tc>
        <w:tc>
          <w:tcPr>
            <w:tcW w:w="267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预期目标</w:t>
            </w:r>
          </w:p>
        </w:tc>
        <w:tc>
          <w:tcPr>
            <w:tcW w:w="2028"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9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b w:val="0"/>
                <w:bCs/>
                <w:i w:val="0"/>
                <w:iCs w:val="0"/>
                <w:color w:val="000000"/>
                <w:sz w:val="18"/>
                <w:szCs w:val="18"/>
                <w:u w:val="none"/>
              </w:rPr>
            </w:pPr>
          </w:p>
        </w:tc>
        <w:tc>
          <w:tcPr>
            <w:tcW w:w="267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lang w:val="en-US" w:eastAsia="zh-CN"/>
              </w:rPr>
              <w:t>项目周转金（蓄水池）</w:t>
            </w:r>
          </w:p>
        </w:tc>
        <w:tc>
          <w:tcPr>
            <w:tcW w:w="2028"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rPr>
              <w:t>相关工作均已完成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95" w:type="pct"/>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绩效指标</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一级指标</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二级指标</w:t>
            </w:r>
          </w:p>
        </w:tc>
        <w:tc>
          <w:tcPr>
            <w:tcW w:w="138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三级指标</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年度指标值</w:t>
            </w:r>
          </w:p>
        </w:tc>
        <w:tc>
          <w:tcPr>
            <w:tcW w:w="5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实际完成值</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分值</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产出指标</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数量指标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lang w:eastAsia="zh-CN"/>
              </w:rPr>
              <w:t>指</w:t>
            </w:r>
            <w:r>
              <w:rPr>
                <w:rFonts w:hint="eastAsia" w:ascii="宋体" w:hAnsi="宋体" w:eastAsia="宋体" w:cs="宋体"/>
                <w:b w:val="0"/>
                <w:bCs/>
                <w:i w:val="0"/>
                <w:iCs w:val="0"/>
                <w:color w:val="000000"/>
                <w:sz w:val="16"/>
                <w:szCs w:val="16"/>
                <w:u w:val="none"/>
              </w:rPr>
              <w:t>标1：</w:t>
            </w:r>
            <w:r>
              <w:rPr>
                <w:rFonts w:hint="eastAsia" w:ascii="宋体" w:hAnsi="宋体" w:eastAsia="宋体" w:cs="宋体"/>
                <w:i w:val="0"/>
                <w:iCs w:val="0"/>
                <w:color w:val="000000"/>
                <w:kern w:val="0"/>
                <w:sz w:val="20"/>
                <w:szCs w:val="20"/>
                <w:u w:val="none"/>
                <w:lang w:val="en-US" w:eastAsia="zh-CN" w:bidi="ar"/>
              </w:rPr>
              <w:t>项目周转金（蓄水池）</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1个镇政府</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20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20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质量指标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rPr>
              <w:t>指标1：预算执行率</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Segoe UI" w:hAnsi="Segoe UI" w:eastAsia="Segoe UI" w:cs="Segoe UI"/>
                <w:b w:val="0"/>
                <w:bCs/>
                <w:i w:val="0"/>
                <w:iCs w:val="0"/>
                <w:color w:val="000000"/>
                <w:spacing w:val="6"/>
                <w:kern w:val="0"/>
                <w:sz w:val="18"/>
                <w:szCs w:val="18"/>
                <w:u w:val="none"/>
                <w:lang w:val="en-US" w:eastAsia="zh-CN" w:bidi="ar"/>
              </w:rPr>
              <w:t>100</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20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20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时效指标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rPr>
              <w:t>指标1：支付执行率</w:t>
            </w:r>
          </w:p>
        </w:tc>
        <w:tc>
          <w:tcPr>
            <w:tcW w:w="388" w:type="pct"/>
            <w:tcBorders>
              <w:top w:val="nil"/>
              <w:left w:val="nil"/>
              <w:bottom w:val="nil"/>
              <w:right w:val="nil"/>
            </w:tcBorders>
            <w:noWrap w:val="0"/>
            <w:vAlign w:val="center"/>
          </w:tcPr>
          <w:p>
            <w:pPr>
              <w:keepNext w:val="0"/>
              <w:keepLines w:val="0"/>
              <w:widowControl/>
              <w:suppressLineNumbers w:val="0"/>
              <w:jc w:val="center"/>
              <w:textAlignment w:val="center"/>
              <w:rPr>
                <w:rFonts w:hint="default" w:ascii="Segoe UI" w:hAnsi="Segoe UI" w:eastAsia="Segoe UI" w:cs="Segoe UI"/>
                <w:b w:val="0"/>
                <w:bCs/>
                <w:i w:val="0"/>
                <w:iCs w:val="0"/>
                <w:color w:val="000000"/>
                <w:sz w:val="18"/>
                <w:szCs w:val="18"/>
                <w:u w:val="none"/>
                <w:lang w:val="en-US"/>
              </w:rPr>
            </w:pPr>
            <w:r>
              <w:rPr>
                <w:rFonts w:hint="eastAsia" w:ascii="Segoe UI" w:hAnsi="Segoe UI" w:eastAsia="Segoe UI" w:cs="Segoe UI"/>
                <w:b w:val="0"/>
                <w:bCs/>
                <w:i w:val="0"/>
                <w:iCs w:val="0"/>
                <w:color w:val="000000"/>
                <w:spacing w:val="6"/>
                <w:kern w:val="0"/>
                <w:sz w:val="18"/>
                <w:szCs w:val="18"/>
                <w:u w:val="none"/>
                <w:lang w:val="en-US" w:eastAsia="zh-CN" w:bidi="ar"/>
              </w:rPr>
              <w:t>100</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成本指标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lang w:val="en-US" w:eastAsia="zh-CN"/>
              </w:rPr>
              <w:t>指标1本指标不适用此项目</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效益指标</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经济效益指标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lang w:val="en-US" w:eastAsia="zh-CN"/>
              </w:rPr>
              <w:t>指标1：用于镇政府2024年项目周转</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Segoe UI" w:hAnsi="Segoe UI" w:eastAsia="Segoe UI" w:cs="Segoe UI"/>
                <w:b w:val="0"/>
                <w:bCs/>
                <w:i w:val="0"/>
                <w:iCs w:val="0"/>
                <w:color w:val="000000"/>
                <w:kern w:val="2"/>
                <w:sz w:val="18"/>
                <w:szCs w:val="18"/>
                <w:u w:val="none"/>
                <w:lang w:val="en-US" w:eastAsia="zh-CN" w:bidi="ar-SA"/>
              </w:rPr>
            </w:pPr>
            <w:r>
              <w:rPr>
                <w:rFonts w:hint="eastAsia" w:ascii="Segoe UI" w:hAnsi="Segoe UI" w:eastAsia="Segoe UI" w:cs="Segoe UI"/>
                <w:b w:val="0"/>
                <w:bCs/>
                <w:i w:val="0"/>
                <w:iCs w:val="0"/>
                <w:color w:val="000000"/>
                <w:spacing w:val="6"/>
                <w:kern w:val="0"/>
                <w:sz w:val="18"/>
                <w:szCs w:val="18"/>
                <w:u w:val="none"/>
                <w:lang w:val="en-US" w:eastAsia="zh-CN" w:bidi="ar"/>
              </w:rPr>
              <w:t>100</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sz w:val="18"/>
                <w:szCs w:val="18"/>
                <w:u w:val="none"/>
                <w:lang w:val="en-US" w:eastAsia="zh-CN"/>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sz w:val="18"/>
                <w:szCs w:val="18"/>
                <w:u w:val="none"/>
                <w:lang w:val="en-US" w:eastAsia="zh-CN"/>
              </w:rPr>
              <w:t>10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sz w:val="18"/>
                <w:szCs w:val="18"/>
                <w:u w:val="none"/>
                <w:lang w:val="en-US" w:eastAsia="zh-CN"/>
              </w:rPr>
              <w:t>10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社会效益指标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rPr>
              <w:t>标1：</w:t>
            </w:r>
            <w:r>
              <w:rPr>
                <w:rFonts w:hint="eastAsia" w:ascii="宋体" w:hAnsi="宋体" w:eastAsia="宋体" w:cs="宋体"/>
                <w:b w:val="0"/>
                <w:bCs/>
                <w:i w:val="0"/>
                <w:iCs w:val="0"/>
                <w:color w:val="000000"/>
                <w:sz w:val="16"/>
                <w:szCs w:val="16"/>
                <w:u w:val="none"/>
                <w:lang w:val="en-US" w:eastAsia="zh-CN"/>
              </w:rPr>
              <w:t>提高群众满意度</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Segoe UI" w:hAnsi="Segoe UI" w:eastAsia="Segoe UI" w:cs="Segoe UI"/>
                <w:b w:val="0"/>
                <w:bCs/>
                <w:i w:val="0"/>
                <w:iCs w:val="0"/>
                <w:color w:val="000000"/>
                <w:spacing w:val="6"/>
                <w:kern w:val="0"/>
                <w:sz w:val="18"/>
                <w:szCs w:val="18"/>
                <w:u w:val="none"/>
                <w:lang w:val="en-US" w:eastAsia="zh-CN" w:bidi="ar"/>
              </w:rPr>
              <w:t>100</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生态效益指标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lang w:val="en-US" w:eastAsia="zh-CN"/>
              </w:rPr>
              <w:t>指标1：环境整治及基础设施</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Segoe UI" w:hAnsi="Segoe UI" w:eastAsia="Segoe UI" w:cs="Segoe UI"/>
                <w:b w:val="0"/>
                <w:bCs/>
                <w:i w:val="0"/>
                <w:iCs w:val="0"/>
                <w:color w:val="000000"/>
                <w:kern w:val="2"/>
                <w:sz w:val="18"/>
                <w:szCs w:val="18"/>
                <w:u w:val="none"/>
                <w:lang w:val="en-US" w:eastAsia="zh-CN" w:bidi="ar-SA"/>
              </w:rPr>
            </w:pPr>
            <w:r>
              <w:rPr>
                <w:rFonts w:hint="eastAsia" w:ascii="Segoe UI" w:hAnsi="Segoe UI" w:eastAsia="Segoe UI" w:cs="Segoe UI"/>
                <w:b w:val="0"/>
                <w:bCs/>
                <w:i w:val="0"/>
                <w:iCs w:val="0"/>
                <w:color w:val="000000"/>
                <w:spacing w:val="6"/>
                <w:kern w:val="0"/>
                <w:sz w:val="18"/>
                <w:szCs w:val="18"/>
                <w:u w:val="none"/>
                <w:lang w:val="en-US" w:eastAsia="zh-CN" w:bidi="ar"/>
              </w:rPr>
              <w:t>100</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sz w:val="18"/>
                <w:szCs w:val="18"/>
                <w:u w:val="none"/>
                <w:lang w:val="en-US" w:eastAsia="zh-CN"/>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sz w:val="18"/>
                <w:szCs w:val="18"/>
                <w:u w:val="none"/>
                <w:lang w:val="en-US" w:eastAsia="zh-CN"/>
              </w:rPr>
              <w:t>5</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sz w:val="18"/>
                <w:szCs w:val="18"/>
                <w:u w:val="none"/>
                <w:lang w:val="en-US" w:eastAsia="zh-CN"/>
              </w:rPr>
              <w:t>5</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可持续影响指标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lang w:val="en-US" w:eastAsia="zh-CN"/>
              </w:rPr>
              <w:t>指标1：提高可持续发展能力</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Segoe UI" w:hAnsi="Segoe UI" w:eastAsia="Segoe UI" w:cs="Segoe UI"/>
                <w:b w:val="0"/>
                <w:bCs/>
                <w:i w:val="0"/>
                <w:iCs w:val="0"/>
                <w:color w:val="000000"/>
                <w:kern w:val="2"/>
                <w:sz w:val="18"/>
                <w:szCs w:val="18"/>
                <w:u w:val="none"/>
                <w:lang w:val="en-US" w:eastAsia="zh-CN" w:bidi="ar-SA"/>
              </w:rPr>
            </w:pPr>
            <w:r>
              <w:rPr>
                <w:rFonts w:hint="eastAsia" w:ascii="Segoe UI" w:hAnsi="Segoe UI" w:eastAsia="Segoe UI" w:cs="Segoe UI"/>
                <w:b w:val="0"/>
                <w:bCs/>
                <w:i w:val="0"/>
                <w:iCs w:val="0"/>
                <w:color w:val="000000"/>
                <w:spacing w:val="6"/>
                <w:kern w:val="0"/>
                <w:sz w:val="18"/>
                <w:szCs w:val="18"/>
                <w:u w:val="none"/>
                <w:lang w:val="en-US" w:eastAsia="zh-CN" w:bidi="ar"/>
              </w:rPr>
              <w:t>100</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sz w:val="18"/>
                <w:szCs w:val="18"/>
                <w:u w:val="none"/>
                <w:lang w:val="en-US" w:eastAsia="zh-CN"/>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sz w:val="18"/>
                <w:szCs w:val="18"/>
                <w:u w:val="none"/>
                <w:lang w:val="en-US" w:eastAsia="zh-CN"/>
              </w:rPr>
              <w:t>5</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sz w:val="18"/>
                <w:szCs w:val="18"/>
                <w:u w:val="none"/>
                <w:lang w:val="en-US" w:eastAsia="zh-CN"/>
              </w:rPr>
              <w:t>5</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满意度指标</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满意度指标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lang w:val="en-US" w:eastAsia="zh-CN"/>
              </w:rPr>
              <w:t>指标1：辖区人民生活安全、维稳、经济效益等满意度</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pct"/>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总分</w:t>
            </w:r>
          </w:p>
        </w:tc>
        <w:tc>
          <w:tcPr>
            <w:tcW w:w="57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98</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r>
    </w:tbl>
    <w:p>
      <w:pPr>
        <w:jc w:val="left"/>
        <w:rPr>
          <w:rFonts w:hint="eastAsia"/>
          <w:b/>
          <w:bCs/>
          <w:sz w:val="30"/>
          <w:szCs w:val="30"/>
        </w:rPr>
      </w:pPr>
    </w:p>
    <w:tbl>
      <w:tblPr>
        <w:tblStyle w:val="2"/>
        <w:tblW w:w="6116" w:type="pct"/>
        <w:tblInd w:w="-1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
        <w:gridCol w:w="10396"/>
        <w:gridCol w:w="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405" w:hRule="atLeast"/>
        </w:trPr>
        <w:tc>
          <w:tcPr>
            <w:tcW w:w="4991" w:type="pct"/>
            <w:gridSpan w:val="2"/>
            <w:tcBorders>
              <w:top w:val="nil"/>
              <w:left w:val="nil"/>
              <w:bottom w:val="nil"/>
              <w:right w:val="nil"/>
            </w:tcBorders>
            <w:noWrap w:val="0"/>
            <w:vAlign w:val="center"/>
          </w:tcPr>
          <w:p>
            <w:pPr>
              <w:keepNext w:val="0"/>
              <w:keepLines w:val="0"/>
              <w:widowControl/>
              <w:suppressLineNumbers w:val="0"/>
              <w:jc w:val="both"/>
              <w:textAlignment w:val="center"/>
              <w:rPr>
                <w:rFonts w:hint="eastAsia" w:ascii="宋体" w:hAnsi="宋体" w:eastAsia="宋体" w:cs="宋体"/>
                <w:b w:val="0"/>
                <w:bCs/>
                <w:i w:val="0"/>
                <w:iCs w:val="0"/>
                <w:color w:val="000000"/>
                <w:spacing w:val="6"/>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85" w:hRule="atLeast"/>
        </w:trPr>
        <w:tc>
          <w:tcPr>
            <w:tcW w:w="4994" w:type="pct"/>
            <w:gridSpan w:val="2"/>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i w:val="0"/>
                <w:iCs w:val="0"/>
                <w:color w:val="000000"/>
                <w:spacing w:val="6"/>
                <w:kern w:val="0"/>
                <w:sz w:val="22"/>
                <w:szCs w:val="22"/>
                <w:u w:val="none"/>
                <w:lang w:val="en-US" w:eastAsia="zh-CN" w:bidi="ar"/>
              </w:rPr>
              <w:t>（2024年度）</w:t>
            </w:r>
          </w:p>
        </w:tc>
      </w:tr>
    </w:tbl>
    <w:p>
      <w:pPr>
        <w:jc w:val="left"/>
        <w:rPr>
          <w:rFonts w:hint="eastAsia"/>
          <w:b/>
          <w:bCs/>
          <w:sz w:val="30"/>
          <w:szCs w:val="30"/>
        </w:rPr>
      </w:pPr>
    </w:p>
    <w:tbl>
      <w:tblPr>
        <w:tblStyle w:val="2"/>
        <w:tblW w:w="6118" w:type="pct"/>
        <w:tblInd w:w="-1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6"/>
        <w:gridCol w:w="879"/>
        <w:gridCol w:w="1003"/>
        <w:gridCol w:w="2082"/>
        <w:gridCol w:w="807"/>
        <w:gridCol w:w="811"/>
        <w:gridCol w:w="1200"/>
        <w:gridCol w:w="510"/>
        <w:gridCol w:w="906"/>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项目名称</w:t>
            </w:r>
          </w:p>
        </w:tc>
        <w:tc>
          <w:tcPr>
            <w:tcW w:w="3802" w:type="pct"/>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lang w:val="en-US" w:eastAsia="zh-CN"/>
              </w:rPr>
              <w:t>政府机关综合运转经费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主管部门</w:t>
            </w:r>
          </w:p>
        </w:tc>
        <w:tc>
          <w:tcPr>
            <w:tcW w:w="370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淮南市田家庵区舜耕镇人民政府</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实施单位</w:t>
            </w:r>
          </w:p>
        </w:tc>
        <w:tc>
          <w:tcPr>
            <w:tcW w:w="303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lang w:val="en-US" w:eastAsia="zh-CN"/>
              </w:rPr>
              <w:t>淮南市田家庵区舜耕镇人民政府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97" w:type="pct"/>
            <w:gridSpan w:val="3"/>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项目资金                    （万元）</w:t>
            </w:r>
          </w:p>
        </w:tc>
        <w:tc>
          <w:tcPr>
            <w:tcW w:w="99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年初预算数</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全年预算数</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全年执行数</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 xml:space="preserve">分值 </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执行率</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7"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9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年度资金总额：</w:t>
            </w:r>
          </w:p>
        </w:tc>
        <w:tc>
          <w:tcPr>
            <w:tcW w:w="807"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180</w:t>
            </w:r>
          </w:p>
        </w:tc>
        <w:tc>
          <w:tcPr>
            <w:tcW w:w="811"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84.33</w:t>
            </w:r>
          </w:p>
        </w:tc>
        <w:tc>
          <w:tcPr>
            <w:tcW w:w="120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84.33</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46.8%</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7"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9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其中：本年财政拨款</w:t>
            </w:r>
          </w:p>
        </w:tc>
        <w:tc>
          <w:tcPr>
            <w:tcW w:w="807"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180</w:t>
            </w:r>
          </w:p>
        </w:tc>
        <w:tc>
          <w:tcPr>
            <w:tcW w:w="811"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84.33</w:t>
            </w:r>
          </w:p>
        </w:tc>
        <w:tc>
          <w:tcPr>
            <w:tcW w:w="120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84.33</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10</w:t>
            </w:r>
          </w:p>
        </w:tc>
        <w:tc>
          <w:tcPr>
            <w:tcW w:w="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46.8%</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pacing w:val="6"/>
                <w:kern w:val="0"/>
                <w:sz w:val="18"/>
                <w:szCs w:val="18"/>
                <w:u w:val="none"/>
                <w:lang w:val="en-US" w:eastAsia="zh-CN" w:bidi="ar"/>
              </w:rPr>
            </w:pPr>
            <w:r>
              <w:rPr>
                <w:rFonts w:hint="eastAsia" w:ascii="宋体" w:hAnsi="宋体" w:eastAsia="宋体" w:cs="宋体"/>
                <w:b w:val="0"/>
                <w:bCs/>
                <w:i w:val="0"/>
                <w:iCs w:val="0"/>
                <w:color w:val="000000"/>
                <w:spacing w:val="6"/>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7"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9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上年结转资金</w:t>
            </w:r>
          </w:p>
        </w:tc>
        <w:tc>
          <w:tcPr>
            <w:tcW w:w="386"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388"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575"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1"/>
                <w:szCs w:val="11"/>
                <w:u w:val="none"/>
              </w:rPr>
            </w:pPr>
            <w:r>
              <w:rPr>
                <w:rFonts w:hint="eastAsia" w:ascii="宋体" w:hAnsi="宋体" w:eastAsia="宋体" w:cs="宋体"/>
                <w:b w:val="0"/>
                <w:bCs/>
                <w:i w:val="0"/>
                <w:iCs w:val="0"/>
                <w:color w:val="000000"/>
                <w:spacing w:val="6"/>
                <w:kern w:val="0"/>
                <w:sz w:val="11"/>
                <w:szCs w:val="11"/>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c>
          <w:tcPr>
            <w:tcW w:w="77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7"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998"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 xml:space="preserve">     其他资金</w:t>
            </w:r>
          </w:p>
        </w:tc>
        <w:tc>
          <w:tcPr>
            <w:tcW w:w="386"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388"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575"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1"/>
                <w:szCs w:val="11"/>
                <w:u w:val="none"/>
              </w:rPr>
            </w:pPr>
            <w:r>
              <w:rPr>
                <w:rFonts w:hint="eastAsia" w:ascii="宋体" w:hAnsi="宋体" w:eastAsia="宋体" w:cs="宋体"/>
                <w:b w:val="0"/>
                <w:bCs/>
                <w:i w:val="0"/>
                <w:iCs w:val="0"/>
                <w:color w:val="000000"/>
                <w:spacing w:val="6"/>
                <w:kern w:val="0"/>
                <w:sz w:val="11"/>
                <w:szCs w:val="11"/>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c>
          <w:tcPr>
            <w:tcW w:w="77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年度总体目标</w:t>
            </w:r>
          </w:p>
        </w:tc>
        <w:tc>
          <w:tcPr>
            <w:tcW w:w="267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预期目标</w:t>
            </w:r>
          </w:p>
        </w:tc>
        <w:tc>
          <w:tcPr>
            <w:tcW w:w="2028"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9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b w:val="0"/>
                <w:bCs/>
                <w:i w:val="0"/>
                <w:iCs w:val="0"/>
                <w:color w:val="000000"/>
                <w:sz w:val="18"/>
                <w:szCs w:val="18"/>
                <w:u w:val="none"/>
              </w:rPr>
            </w:pPr>
          </w:p>
        </w:tc>
        <w:tc>
          <w:tcPr>
            <w:tcW w:w="267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lang w:val="en-US" w:eastAsia="zh-CN"/>
              </w:rPr>
              <w:t>保证镇机关 大楼各项工作正常运转，确保 空调、消防维保、供水供电运行正常。为国家 机关履职准备了物质条件，有助于机关能力和执行能力的提升。</w:t>
            </w:r>
          </w:p>
        </w:tc>
        <w:tc>
          <w:tcPr>
            <w:tcW w:w="2028"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z w:val="18"/>
                <w:szCs w:val="18"/>
                <w:u w:val="none"/>
              </w:rPr>
              <w:t>相关工作均已完成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95" w:type="pct"/>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绩效指标</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一级指标</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二级指标</w:t>
            </w:r>
          </w:p>
        </w:tc>
        <w:tc>
          <w:tcPr>
            <w:tcW w:w="138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三级指标</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年度指标值</w:t>
            </w:r>
          </w:p>
        </w:tc>
        <w:tc>
          <w:tcPr>
            <w:tcW w:w="5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实际完成值</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分值</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产出指标</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数量指标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lang w:eastAsia="zh-CN"/>
              </w:rPr>
              <w:t>指</w:t>
            </w:r>
            <w:r>
              <w:rPr>
                <w:rFonts w:hint="eastAsia" w:ascii="宋体" w:hAnsi="宋体" w:eastAsia="宋体" w:cs="宋体"/>
                <w:b w:val="0"/>
                <w:bCs/>
                <w:i w:val="0"/>
                <w:iCs w:val="0"/>
                <w:color w:val="000000"/>
                <w:sz w:val="16"/>
                <w:szCs w:val="16"/>
                <w:u w:val="none"/>
              </w:rPr>
              <w:t>标1：</w:t>
            </w:r>
            <w:r>
              <w:rPr>
                <w:rFonts w:hint="eastAsia" w:ascii="宋体" w:hAnsi="宋体" w:eastAsia="宋体" w:cs="宋体"/>
                <w:b w:val="0"/>
                <w:bCs/>
                <w:i w:val="0"/>
                <w:iCs w:val="0"/>
                <w:color w:val="000000"/>
                <w:sz w:val="16"/>
                <w:szCs w:val="16"/>
                <w:u w:val="none"/>
                <w:lang w:val="en-US" w:eastAsia="zh-CN"/>
              </w:rPr>
              <w:t>保障镇机关正常运转</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1个镇政府</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20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20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质量指标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rPr>
              <w:t>指标1：预算执行率</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Segoe UI" w:hAnsi="Segoe UI" w:eastAsia="Segoe UI" w:cs="Segoe UI"/>
                <w:b w:val="0"/>
                <w:bCs/>
                <w:i w:val="0"/>
                <w:iCs w:val="0"/>
                <w:color w:val="000000"/>
                <w:spacing w:val="6"/>
                <w:kern w:val="0"/>
                <w:sz w:val="18"/>
                <w:szCs w:val="18"/>
                <w:u w:val="none"/>
                <w:lang w:val="en-US" w:eastAsia="zh-CN" w:bidi="ar"/>
              </w:rPr>
              <w:t>100</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20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20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时效指标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rPr>
              <w:t>指标1：支付执行率</w:t>
            </w:r>
          </w:p>
        </w:tc>
        <w:tc>
          <w:tcPr>
            <w:tcW w:w="388" w:type="pct"/>
            <w:tcBorders>
              <w:top w:val="nil"/>
              <w:left w:val="nil"/>
              <w:bottom w:val="nil"/>
              <w:right w:val="nil"/>
            </w:tcBorders>
            <w:noWrap w:val="0"/>
            <w:vAlign w:val="center"/>
          </w:tcPr>
          <w:p>
            <w:pPr>
              <w:keepNext w:val="0"/>
              <w:keepLines w:val="0"/>
              <w:widowControl/>
              <w:suppressLineNumbers w:val="0"/>
              <w:jc w:val="center"/>
              <w:textAlignment w:val="center"/>
              <w:rPr>
                <w:rFonts w:hint="default" w:ascii="Segoe UI" w:hAnsi="Segoe UI" w:eastAsia="Segoe UI" w:cs="Segoe UI"/>
                <w:b w:val="0"/>
                <w:bCs/>
                <w:i w:val="0"/>
                <w:iCs w:val="0"/>
                <w:color w:val="000000"/>
                <w:sz w:val="18"/>
                <w:szCs w:val="18"/>
                <w:u w:val="none"/>
                <w:lang w:val="en-US"/>
              </w:rPr>
            </w:pPr>
            <w:r>
              <w:rPr>
                <w:rFonts w:hint="eastAsia" w:ascii="Segoe UI" w:hAnsi="Segoe UI" w:eastAsia="Segoe UI" w:cs="Segoe UI"/>
                <w:b w:val="0"/>
                <w:bCs/>
                <w:i w:val="0"/>
                <w:iCs w:val="0"/>
                <w:color w:val="000000"/>
                <w:spacing w:val="6"/>
                <w:kern w:val="0"/>
                <w:sz w:val="18"/>
                <w:szCs w:val="18"/>
                <w:u w:val="none"/>
                <w:lang w:val="en-US" w:eastAsia="zh-CN" w:bidi="ar"/>
              </w:rPr>
              <w:t>100</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成本指标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lang w:val="en-US" w:eastAsia="zh-CN"/>
              </w:rPr>
              <w:t>指标1本指标不适用此项目</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效益指标</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经济效益指标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lang w:val="en-US" w:eastAsia="zh-CN"/>
              </w:rPr>
              <w:t>指标1：为工作人员提供良好的工作环境</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Segoe UI" w:hAnsi="Segoe UI" w:eastAsia="Segoe UI" w:cs="Segoe UI"/>
                <w:b w:val="0"/>
                <w:bCs/>
                <w:i w:val="0"/>
                <w:iCs w:val="0"/>
                <w:color w:val="000000"/>
                <w:kern w:val="2"/>
                <w:sz w:val="18"/>
                <w:szCs w:val="18"/>
                <w:u w:val="none"/>
                <w:lang w:val="en-US" w:eastAsia="zh-CN" w:bidi="ar-SA"/>
              </w:rPr>
            </w:pPr>
            <w:r>
              <w:rPr>
                <w:rFonts w:hint="eastAsia" w:ascii="Segoe UI" w:hAnsi="Segoe UI" w:eastAsia="Segoe UI" w:cs="Segoe UI"/>
                <w:b w:val="0"/>
                <w:bCs/>
                <w:i w:val="0"/>
                <w:iCs w:val="0"/>
                <w:color w:val="000000"/>
                <w:spacing w:val="6"/>
                <w:kern w:val="0"/>
                <w:sz w:val="18"/>
                <w:szCs w:val="18"/>
                <w:u w:val="none"/>
                <w:lang w:val="en-US" w:eastAsia="zh-CN" w:bidi="ar"/>
              </w:rPr>
              <w:t>100</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sz w:val="18"/>
                <w:szCs w:val="18"/>
                <w:u w:val="none"/>
                <w:lang w:val="en-US" w:eastAsia="zh-CN"/>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sz w:val="18"/>
                <w:szCs w:val="18"/>
                <w:u w:val="none"/>
                <w:lang w:val="en-US" w:eastAsia="zh-CN"/>
              </w:rPr>
              <w:t>10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sz w:val="18"/>
                <w:szCs w:val="18"/>
                <w:u w:val="none"/>
                <w:lang w:val="en-US" w:eastAsia="zh-CN"/>
              </w:rPr>
              <w:t>10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社会效益指标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lang w:val="en-US" w:eastAsia="zh-CN"/>
              </w:rPr>
            </w:pPr>
            <w:r>
              <w:rPr>
                <w:rFonts w:hint="eastAsia" w:ascii="宋体" w:hAnsi="宋体" w:eastAsia="宋体" w:cs="宋体"/>
                <w:b w:val="0"/>
                <w:bCs/>
                <w:i w:val="0"/>
                <w:iCs w:val="0"/>
                <w:color w:val="000000"/>
                <w:sz w:val="16"/>
                <w:szCs w:val="16"/>
                <w:u w:val="none"/>
                <w:lang w:val="en-US" w:eastAsia="zh-CN"/>
              </w:rPr>
              <w:t>标1：满足基本运行需求</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Segoe UI" w:hAnsi="Segoe UI" w:eastAsia="Segoe UI" w:cs="Segoe UI"/>
                <w:b w:val="0"/>
                <w:bCs/>
                <w:i w:val="0"/>
                <w:iCs w:val="0"/>
                <w:color w:val="000000"/>
                <w:spacing w:val="6"/>
                <w:kern w:val="0"/>
                <w:sz w:val="18"/>
                <w:szCs w:val="18"/>
                <w:u w:val="none"/>
                <w:lang w:val="en-US" w:eastAsia="zh-CN" w:bidi="ar"/>
              </w:rPr>
              <w:t>100</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生态效益指标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lang w:val="en-US" w:eastAsia="zh-CN"/>
              </w:rPr>
            </w:pPr>
            <w:r>
              <w:rPr>
                <w:rFonts w:hint="eastAsia" w:ascii="宋体" w:hAnsi="宋体" w:eastAsia="宋体" w:cs="宋体"/>
                <w:b w:val="0"/>
                <w:bCs/>
                <w:i w:val="0"/>
                <w:iCs w:val="0"/>
                <w:color w:val="000000"/>
                <w:sz w:val="16"/>
                <w:szCs w:val="16"/>
                <w:u w:val="none"/>
                <w:lang w:val="en-US" w:eastAsia="zh-CN"/>
              </w:rPr>
              <w:t>指标1：环境整治及基础设施</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Segoe UI" w:hAnsi="Segoe UI" w:eastAsia="Segoe UI" w:cs="Segoe UI"/>
                <w:b w:val="0"/>
                <w:bCs/>
                <w:i w:val="0"/>
                <w:iCs w:val="0"/>
                <w:color w:val="000000"/>
                <w:kern w:val="2"/>
                <w:sz w:val="18"/>
                <w:szCs w:val="18"/>
                <w:u w:val="none"/>
                <w:lang w:val="en-US" w:eastAsia="zh-CN" w:bidi="ar-SA"/>
              </w:rPr>
            </w:pPr>
            <w:r>
              <w:rPr>
                <w:rFonts w:hint="eastAsia" w:ascii="Segoe UI" w:hAnsi="Segoe UI" w:eastAsia="Segoe UI" w:cs="Segoe UI"/>
                <w:b w:val="0"/>
                <w:bCs/>
                <w:i w:val="0"/>
                <w:iCs w:val="0"/>
                <w:color w:val="000000"/>
                <w:spacing w:val="6"/>
                <w:kern w:val="0"/>
                <w:sz w:val="18"/>
                <w:szCs w:val="18"/>
                <w:u w:val="none"/>
                <w:lang w:val="en-US" w:eastAsia="zh-CN" w:bidi="ar"/>
              </w:rPr>
              <w:t>100</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sz w:val="18"/>
                <w:szCs w:val="18"/>
                <w:u w:val="none"/>
                <w:lang w:val="en-US" w:eastAsia="zh-CN"/>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sz w:val="18"/>
                <w:szCs w:val="18"/>
                <w:u w:val="none"/>
                <w:lang w:val="en-US" w:eastAsia="zh-CN"/>
              </w:rPr>
              <w:t>5</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sz w:val="18"/>
                <w:szCs w:val="18"/>
                <w:u w:val="none"/>
                <w:lang w:val="en-US" w:eastAsia="zh-CN"/>
              </w:rPr>
              <w:t>5</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18"/>
                <w:szCs w:val="18"/>
                <w:u w:val="none"/>
              </w:rPr>
            </w:pPr>
          </w:p>
        </w:tc>
        <w:tc>
          <w:tcPr>
            <w:tcW w:w="48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可持续影响指标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lang w:val="en-US" w:eastAsia="zh-CN"/>
              </w:rPr>
            </w:pPr>
            <w:r>
              <w:rPr>
                <w:rFonts w:hint="eastAsia" w:ascii="宋体" w:hAnsi="宋体" w:eastAsia="宋体" w:cs="宋体"/>
                <w:b w:val="0"/>
                <w:bCs/>
                <w:i w:val="0"/>
                <w:iCs w:val="0"/>
                <w:color w:val="000000"/>
                <w:sz w:val="16"/>
                <w:szCs w:val="16"/>
                <w:u w:val="none"/>
                <w:lang w:val="en-US" w:eastAsia="zh-CN"/>
              </w:rPr>
              <w:t>指标1：有助提升机关执行能力</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Segoe UI" w:hAnsi="Segoe UI" w:eastAsia="Segoe UI" w:cs="Segoe UI"/>
                <w:b w:val="0"/>
                <w:bCs/>
                <w:i w:val="0"/>
                <w:iCs w:val="0"/>
                <w:color w:val="000000"/>
                <w:kern w:val="2"/>
                <w:sz w:val="18"/>
                <w:szCs w:val="18"/>
                <w:u w:val="none"/>
                <w:lang w:val="en-US" w:eastAsia="zh-CN" w:bidi="ar-SA"/>
              </w:rPr>
            </w:pPr>
            <w:r>
              <w:rPr>
                <w:rFonts w:hint="eastAsia" w:ascii="Segoe UI" w:hAnsi="Segoe UI" w:eastAsia="Segoe UI" w:cs="Segoe UI"/>
                <w:b w:val="0"/>
                <w:bCs/>
                <w:i w:val="0"/>
                <w:iCs w:val="0"/>
                <w:color w:val="000000"/>
                <w:spacing w:val="6"/>
                <w:kern w:val="0"/>
                <w:sz w:val="18"/>
                <w:szCs w:val="18"/>
                <w:u w:val="none"/>
                <w:lang w:val="en-US" w:eastAsia="zh-CN" w:bidi="ar"/>
              </w:rPr>
              <w:t>100</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sz w:val="18"/>
                <w:szCs w:val="18"/>
                <w:u w:val="none"/>
                <w:lang w:val="en-US" w:eastAsia="zh-CN"/>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sz w:val="18"/>
                <w:szCs w:val="18"/>
                <w:u w:val="none"/>
                <w:lang w:val="en-US" w:eastAsia="zh-CN"/>
              </w:rPr>
              <w:t>5</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sz w:val="18"/>
                <w:szCs w:val="18"/>
                <w:u w:val="none"/>
                <w:lang w:val="en-US" w:eastAsia="zh-CN"/>
              </w:rPr>
              <w:t>5</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5"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val="0"/>
                <w:bCs/>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满意度指标</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满意度指标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6"/>
                <w:szCs w:val="16"/>
                <w:u w:val="none"/>
              </w:rPr>
            </w:pPr>
            <w:r>
              <w:rPr>
                <w:rFonts w:hint="eastAsia" w:ascii="宋体" w:hAnsi="宋体" w:eastAsia="宋体" w:cs="宋体"/>
                <w:b w:val="0"/>
                <w:bCs/>
                <w:i w:val="0"/>
                <w:iCs w:val="0"/>
                <w:color w:val="000000"/>
                <w:sz w:val="16"/>
                <w:szCs w:val="16"/>
                <w:u w:val="none"/>
                <w:lang w:val="en-US" w:eastAsia="zh-CN"/>
              </w:rPr>
              <w:t>指标1：机关工作人员的满意度</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Segoe UI" w:hAnsi="Segoe UI" w:eastAsia="Segoe UI" w:cs="Segoe UI"/>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pct"/>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18"/>
                <w:szCs w:val="18"/>
                <w:u w:val="none"/>
              </w:rPr>
            </w:pPr>
            <w:r>
              <w:rPr>
                <w:rFonts w:hint="eastAsia" w:ascii="宋体" w:hAnsi="宋体" w:eastAsia="宋体" w:cs="宋体"/>
                <w:b w:val="0"/>
                <w:bCs/>
                <w:i w:val="0"/>
                <w:iCs w:val="0"/>
                <w:color w:val="000000"/>
                <w:spacing w:val="6"/>
                <w:kern w:val="0"/>
                <w:sz w:val="18"/>
                <w:szCs w:val="18"/>
                <w:u w:val="none"/>
                <w:lang w:val="en-US" w:eastAsia="zh-CN" w:bidi="ar"/>
              </w:rPr>
              <w:t>总分</w:t>
            </w:r>
          </w:p>
        </w:tc>
        <w:tc>
          <w:tcPr>
            <w:tcW w:w="57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100</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18"/>
                <w:szCs w:val="18"/>
                <w:u w:val="none"/>
                <w:lang w:val="en-US" w:eastAsia="zh-CN"/>
              </w:rPr>
            </w:pPr>
            <w:r>
              <w:rPr>
                <w:rFonts w:hint="eastAsia" w:ascii="宋体" w:hAnsi="宋体" w:eastAsia="宋体" w:cs="宋体"/>
                <w:b w:val="0"/>
                <w:bCs/>
                <w:i w:val="0"/>
                <w:iCs w:val="0"/>
                <w:color w:val="000000"/>
                <w:sz w:val="18"/>
                <w:szCs w:val="18"/>
                <w:u w:val="none"/>
                <w:lang w:val="en-US" w:eastAsia="zh-CN"/>
              </w:rPr>
              <w:t>95</w:t>
            </w:r>
          </w:p>
        </w:tc>
        <w:tc>
          <w:tcPr>
            <w:tcW w:w="77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i w:val="0"/>
                <w:iCs w:val="0"/>
                <w:color w:val="000000"/>
                <w:sz w:val="18"/>
                <w:szCs w:val="18"/>
                <w:u w:val="none"/>
              </w:rPr>
            </w:pPr>
          </w:p>
        </w:tc>
      </w:tr>
    </w:tbl>
    <w:p>
      <w:pPr>
        <w:jc w:val="left"/>
        <w:rPr>
          <w:rFonts w:hint="eastAsia"/>
          <w:b/>
          <w:bCs/>
          <w:sz w:val="30"/>
          <w:szCs w:val="30"/>
        </w:rPr>
      </w:pPr>
    </w:p>
    <w:p>
      <w:pPr>
        <w:jc w:val="left"/>
        <w:rPr>
          <w:rFonts w:hint="eastAsia"/>
          <w:b/>
          <w:bCs/>
          <w:sz w:val="30"/>
          <w:szCs w:val="30"/>
        </w:rPr>
      </w:pPr>
    </w:p>
    <w:p>
      <w:pPr>
        <w:ind w:firstLine="1205" w:firstLineChars="400"/>
        <w:jc w:val="center"/>
        <w:rPr>
          <w:rFonts w:hint="eastAsia"/>
          <w:b/>
          <w:bCs/>
          <w:sz w:val="30"/>
          <w:szCs w:val="30"/>
        </w:rPr>
      </w:pPr>
      <w:r>
        <w:rPr>
          <w:rFonts w:hint="eastAsia"/>
          <w:b/>
          <w:bCs/>
          <w:sz w:val="30"/>
          <w:szCs w:val="30"/>
        </w:rPr>
        <w:t>社区工作人员工资项目绩效评价报告</w:t>
      </w:r>
      <w:r>
        <w:rPr>
          <w:rFonts w:hint="eastAsia"/>
          <w:b/>
          <w:bCs/>
          <w:sz w:val="30"/>
          <w:szCs w:val="30"/>
        </w:rPr>
        <w:tab/>
      </w:r>
      <w:r>
        <w:rPr>
          <w:rFonts w:hint="eastAsia"/>
          <w:b/>
          <w:bCs/>
          <w:sz w:val="30"/>
          <w:szCs w:val="30"/>
        </w:rPr>
        <w:tab/>
      </w:r>
      <w:r>
        <w:rPr>
          <w:rFonts w:hint="eastAsia"/>
          <w:b/>
          <w:bCs/>
          <w:sz w:val="30"/>
          <w:szCs w:val="30"/>
        </w:rPr>
        <w:tab/>
      </w:r>
      <w:r>
        <w:rPr>
          <w:rFonts w:hint="eastAsia"/>
          <w:b/>
          <w:bCs/>
          <w:sz w:val="30"/>
          <w:szCs w:val="30"/>
        </w:rPr>
        <w:tab/>
      </w:r>
    </w:p>
    <w:p>
      <w:pPr>
        <w:numPr>
          <w:ilvl w:val="0"/>
          <w:numId w:val="1"/>
        </w:numPr>
        <w:ind w:left="450" w:leftChars="0" w:firstLine="0" w:firstLineChars="0"/>
        <w:jc w:val="left"/>
        <w:rPr>
          <w:rFonts w:hint="eastAsia"/>
          <w:b w:val="0"/>
          <w:bCs w:val="0"/>
          <w:sz w:val="28"/>
          <w:szCs w:val="28"/>
        </w:rPr>
      </w:pPr>
      <w:bookmarkStart w:id="0" w:name="_GoBack"/>
      <w:bookmarkEnd w:id="0"/>
      <w:r>
        <w:rPr>
          <w:rFonts w:hint="eastAsia"/>
          <w:b w:val="0"/>
          <w:bCs w:val="0"/>
          <w:sz w:val="28"/>
          <w:szCs w:val="28"/>
        </w:rPr>
        <w:t>绩效目标分解下达情况：</w:t>
      </w:r>
    </w:p>
    <w:p>
      <w:pPr>
        <w:numPr>
          <w:ilvl w:val="0"/>
          <w:numId w:val="0"/>
        </w:numPr>
        <w:ind w:left="450" w:leftChars="0" w:firstLine="560" w:firstLineChars="200"/>
        <w:jc w:val="left"/>
        <w:rPr>
          <w:rFonts w:hint="eastAsia"/>
          <w:b w:val="0"/>
          <w:bCs w:val="0"/>
          <w:sz w:val="28"/>
          <w:szCs w:val="28"/>
        </w:rPr>
      </w:pPr>
      <w:r>
        <w:rPr>
          <w:rFonts w:hint="eastAsia"/>
          <w:b w:val="0"/>
          <w:bCs w:val="0"/>
          <w:sz w:val="28"/>
          <w:szCs w:val="28"/>
        </w:rPr>
        <w:t>我镇辖区内有16个社区，</w:t>
      </w:r>
      <w:r>
        <w:rPr>
          <w:rFonts w:hint="eastAsia"/>
          <w:b w:val="0"/>
          <w:bCs w:val="0"/>
          <w:sz w:val="28"/>
          <w:szCs w:val="28"/>
          <w:highlight w:val="none"/>
        </w:rPr>
        <w:t>工作人员</w:t>
      </w:r>
      <w:r>
        <w:rPr>
          <w:rFonts w:hint="eastAsia"/>
          <w:b w:val="0"/>
          <w:bCs w:val="0"/>
          <w:sz w:val="28"/>
          <w:szCs w:val="28"/>
          <w:highlight w:val="none"/>
          <w:lang w:val="en-US" w:eastAsia="zh-CN"/>
        </w:rPr>
        <w:t>111</w:t>
      </w:r>
      <w:r>
        <w:rPr>
          <w:rFonts w:hint="eastAsia"/>
          <w:b w:val="0"/>
          <w:bCs w:val="0"/>
          <w:sz w:val="28"/>
          <w:szCs w:val="28"/>
          <w:highlight w:val="none"/>
        </w:rPr>
        <w:t>人 ，较上年</w:t>
      </w:r>
      <w:r>
        <w:rPr>
          <w:rFonts w:hint="eastAsia"/>
          <w:b w:val="0"/>
          <w:bCs w:val="0"/>
          <w:sz w:val="28"/>
          <w:szCs w:val="28"/>
          <w:highlight w:val="none"/>
          <w:lang w:eastAsia="zh-CN"/>
        </w:rPr>
        <w:t>减少</w:t>
      </w:r>
      <w:r>
        <w:rPr>
          <w:rFonts w:hint="eastAsia"/>
          <w:b w:val="0"/>
          <w:bCs w:val="0"/>
          <w:sz w:val="28"/>
          <w:szCs w:val="28"/>
          <w:highlight w:val="none"/>
          <w:lang w:val="en-US" w:eastAsia="zh-CN"/>
        </w:rPr>
        <w:t>1</w:t>
      </w:r>
      <w:r>
        <w:rPr>
          <w:rFonts w:hint="eastAsia"/>
          <w:b w:val="0"/>
          <w:bCs w:val="0"/>
          <w:sz w:val="28"/>
          <w:szCs w:val="28"/>
          <w:highlight w:val="none"/>
        </w:rPr>
        <w:t>人。</w:t>
      </w:r>
      <w:r>
        <w:rPr>
          <w:rFonts w:hint="eastAsia"/>
          <w:b w:val="0"/>
          <w:bCs w:val="0"/>
          <w:sz w:val="28"/>
          <w:szCs w:val="28"/>
        </w:rPr>
        <w:t>年初预算</w:t>
      </w:r>
      <w:r>
        <w:rPr>
          <w:rFonts w:hint="eastAsia"/>
          <w:b w:val="0"/>
          <w:bCs w:val="0"/>
          <w:sz w:val="28"/>
          <w:szCs w:val="28"/>
          <w:lang w:val="en-US" w:eastAsia="zh-CN"/>
        </w:rPr>
        <w:t>316.73</w:t>
      </w:r>
      <w:r>
        <w:rPr>
          <w:rFonts w:hint="eastAsia"/>
          <w:b w:val="0"/>
          <w:bCs w:val="0"/>
          <w:sz w:val="28"/>
          <w:szCs w:val="28"/>
        </w:rPr>
        <w:t>万元，支出决算为</w:t>
      </w:r>
      <w:r>
        <w:rPr>
          <w:rFonts w:hint="eastAsia"/>
          <w:b w:val="0"/>
          <w:bCs w:val="0"/>
          <w:sz w:val="28"/>
          <w:szCs w:val="28"/>
          <w:lang w:val="en-US" w:eastAsia="zh-CN"/>
        </w:rPr>
        <w:t>281.38</w:t>
      </w:r>
      <w:r>
        <w:rPr>
          <w:rFonts w:hint="eastAsia"/>
          <w:b w:val="0"/>
          <w:bCs w:val="0"/>
          <w:sz w:val="28"/>
          <w:szCs w:val="28"/>
        </w:rPr>
        <w:t>万元，完成年初预算的</w:t>
      </w:r>
      <w:r>
        <w:rPr>
          <w:rFonts w:hint="eastAsia"/>
          <w:b w:val="0"/>
          <w:bCs w:val="0"/>
          <w:sz w:val="28"/>
          <w:szCs w:val="28"/>
          <w:lang w:val="en-US" w:eastAsia="zh-CN"/>
        </w:rPr>
        <w:t>89</w:t>
      </w:r>
      <w:r>
        <w:rPr>
          <w:rFonts w:hint="eastAsia"/>
          <w:b w:val="0"/>
          <w:bCs w:val="0"/>
          <w:sz w:val="28"/>
          <w:szCs w:val="28"/>
        </w:rPr>
        <w:t>%。</w:t>
      </w:r>
    </w:p>
    <w:p>
      <w:pPr>
        <w:numPr>
          <w:ilvl w:val="0"/>
          <w:numId w:val="0"/>
        </w:numPr>
        <w:ind w:left="450" w:leftChars="0" w:firstLine="560" w:firstLineChars="200"/>
        <w:jc w:val="left"/>
        <w:rPr>
          <w:rFonts w:hint="eastAsia"/>
          <w:b w:val="0"/>
          <w:bCs w:val="0"/>
          <w:sz w:val="28"/>
          <w:szCs w:val="28"/>
        </w:rPr>
      </w:pPr>
    </w:p>
    <w:p>
      <w:pPr>
        <w:numPr>
          <w:ilvl w:val="0"/>
          <w:numId w:val="1"/>
        </w:numPr>
        <w:ind w:left="450" w:leftChars="0" w:firstLine="0" w:firstLineChars="0"/>
        <w:jc w:val="left"/>
        <w:rPr>
          <w:rFonts w:hint="eastAsia"/>
          <w:b w:val="0"/>
          <w:bCs w:val="0"/>
          <w:sz w:val="28"/>
          <w:szCs w:val="28"/>
        </w:rPr>
      </w:pPr>
      <w:r>
        <w:rPr>
          <w:rFonts w:hint="eastAsia"/>
          <w:b w:val="0"/>
          <w:bCs w:val="0"/>
          <w:sz w:val="28"/>
          <w:szCs w:val="28"/>
        </w:rPr>
        <w:t>项目绩效目标完成情况：</w:t>
      </w:r>
    </w:p>
    <w:p>
      <w:pPr>
        <w:numPr>
          <w:ilvl w:val="0"/>
          <w:numId w:val="2"/>
        </w:numPr>
        <w:ind w:left="450" w:leftChars="0" w:firstLine="560" w:firstLineChars="200"/>
        <w:jc w:val="left"/>
        <w:rPr>
          <w:rFonts w:hint="eastAsia"/>
          <w:b w:val="0"/>
          <w:bCs w:val="0"/>
          <w:sz w:val="28"/>
          <w:szCs w:val="28"/>
        </w:rPr>
      </w:pPr>
      <w:r>
        <w:rPr>
          <w:rFonts w:hint="eastAsia"/>
          <w:b w:val="0"/>
          <w:bCs w:val="0"/>
          <w:sz w:val="28"/>
          <w:szCs w:val="28"/>
        </w:rPr>
        <w:t>是产出指标：（1）.数量指标是做好辖区16个社区工作人员工资；（2）.是质量指标预算执行率100%。（3）.是时效指标支付及时率100%。</w:t>
      </w:r>
    </w:p>
    <w:p>
      <w:pPr>
        <w:numPr>
          <w:ilvl w:val="0"/>
          <w:numId w:val="2"/>
        </w:numPr>
        <w:ind w:left="450" w:leftChars="0" w:firstLine="560" w:firstLineChars="200"/>
        <w:jc w:val="left"/>
        <w:rPr>
          <w:rFonts w:hint="eastAsia"/>
          <w:b w:val="0"/>
          <w:bCs w:val="0"/>
          <w:sz w:val="28"/>
          <w:szCs w:val="28"/>
        </w:rPr>
      </w:pPr>
      <w:r>
        <w:rPr>
          <w:rFonts w:hint="eastAsia"/>
          <w:b w:val="0"/>
          <w:bCs w:val="0"/>
          <w:sz w:val="28"/>
          <w:szCs w:val="28"/>
        </w:rPr>
        <w:t>是效益指标：社会效益指标是提高社区工作人员满意度。</w:t>
      </w:r>
    </w:p>
    <w:p>
      <w:pPr>
        <w:numPr>
          <w:ilvl w:val="0"/>
          <w:numId w:val="1"/>
        </w:numPr>
        <w:ind w:left="450" w:leftChars="0" w:firstLine="0" w:firstLineChars="0"/>
        <w:jc w:val="left"/>
        <w:rPr>
          <w:rFonts w:hint="eastAsia"/>
          <w:b w:val="0"/>
          <w:bCs w:val="0"/>
          <w:sz w:val="28"/>
          <w:szCs w:val="28"/>
        </w:rPr>
      </w:pPr>
      <w:r>
        <w:rPr>
          <w:rFonts w:hint="eastAsia"/>
          <w:b w:val="0"/>
          <w:bCs w:val="0"/>
          <w:sz w:val="28"/>
          <w:szCs w:val="28"/>
        </w:rPr>
        <w:t>绩效指标完成情况分析：</w:t>
      </w:r>
    </w:p>
    <w:p>
      <w:pPr>
        <w:numPr>
          <w:ilvl w:val="0"/>
          <w:numId w:val="0"/>
        </w:numPr>
        <w:ind w:left="450" w:leftChars="0" w:firstLine="560" w:firstLineChars="200"/>
        <w:jc w:val="left"/>
        <w:rPr>
          <w:rFonts w:hint="eastAsia"/>
          <w:b w:val="0"/>
          <w:bCs w:val="0"/>
          <w:sz w:val="28"/>
          <w:szCs w:val="28"/>
        </w:rPr>
      </w:pPr>
      <w:r>
        <w:rPr>
          <w:rFonts w:hint="eastAsia"/>
          <w:b w:val="0"/>
          <w:bCs w:val="0"/>
          <w:sz w:val="28"/>
          <w:szCs w:val="28"/>
        </w:rPr>
        <w:t>满意度指标社区工作人员满意度100%。</w:t>
      </w:r>
    </w:p>
    <w:p>
      <w:pPr>
        <w:numPr>
          <w:ilvl w:val="0"/>
          <w:numId w:val="1"/>
        </w:numPr>
        <w:ind w:left="450" w:leftChars="0" w:firstLine="0" w:firstLineChars="0"/>
        <w:jc w:val="left"/>
        <w:rPr>
          <w:rFonts w:hint="eastAsia"/>
          <w:b w:val="0"/>
          <w:bCs w:val="0"/>
          <w:sz w:val="28"/>
          <w:szCs w:val="28"/>
        </w:rPr>
      </w:pPr>
      <w:r>
        <w:rPr>
          <w:rFonts w:hint="eastAsia"/>
          <w:b w:val="0"/>
          <w:bCs w:val="0"/>
          <w:sz w:val="28"/>
          <w:szCs w:val="28"/>
        </w:rPr>
        <w:t>绩效自评结果：</w:t>
      </w:r>
    </w:p>
    <w:p>
      <w:pPr>
        <w:numPr>
          <w:ilvl w:val="0"/>
          <w:numId w:val="0"/>
        </w:numPr>
        <w:ind w:left="450" w:leftChars="0" w:firstLine="560" w:firstLineChars="200"/>
        <w:jc w:val="left"/>
        <w:rPr>
          <w:rFonts w:hint="eastAsia"/>
          <w:b w:val="0"/>
          <w:bCs w:val="0"/>
          <w:sz w:val="28"/>
          <w:szCs w:val="28"/>
        </w:rPr>
      </w:pPr>
      <w:r>
        <w:rPr>
          <w:rFonts w:hint="eastAsia"/>
          <w:b w:val="0"/>
          <w:bCs w:val="0"/>
          <w:sz w:val="28"/>
          <w:szCs w:val="28"/>
        </w:rPr>
        <w:t>这个项目反应了上级部门对社区工作人员一年来的工作成绩给于的支持及肯定。</w:t>
      </w:r>
    </w:p>
    <w:p>
      <w:pPr>
        <w:numPr>
          <w:ilvl w:val="0"/>
          <w:numId w:val="1"/>
        </w:numPr>
        <w:ind w:left="450" w:leftChars="0" w:firstLine="0" w:firstLineChars="0"/>
        <w:jc w:val="left"/>
        <w:rPr>
          <w:rFonts w:hint="eastAsia"/>
          <w:b w:val="0"/>
          <w:bCs w:val="0"/>
          <w:sz w:val="28"/>
          <w:szCs w:val="28"/>
        </w:rPr>
      </w:pPr>
      <w:r>
        <w:rPr>
          <w:rFonts w:hint="eastAsia"/>
          <w:b w:val="0"/>
          <w:bCs w:val="0"/>
          <w:sz w:val="28"/>
          <w:szCs w:val="28"/>
        </w:rPr>
        <w:t>其他需要说明的问题：</w:t>
      </w:r>
    </w:p>
    <w:p>
      <w:pPr>
        <w:numPr>
          <w:ilvl w:val="0"/>
          <w:numId w:val="0"/>
        </w:numPr>
        <w:ind w:left="450" w:leftChars="0" w:firstLine="560" w:firstLineChars="200"/>
        <w:jc w:val="left"/>
        <w:rPr>
          <w:rFonts w:hint="eastAsia"/>
          <w:b w:val="0"/>
          <w:bCs w:val="0"/>
          <w:sz w:val="28"/>
          <w:szCs w:val="28"/>
        </w:rPr>
      </w:pPr>
      <w:r>
        <w:rPr>
          <w:rFonts w:hint="eastAsia"/>
          <w:b w:val="0"/>
          <w:bCs w:val="0"/>
          <w:sz w:val="28"/>
          <w:szCs w:val="28"/>
        </w:rPr>
        <w:t>无巡视、审计和财会监督中发现的问题及其所涉及的金额。</w:t>
      </w:r>
      <w:r>
        <w:rPr>
          <w:rFonts w:hint="eastAsia"/>
          <w:b w:val="0"/>
          <w:bCs w:val="0"/>
          <w:sz w:val="28"/>
          <w:szCs w:val="28"/>
        </w:rPr>
        <w:tab/>
      </w:r>
      <w:r>
        <w:rPr>
          <w:rFonts w:hint="eastAsia"/>
          <w:b w:val="0"/>
          <w:bCs w:val="0"/>
          <w:sz w:val="28"/>
          <w:szCs w:val="28"/>
        </w:rPr>
        <w:tab/>
      </w:r>
      <w:r>
        <w:rPr>
          <w:rFonts w:hint="eastAsia"/>
          <w:b w:val="0"/>
          <w:bCs w:val="0"/>
          <w:sz w:val="28"/>
          <w:szCs w:val="28"/>
        </w:rPr>
        <w:tab/>
      </w:r>
      <w:r>
        <w:rPr>
          <w:rFonts w:hint="eastAsia"/>
          <w:b w:val="0"/>
          <w:bCs w:val="0"/>
          <w:sz w:val="28"/>
          <w:szCs w:val="28"/>
        </w:rPr>
        <w:tab/>
      </w:r>
      <w:r>
        <w:rPr>
          <w:rFonts w:hint="eastAsia"/>
          <w:b w:val="0"/>
          <w:bCs w:val="0"/>
          <w:sz w:val="28"/>
          <w:szCs w:val="28"/>
        </w:rPr>
        <w:tab/>
      </w:r>
      <w:r>
        <w:rPr>
          <w:rFonts w:hint="eastAsia"/>
          <w:b w:val="0"/>
          <w:bCs w:val="0"/>
          <w:sz w:val="28"/>
          <w:szCs w:val="28"/>
        </w:rPr>
        <w:tab/>
      </w:r>
    </w:p>
    <w:p>
      <w:pPr>
        <w:jc w:val="left"/>
        <w:rPr>
          <w:rFonts w:hint="eastAsia"/>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FCBF3"/>
    <w:multiLevelType w:val="singleLevel"/>
    <w:tmpl w:val="B6AFCBF3"/>
    <w:lvl w:ilvl="0" w:tentative="0">
      <w:start w:val="1"/>
      <w:numFmt w:val="decimal"/>
      <w:suff w:val="nothing"/>
      <w:lvlText w:val="%1、"/>
      <w:lvlJc w:val="left"/>
    </w:lvl>
  </w:abstractNum>
  <w:abstractNum w:abstractNumId="1">
    <w:nsid w:val="CBBC486D"/>
    <w:multiLevelType w:val="singleLevel"/>
    <w:tmpl w:val="CBBC486D"/>
    <w:lvl w:ilvl="0" w:tentative="0">
      <w:start w:val="1"/>
      <w:numFmt w:val="chineseCounting"/>
      <w:suff w:val="nothing"/>
      <w:lvlText w:val="%1、"/>
      <w:lvlJc w:val="left"/>
      <w:pPr>
        <w:ind w:left="45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ZjM1N2VhZjYxZjM5ZjU1ZTEyYjczMWJkMTFiZTgifQ=="/>
  </w:docVars>
  <w:rsids>
    <w:rsidRoot w:val="476D4090"/>
    <w:rsid w:val="01B31850"/>
    <w:rsid w:val="06DD1FBC"/>
    <w:rsid w:val="07EC3C45"/>
    <w:rsid w:val="08A5064E"/>
    <w:rsid w:val="110324D9"/>
    <w:rsid w:val="110E3732"/>
    <w:rsid w:val="205C61C2"/>
    <w:rsid w:val="225A6B85"/>
    <w:rsid w:val="25A208E3"/>
    <w:rsid w:val="296B6D44"/>
    <w:rsid w:val="29B33362"/>
    <w:rsid w:val="2AC901AF"/>
    <w:rsid w:val="2DB44207"/>
    <w:rsid w:val="2FF8102E"/>
    <w:rsid w:val="315A7B86"/>
    <w:rsid w:val="341B1DF3"/>
    <w:rsid w:val="36A8265B"/>
    <w:rsid w:val="3B15016E"/>
    <w:rsid w:val="3D7959A4"/>
    <w:rsid w:val="3DC41242"/>
    <w:rsid w:val="3E4F2D58"/>
    <w:rsid w:val="3F60143E"/>
    <w:rsid w:val="426305D7"/>
    <w:rsid w:val="44BB71E7"/>
    <w:rsid w:val="45C27A86"/>
    <w:rsid w:val="476628BC"/>
    <w:rsid w:val="476D4090"/>
    <w:rsid w:val="495E1DF2"/>
    <w:rsid w:val="4AB60164"/>
    <w:rsid w:val="4CF72F05"/>
    <w:rsid w:val="542578B5"/>
    <w:rsid w:val="54DD70B9"/>
    <w:rsid w:val="56297BCC"/>
    <w:rsid w:val="579E3886"/>
    <w:rsid w:val="57E75C31"/>
    <w:rsid w:val="585610DE"/>
    <w:rsid w:val="588D3E49"/>
    <w:rsid w:val="58CC21A4"/>
    <w:rsid w:val="5C9A592C"/>
    <w:rsid w:val="5DAD5F8F"/>
    <w:rsid w:val="61773102"/>
    <w:rsid w:val="62F03F58"/>
    <w:rsid w:val="63222254"/>
    <w:rsid w:val="66EF5443"/>
    <w:rsid w:val="683F393E"/>
    <w:rsid w:val="69426FD5"/>
    <w:rsid w:val="6BE001ED"/>
    <w:rsid w:val="71DC20B5"/>
    <w:rsid w:val="72FD54F4"/>
    <w:rsid w:val="76BC3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3094</Words>
  <Characters>3449</Characters>
  <Lines>0</Lines>
  <Paragraphs>0</Paragraphs>
  <TotalTime>0</TotalTime>
  <ScaleCrop>false</ScaleCrop>
  <LinksUpToDate>false</LinksUpToDate>
  <CharactersWithSpaces>3672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2024-08-29T03:17:00Z</dcterms:created>
  <dc:creator>admin</dc:creator>
  <cp:lastModifiedBy>Administrator</cp:lastModifiedBy>
  <dcterms:modified xsi:type="dcterms:W3CDTF">2025-08-18T08:34:29Z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F66285C9BF7047988C09E45BAF60A180_13</vt:lpwstr>
  </property>
</Properties>
</file>