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田家庵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区202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年粮油规模种植主体单产提升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项目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补贴资金公示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《安徽省农业农村厅关于印发2025年粮油规模种植主体单产提升项目实施方案的通知》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（皖农农函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号）文件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要求，我区认真学习相关文件精神并组织实施了田家庵区2025年粮油规模种植主体单产提升项目，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切实用好、规范管好专项资金，现将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</w:rPr>
        <w:t>核查上报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/>
          <w:color w:val="000000"/>
          <w:kern w:val="0"/>
          <w:sz w:val="32"/>
          <w:szCs w:val="32"/>
          <w:lang w:val="en-US" w:eastAsia="zh-CN" w:bidi="ar"/>
        </w:rPr>
        <w:t>2025年粮油规模种植主体单产提升项目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资金予以公示，具体见附表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欢迎广大群众监督。公示时间：202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日，公示期为7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</w:rPr>
        <w:t>。在公示期内，任何单位和个人均可通过来信、来电、来访等形式，向我局反映问题。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举报电话：0554-26983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NTA5NzI1ZDFhYTIwY2JiMzM2MzIyNzUzZTBjMmIifQ=="/>
    <w:docVar w:name="KSO_WPS_MARK_KEY" w:val="a1294a58-d851-4268-9b9f-d2fc6eb2b6f0"/>
  </w:docVars>
  <w:rsids>
    <w:rsidRoot w:val="49DC28FF"/>
    <w:rsid w:val="0510665E"/>
    <w:rsid w:val="12E14DFB"/>
    <w:rsid w:val="1D0008C2"/>
    <w:rsid w:val="20AD32C3"/>
    <w:rsid w:val="27872028"/>
    <w:rsid w:val="33383057"/>
    <w:rsid w:val="366C6D72"/>
    <w:rsid w:val="3B783F51"/>
    <w:rsid w:val="46042806"/>
    <w:rsid w:val="475E7CD8"/>
    <w:rsid w:val="49DC28FF"/>
    <w:rsid w:val="5486149E"/>
    <w:rsid w:val="55032E10"/>
    <w:rsid w:val="5E897B53"/>
    <w:rsid w:val="5F4104EC"/>
    <w:rsid w:val="6C12412D"/>
    <w:rsid w:val="6EC24DA1"/>
    <w:rsid w:val="717C7162"/>
    <w:rsid w:val="73D6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291</Characters>
  <Lines>0</Lines>
  <Paragraphs>0</Paragraphs>
  <TotalTime>15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2024-10-29T02:26:00Z</dcterms:created>
  <dc:creator>Lenovo</dc:creator>
  <cp:lastModifiedBy>Lenovo</cp:lastModifiedBy>
  <dcterms:modified xsi:type="dcterms:W3CDTF">2025-11-24T01:49:51Z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9309A5D192A446C1892782A33C2AFB37_11</vt:lpwstr>
  </property>
</Properties>
</file>