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田家庵区政府性投资建设工程审计项目申报单</w:t>
      </w:r>
    </w:p>
    <w:tbl>
      <w:tblPr>
        <w:tblStyle w:val="2"/>
        <w:tblpPr w:leftFromText="180" w:rightFromText="180" w:vertAnchor="text" w:horzAnchor="page" w:tblpX="1099" w:tblpY="689"/>
        <w:tblOverlap w:val="never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56"/>
        <w:gridCol w:w="1701"/>
        <w:gridCol w:w="1440"/>
        <w:gridCol w:w="183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申报日期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计划开工时间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计划竣工时间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建设规模（㎡）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</w:rPr>
              <w:t>预算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资金来源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工程量清单</w:t>
            </w:r>
          </w:p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编制单位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工程量清单编制金额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建设性质</w:t>
            </w:r>
          </w:p>
        </w:tc>
        <w:tc>
          <w:tcPr>
            <w:tcW w:w="8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新建□    改建□    扩建□    修缮□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项目审计类别</w:t>
            </w:r>
          </w:p>
        </w:tc>
        <w:tc>
          <w:tcPr>
            <w:tcW w:w="8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1、工程预算审核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、跟踪审计□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、工程价款结算审核□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项目资料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准备</w:t>
            </w:r>
          </w:p>
        </w:tc>
        <w:tc>
          <w:tcPr>
            <w:tcW w:w="8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00" w:lineRule="atLeas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申请抽取田家庵区政府性投资建设工程审计项目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请示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00" w:lineRule="atLeas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立项批复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会议纪要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及其他资料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00" w:lineRule="atLeas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资金来源证明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400" w:lineRule="atLeas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由业主单位配合抽取的审计单位，提交其所需审计类别相关资料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400" w:lineRule="atLeas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0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项目概况: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0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工程量清单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编制单位意见：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0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业主单位意见：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6240" w:firstLineChars="26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0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业主单位</w:t>
            </w:r>
            <w:r>
              <w:rPr>
                <w:rFonts w:hint="eastAsia" w:ascii="宋体" w:hAnsi="宋体"/>
                <w:sz w:val="24"/>
                <w:szCs w:val="24"/>
              </w:rPr>
              <w:t>主管部门意见：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审核人：                                            单位盖章：</w:t>
            </w:r>
          </w:p>
        </w:tc>
      </w:tr>
    </w:tbl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申报单位（盖章）：</w:t>
      </w:r>
    </w:p>
    <w:p/>
    <w:sectPr>
      <w:pgSz w:w="11906" w:h="16838"/>
      <w:pgMar w:top="820" w:right="626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F0B7"/>
    <w:multiLevelType w:val="singleLevel"/>
    <w:tmpl w:val="21FEF0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42"/>
    <w:rsid w:val="00051B70"/>
    <w:rsid w:val="0074534A"/>
    <w:rsid w:val="00E306EF"/>
    <w:rsid w:val="00FE6042"/>
    <w:rsid w:val="01103273"/>
    <w:rsid w:val="01207781"/>
    <w:rsid w:val="18CD7EC4"/>
    <w:rsid w:val="1B390E49"/>
    <w:rsid w:val="25BE1CB2"/>
    <w:rsid w:val="2B873E9B"/>
    <w:rsid w:val="2CBB5B6F"/>
    <w:rsid w:val="2F740FF0"/>
    <w:rsid w:val="3A0E6A93"/>
    <w:rsid w:val="41206311"/>
    <w:rsid w:val="56D31028"/>
    <w:rsid w:val="5A015A59"/>
    <w:rsid w:val="5D197F80"/>
    <w:rsid w:val="60A857F8"/>
    <w:rsid w:val="684C1197"/>
    <w:rsid w:val="746D0CBB"/>
    <w:rsid w:val="7DE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47</TotalTime>
  <ScaleCrop>false</ScaleCrop>
  <LinksUpToDate>false</LinksUpToDate>
  <CharactersWithSpaces>473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2020-05-25T02:21:00Z</dcterms:created>
  <dc:creator>Administrator</dc:creator>
  <cp:lastModifiedBy>Administrator</cp:lastModifiedBy>
  <cp:lastPrinted>2020-05-25T07:54:00Z</cp:lastPrinted>
  <dcterms:modified xsi:type="dcterms:W3CDTF">2020-05-26T09:02:21Z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